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B05" w14:textId="5BDB3F9B" w:rsidR="00756352" w:rsidRDefault="008D0B2D" w:rsidP="00DE0E54">
      <w:pPr>
        <w:tabs>
          <w:tab w:val="center" w:pos="1180"/>
          <w:tab w:val="left" w:pos="4213"/>
        </w:tabs>
        <w:spacing w:after="161" w:line="249" w:lineRule="auto"/>
        <w:ind w:left="0" w:firstLine="0"/>
      </w:pPr>
      <w:r>
        <w:rPr>
          <w:rFonts w:ascii="Calibri" w:eastAsia="Calibri" w:hAnsi="Calibri" w:cs="Calibri"/>
          <w:sz w:val="22"/>
        </w:rPr>
        <w:tab/>
      </w:r>
      <w:r w:rsidR="00DE0E54">
        <w:rPr>
          <w:rFonts w:ascii="Calibri" w:eastAsia="Calibri" w:hAnsi="Calibri" w:cs="Calibri"/>
          <w:sz w:val="22"/>
        </w:rPr>
        <w:tab/>
      </w:r>
      <w:r>
        <w:rPr>
          <w:sz w:val="16"/>
        </w:rPr>
        <w:t xml:space="preserve"> </w:t>
      </w:r>
    </w:p>
    <w:p w14:paraId="558543E5" w14:textId="77777777" w:rsidR="00756352" w:rsidRDefault="008D0B2D">
      <w:pPr>
        <w:pStyle w:val="Heading1"/>
        <w:pBdr>
          <w:top w:val="single" w:sz="2" w:space="0" w:color="FFFFFF"/>
          <w:left w:val="single" w:sz="2" w:space="0" w:color="FFFFFF"/>
          <w:bottom w:val="single" w:sz="2" w:space="0" w:color="FFFFFF"/>
        </w:pBdr>
        <w:shd w:val="clear" w:color="auto" w:fill="E6E6E6"/>
        <w:spacing w:after="50" w:line="259" w:lineRule="auto"/>
        <w:ind w:left="468" w:firstLine="0"/>
      </w:pPr>
      <w:r>
        <w:rPr>
          <w:sz w:val="24"/>
        </w:rPr>
        <w:t xml:space="preserve">               STATE OF CONNECTICUT PROCUREMENT NOTICE </w:t>
      </w:r>
    </w:p>
    <w:p w14:paraId="748A8360" w14:textId="77777777" w:rsidR="00756352" w:rsidRDefault="008D0B2D">
      <w:pPr>
        <w:spacing w:after="0" w:line="259" w:lineRule="auto"/>
        <w:ind w:left="360" w:firstLine="0"/>
      </w:pPr>
      <w:r>
        <w:rPr>
          <w:sz w:val="16"/>
        </w:rPr>
        <w:t xml:space="preserve"> </w:t>
      </w:r>
    </w:p>
    <w:p w14:paraId="00DEFC41" w14:textId="77777777" w:rsidR="00756352" w:rsidRDefault="008D0B2D">
      <w:pPr>
        <w:spacing w:after="31" w:line="259" w:lineRule="auto"/>
        <w:ind w:left="79" w:firstLine="0"/>
        <w:jc w:val="center"/>
      </w:pPr>
      <w:r>
        <w:rPr>
          <w:noProof/>
          <w:color w:val="2B579A"/>
          <w:shd w:val="clear" w:color="auto" w:fill="E6E6E6"/>
        </w:rPr>
        <w:drawing>
          <wp:inline distT="0" distB="0" distL="0" distR="0" wp14:anchorId="1317D394" wp14:editId="141CA265">
            <wp:extent cx="1524000" cy="120840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1"/>
                    <a:stretch>
                      <a:fillRect/>
                    </a:stretch>
                  </pic:blipFill>
                  <pic:spPr>
                    <a:xfrm>
                      <a:off x="0" y="0"/>
                      <a:ext cx="1524000" cy="1208405"/>
                    </a:xfrm>
                    <a:prstGeom prst="rect">
                      <a:avLst/>
                    </a:prstGeom>
                  </pic:spPr>
                </pic:pic>
              </a:graphicData>
            </a:graphic>
          </wp:inline>
        </w:drawing>
      </w:r>
      <w:r>
        <w:rPr>
          <w:sz w:val="16"/>
        </w:rPr>
        <w:t xml:space="preserve"> </w:t>
      </w:r>
    </w:p>
    <w:p w14:paraId="057FFF31" w14:textId="7F88F27B" w:rsidR="00756352" w:rsidRPr="003338C5" w:rsidRDefault="008D0B2D" w:rsidP="00E978A5">
      <w:pPr>
        <w:spacing w:after="0" w:line="259" w:lineRule="auto"/>
        <w:ind w:left="32" w:right="3"/>
        <w:jc w:val="center"/>
        <w:rPr>
          <w:szCs w:val="20"/>
        </w:rPr>
      </w:pPr>
      <w:r w:rsidRPr="003338C5">
        <w:rPr>
          <w:b/>
          <w:szCs w:val="20"/>
        </w:rPr>
        <w:t>Request for Proposals (RFP)</w:t>
      </w:r>
    </w:p>
    <w:p w14:paraId="1A6DA969" w14:textId="41E24216" w:rsidR="00756352" w:rsidRDefault="008D0B2D" w:rsidP="00E978A5">
      <w:pPr>
        <w:spacing w:after="0" w:line="259" w:lineRule="auto"/>
        <w:ind w:left="32"/>
        <w:jc w:val="center"/>
      </w:pPr>
      <w:r w:rsidRPr="00E675F9">
        <w:rPr>
          <w:b/>
          <w:szCs w:val="20"/>
        </w:rPr>
        <w:t>RFP Log #</w:t>
      </w:r>
      <w:r w:rsidR="007C20D5">
        <w:rPr>
          <w:b/>
          <w:szCs w:val="20"/>
        </w:rPr>
        <w:t>202</w:t>
      </w:r>
      <w:r w:rsidR="00CF3E37">
        <w:rPr>
          <w:b/>
          <w:szCs w:val="20"/>
        </w:rPr>
        <w:t>4</w:t>
      </w:r>
      <w:r w:rsidR="007C20D5">
        <w:rPr>
          <w:b/>
          <w:szCs w:val="20"/>
        </w:rPr>
        <w:t>-</w:t>
      </w:r>
      <w:r w:rsidR="00CF3E37">
        <w:rPr>
          <w:b/>
          <w:szCs w:val="20"/>
        </w:rPr>
        <w:t>0903</w:t>
      </w:r>
    </w:p>
    <w:p w14:paraId="16528D8C" w14:textId="23DD0AFA" w:rsidR="00E978A5" w:rsidRPr="00E675F9" w:rsidRDefault="64E22BB7" w:rsidP="00E675F9">
      <w:pPr>
        <w:spacing w:after="133" w:line="250" w:lineRule="auto"/>
        <w:ind w:left="720" w:right="937" w:firstLine="720"/>
        <w:jc w:val="center"/>
        <w:rPr>
          <w:b/>
          <w:bCs/>
          <w:szCs w:val="20"/>
        </w:rPr>
      </w:pPr>
      <w:r w:rsidRPr="00E675F9">
        <w:rPr>
          <w:b/>
          <w:bCs/>
          <w:szCs w:val="20"/>
        </w:rPr>
        <w:t xml:space="preserve">Comprehensive Integrated </w:t>
      </w:r>
      <w:r w:rsidR="377645E6" w:rsidRPr="00E675F9">
        <w:rPr>
          <w:b/>
          <w:bCs/>
          <w:szCs w:val="20"/>
        </w:rPr>
        <w:t>HIV/HCV Prevention Services</w:t>
      </w:r>
    </w:p>
    <w:p w14:paraId="44F2037E" w14:textId="1453D22D" w:rsidR="00756352" w:rsidRDefault="008D0B2D" w:rsidP="006078C6">
      <w:pPr>
        <w:spacing w:after="133" w:line="250" w:lineRule="auto"/>
        <w:ind w:left="720" w:right="937" w:firstLine="720"/>
        <w:jc w:val="center"/>
      </w:pPr>
      <w:r w:rsidRPr="00E675F9">
        <w:rPr>
          <w:b/>
          <w:szCs w:val="20"/>
        </w:rPr>
        <w:t>Issued</w:t>
      </w:r>
      <w:r>
        <w:rPr>
          <w:b/>
          <w:sz w:val="24"/>
        </w:rPr>
        <w:t xml:space="preserve"> </w:t>
      </w:r>
      <w:r w:rsidRPr="00E675F9">
        <w:rPr>
          <w:b/>
          <w:szCs w:val="20"/>
        </w:rPr>
        <w:t>By</w:t>
      </w:r>
      <w:r>
        <w:rPr>
          <w:b/>
          <w:sz w:val="24"/>
        </w:rPr>
        <w:t>:</w:t>
      </w:r>
      <w:r w:rsidR="00350C9D">
        <w:rPr>
          <w:b/>
          <w:sz w:val="24"/>
        </w:rPr>
        <w:t xml:space="preserve"> </w:t>
      </w:r>
      <w:r w:rsidR="004821B9">
        <w:rPr>
          <w:b/>
          <w:bCs/>
          <w:szCs w:val="20"/>
        </w:rPr>
        <w:t>S</w:t>
      </w:r>
      <w:r w:rsidRPr="004821B9">
        <w:rPr>
          <w:b/>
          <w:bCs/>
          <w:szCs w:val="20"/>
        </w:rPr>
        <w:t>tate</w:t>
      </w:r>
      <w:r w:rsidRPr="00E675F9">
        <w:rPr>
          <w:b/>
          <w:szCs w:val="20"/>
        </w:rPr>
        <w:t xml:space="preserve"> of Connecticut Department of</w:t>
      </w:r>
      <w:r w:rsidR="00E978A5" w:rsidRPr="00E675F9">
        <w:rPr>
          <w:b/>
          <w:szCs w:val="20"/>
        </w:rPr>
        <w:t xml:space="preserve"> </w:t>
      </w:r>
      <w:r w:rsidRPr="00E675F9">
        <w:rPr>
          <w:b/>
          <w:szCs w:val="20"/>
        </w:rPr>
        <w:t>Public Health</w:t>
      </w:r>
    </w:p>
    <w:p w14:paraId="1604CC91" w14:textId="77777777" w:rsidR="00E978A5" w:rsidRDefault="00E978A5"/>
    <w:p w14:paraId="7C2F5B09" w14:textId="77777777" w:rsidR="007F5AD8" w:rsidRDefault="007F5AD8" w:rsidP="007F5AD8">
      <w:pPr>
        <w:spacing w:after="0" w:line="259" w:lineRule="auto"/>
        <w:ind w:left="811" w:firstLine="0"/>
        <w:jc w:val="center"/>
      </w:pPr>
    </w:p>
    <w:p w14:paraId="3FC471EA" w14:textId="1FD8ABBE" w:rsidR="007F5AD8" w:rsidRDefault="007F5AD8" w:rsidP="007F5AD8">
      <w:pPr>
        <w:jc w:val="both"/>
      </w:pPr>
      <w:r>
        <w:t xml:space="preserve">The Connecticut Department of Public Health (DPH) TB, HIV, STD, and Viral Hepatitis Section previously released RFP#2024-0903 Comprehensive HIV/HCV Prevention Services on February 10, 2023. </w:t>
      </w:r>
      <w:r w:rsidR="00FD6CCE">
        <w:t xml:space="preserve">An objective review committee recommended soliciting additional competitive bids for Region 2, </w:t>
      </w:r>
      <w:proofErr w:type="gramStart"/>
      <w:r w:rsidR="00FD6CCE">
        <w:t>Fairfield</w:t>
      </w:r>
      <w:proofErr w:type="gramEnd"/>
      <w:r w:rsidR="00FD6CCE">
        <w:t xml:space="preserve"> and Litchfield Counties. Proposals submitted under the previous RFP are eligible to reapply. </w:t>
      </w:r>
      <w:r>
        <w:t>This request for proposal (RFP) will include funding for HIV/HCV Testing using a Status Neutral Care Model, and Harm Reduction Services, formerly known as Drug User Health Services for Region 2, Fairfield County and Litchfield County. The CT DPH is seeking proposals from Connecticut community-based agencies, private organizations, CT State agencies, or municipalities to serve as a Lead Contractor to deliver a full range of HIV/HCV Prevention Services. Lead contractors will coordinate services by collaborating and subcontracting with agencies within Fairfield County and Litchfield County.</w:t>
      </w:r>
    </w:p>
    <w:p w14:paraId="1BD955BB" w14:textId="77777777" w:rsidR="00B518DA" w:rsidRDefault="00B518DA" w:rsidP="00B518DA"/>
    <w:p w14:paraId="16982787" w14:textId="0EF96273" w:rsidR="00756352" w:rsidRDefault="76740113" w:rsidP="008943BC">
      <w:pPr>
        <w:jc w:val="both"/>
      </w:pPr>
      <w:r>
        <w:t xml:space="preserve">This request for proposal is a total of up to </w:t>
      </w:r>
      <w:r w:rsidR="00DE5B0A">
        <w:t>$</w:t>
      </w:r>
      <w:r w:rsidR="00583F81">
        <w:t>633,000</w:t>
      </w:r>
      <w:r>
        <w:t xml:space="preserve"> annually </w:t>
      </w:r>
      <w:r w:rsidR="003D2462">
        <w:t xml:space="preserve">of </w:t>
      </w:r>
      <w:r>
        <w:t xml:space="preserve">state funds are available to support these </w:t>
      </w:r>
      <w:r w:rsidR="0D71BC73">
        <w:t>services</w:t>
      </w:r>
      <w:r>
        <w:t>. Funding is available in the amounts of $</w:t>
      </w:r>
      <w:r w:rsidR="003D2462">
        <w:t>376,000</w:t>
      </w:r>
      <w:r>
        <w:t xml:space="preserve"> for state </w:t>
      </w:r>
      <w:r w:rsidR="6811E669">
        <w:t>and $</w:t>
      </w:r>
      <w:r w:rsidR="003D2462">
        <w:t>257,000</w:t>
      </w:r>
      <w:r w:rsidR="00583F81">
        <w:t xml:space="preserve"> </w:t>
      </w:r>
      <w:r w:rsidR="6811E669">
        <w:t xml:space="preserve">for </w:t>
      </w:r>
      <w:r w:rsidR="00861804">
        <w:t>s</w:t>
      </w:r>
      <w:r>
        <w:t xml:space="preserve">tate SSP. Funding will be for a </w:t>
      </w:r>
      <w:r w:rsidR="5603DE2B">
        <w:t>five</w:t>
      </w:r>
      <w:r w:rsidR="03F86334">
        <w:t>-year</w:t>
      </w:r>
      <w:r>
        <w:t xml:space="preserve"> period beginning approximately January 1, 20</w:t>
      </w:r>
      <w:r w:rsidR="65693FDC">
        <w:t>24,</w:t>
      </w:r>
      <w:r>
        <w:t xml:space="preserve"> through December 31, 202</w:t>
      </w:r>
      <w:r w:rsidR="5603DE2B">
        <w:t>8</w:t>
      </w:r>
      <w:r>
        <w:t>, subject to the availability of funds and satisfactory program performance</w:t>
      </w:r>
      <w:r w:rsidR="003338C5">
        <w:t xml:space="preserve">.  </w:t>
      </w:r>
      <w:r w:rsidR="008D0B2D">
        <w:t xml:space="preserve">The Request for Proposal is available in electronic format on the State Contracting Portal by filtering by Organization for Department of Public Health </w:t>
      </w:r>
      <w:hyperlink r:id="rId12">
        <w:r w:rsidR="008D0B2D" w:rsidRPr="02DCE4CF">
          <w:rPr>
            <w:color w:val="954F72"/>
            <w:u w:val="single"/>
          </w:rPr>
          <w:t>https://portal.ct.gov/DAS/CTSource/BidBoard</w:t>
        </w:r>
      </w:hyperlink>
      <w:hyperlink r:id="rId13">
        <w:r w:rsidR="008D0B2D">
          <w:t xml:space="preserve"> </w:t>
        </w:r>
      </w:hyperlink>
      <w:r w:rsidR="008D0B2D">
        <w:t xml:space="preserve">or from the Department’s Official Contact:   </w:t>
      </w:r>
    </w:p>
    <w:p w14:paraId="66311A1E" w14:textId="77777777" w:rsidR="00756352" w:rsidRDefault="008D0B2D">
      <w:pPr>
        <w:spacing w:after="0" w:line="259" w:lineRule="auto"/>
        <w:ind w:left="360" w:firstLine="0"/>
      </w:pPr>
      <w:r>
        <w:t xml:space="preserve"> </w:t>
      </w:r>
    </w:p>
    <w:p w14:paraId="09A2DFBA" w14:textId="486D8B1B" w:rsidR="00B518DA" w:rsidRDefault="00B518DA">
      <w:pPr>
        <w:ind w:left="3099" w:right="2638"/>
        <w:jc w:val="center"/>
      </w:pPr>
      <w:r>
        <w:t>Marianne Buchelli</w:t>
      </w:r>
      <w:r w:rsidR="008D0B2D">
        <w:t xml:space="preserve"> </w:t>
      </w:r>
    </w:p>
    <w:p w14:paraId="256F2DB9" w14:textId="2820BD30" w:rsidR="00B518DA" w:rsidRDefault="00CF3E37">
      <w:pPr>
        <w:ind w:left="3099" w:right="2638"/>
        <w:jc w:val="center"/>
      </w:pPr>
      <w:r>
        <w:t xml:space="preserve">Public Health Services Manager </w:t>
      </w:r>
    </w:p>
    <w:p w14:paraId="04C3D3F5" w14:textId="7978AC19" w:rsidR="00756352" w:rsidRDefault="008D0B2D">
      <w:pPr>
        <w:ind w:left="3099" w:right="2638"/>
        <w:jc w:val="center"/>
      </w:pPr>
      <w:r>
        <w:t xml:space="preserve"> 410 Capitol Avenue, MS#11APV </w:t>
      </w:r>
    </w:p>
    <w:p w14:paraId="67A7166C" w14:textId="2D61E860" w:rsidR="00756352" w:rsidRDefault="008D0B2D">
      <w:pPr>
        <w:ind w:left="640" w:right="249"/>
        <w:jc w:val="center"/>
      </w:pPr>
      <w:r>
        <w:t xml:space="preserve">Phone: (860) </w:t>
      </w:r>
      <w:r w:rsidR="00372BFB">
        <w:t>541-0224</w:t>
      </w:r>
      <w:r>
        <w:t xml:space="preserve"> </w:t>
      </w:r>
    </w:p>
    <w:p w14:paraId="101424D3" w14:textId="37E8CC3B" w:rsidR="00756352" w:rsidRDefault="008D0B2D">
      <w:pPr>
        <w:ind w:left="640" w:right="249"/>
        <w:jc w:val="center"/>
      </w:pPr>
      <w:r>
        <w:t>Fax: (860) 509-78</w:t>
      </w:r>
      <w:r w:rsidR="00B518DA">
        <w:t>53</w:t>
      </w:r>
    </w:p>
    <w:p w14:paraId="4ADA7771" w14:textId="4A69F3E7" w:rsidR="00756352" w:rsidRDefault="008D0B2D" w:rsidP="00350C9D">
      <w:pPr>
        <w:tabs>
          <w:tab w:val="left" w:pos="2257"/>
          <w:tab w:val="center" w:pos="5039"/>
        </w:tabs>
        <w:spacing w:after="0" w:line="259" w:lineRule="auto"/>
        <w:jc w:val="center"/>
      </w:pPr>
      <w:r>
        <w:t>E-Mail:</w:t>
      </w:r>
      <w:r w:rsidRPr="2D91FC53">
        <w:rPr>
          <w:u w:val="single"/>
        </w:rPr>
        <w:t xml:space="preserve"> </w:t>
      </w:r>
      <w:hyperlink r:id="rId14">
        <w:r w:rsidR="2786CE68" w:rsidRPr="6A640692">
          <w:rPr>
            <w:rStyle w:val="Hyperlink"/>
          </w:rPr>
          <w:t>DPH.HIV_Prevention_RFP_Submission@ct.gov</w:t>
        </w:r>
      </w:hyperlink>
      <w:r w:rsidR="00C62BCC" w:rsidRPr="7E38F675">
        <w:rPr>
          <w:rStyle w:val="Hyperlink"/>
          <w:u w:val="none"/>
        </w:rPr>
        <w:t>.</w:t>
      </w:r>
    </w:p>
    <w:p w14:paraId="482187F5" w14:textId="77777777" w:rsidR="006078C6" w:rsidRDefault="006078C6" w:rsidP="00350C9D">
      <w:pPr>
        <w:spacing w:after="133" w:line="250" w:lineRule="auto"/>
        <w:ind w:left="1090" w:right="937" w:firstLine="350"/>
        <w:jc w:val="center"/>
        <w:rPr>
          <w:b/>
          <w:sz w:val="22"/>
        </w:rPr>
      </w:pPr>
    </w:p>
    <w:p w14:paraId="548DB8CC" w14:textId="50A79590" w:rsidR="00350C9D" w:rsidRDefault="008D0B2D" w:rsidP="00350C9D">
      <w:pPr>
        <w:spacing w:after="133" w:line="250" w:lineRule="auto"/>
        <w:ind w:left="1090" w:right="937" w:firstLine="350"/>
        <w:jc w:val="center"/>
        <w:rPr>
          <w:b/>
          <w:sz w:val="22"/>
        </w:rPr>
      </w:pPr>
      <w:r w:rsidRPr="00C62BCC">
        <w:rPr>
          <w:b/>
          <w:sz w:val="22"/>
        </w:rPr>
        <w:t xml:space="preserve">RESPONSES MUST BE RECEIVED NO LATER THAN </w:t>
      </w:r>
    </w:p>
    <w:p w14:paraId="62D4782C" w14:textId="77CC01F5" w:rsidR="00756352" w:rsidRPr="00C62BCC" w:rsidRDefault="007E7B78" w:rsidP="007E7B78">
      <w:pPr>
        <w:tabs>
          <w:tab w:val="left" w:pos="2816"/>
          <w:tab w:val="center" w:pos="5108"/>
        </w:tabs>
        <w:spacing w:after="133" w:line="250" w:lineRule="auto"/>
        <w:ind w:left="1090" w:right="937" w:firstLine="350"/>
        <w:rPr>
          <w:sz w:val="22"/>
        </w:rPr>
      </w:pPr>
      <w:r>
        <w:rPr>
          <w:b/>
          <w:bCs/>
          <w:sz w:val="22"/>
        </w:rPr>
        <w:tab/>
      </w:r>
      <w:r>
        <w:rPr>
          <w:b/>
          <w:bCs/>
          <w:sz w:val="22"/>
        </w:rPr>
        <w:tab/>
      </w:r>
      <w:r w:rsidR="003D2462" w:rsidRPr="00FC1085">
        <w:rPr>
          <w:b/>
          <w:bCs/>
          <w:sz w:val="22"/>
        </w:rPr>
        <w:t>Monday</w:t>
      </w:r>
      <w:r w:rsidRPr="00FC1085">
        <w:rPr>
          <w:b/>
          <w:bCs/>
          <w:sz w:val="22"/>
        </w:rPr>
        <w:t xml:space="preserve"> </w:t>
      </w:r>
      <w:r w:rsidR="000D2AC7" w:rsidRPr="00FC1085">
        <w:rPr>
          <w:b/>
          <w:bCs/>
          <w:sz w:val="22"/>
        </w:rPr>
        <w:t>August 14</w:t>
      </w:r>
      <w:r w:rsidR="2DC4CE4C" w:rsidRPr="00FC1085">
        <w:rPr>
          <w:b/>
          <w:bCs/>
          <w:sz w:val="22"/>
        </w:rPr>
        <w:t xml:space="preserve">, </w:t>
      </w:r>
      <w:r w:rsidR="00D26CBA" w:rsidRPr="00FC1085">
        <w:rPr>
          <w:b/>
          <w:bCs/>
          <w:sz w:val="22"/>
        </w:rPr>
        <w:t>202</w:t>
      </w:r>
      <w:r w:rsidR="007A1E15" w:rsidRPr="00FC1085">
        <w:rPr>
          <w:b/>
          <w:bCs/>
          <w:sz w:val="22"/>
        </w:rPr>
        <w:t>3</w:t>
      </w:r>
      <w:r w:rsidR="00D26CBA" w:rsidRPr="00FC1085">
        <w:rPr>
          <w:b/>
          <w:bCs/>
          <w:sz w:val="22"/>
        </w:rPr>
        <w:t>,</w:t>
      </w:r>
      <w:r w:rsidR="00F33BBE" w:rsidRPr="00FC1085">
        <w:rPr>
          <w:b/>
          <w:bCs/>
          <w:sz w:val="22"/>
        </w:rPr>
        <w:t xml:space="preserve"> by </w:t>
      </w:r>
      <w:r w:rsidR="008D0B2D" w:rsidRPr="00FC1085">
        <w:rPr>
          <w:b/>
          <w:sz w:val="22"/>
        </w:rPr>
        <w:t>4:00 pm</w:t>
      </w:r>
      <w:r w:rsidR="00F33BBE" w:rsidRPr="00FC1085">
        <w:rPr>
          <w:b/>
          <w:sz w:val="22"/>
        </w:rPr>
        <w:t>.</w:t>
      </w:r>
    </w:p>
    <w:p w14:paraId="0C1322EE" w14:textId="77777777" w:rsidR="00756352" w:rsidRDefault="008D0B2D">
      <w:pPr>
        <w:spacing w:after="0" w:line="259" w:lineRule="auto"/>
        <w:ind w:left="440" w:firstLine="0"/>
        <w:jc w:val="center"/>
      </w:pPr>
      <w:r>
        <w:rPr>
          <w:color w:val="808080"/>
          <w:sz w:val="16"/>
        </w:rPr>
        <w:t xml:space="preserve"> </w:t>
      </w:r>
    </w:p>
    <w:tbl>
      <w:tblPr>
        <w:tblStyle w:val="TableGrid1"/>
        <w:tblW w:w="9359" w:type="dxa"/>
        <w:tblInd w:w="357" w:type="dxa"/>
        <w:tblCellMar>
          <w:right w:w="115" w:type="dxa"/>
        </w:tblCellMar>
        <w:tblLook w:val="04A0" w:firstRow="1" w:lastRow="0" w:firstColumn="1" w:lastColumn="0" w:noHBand="0" w:noVBand="1"/>
      </w:tblPr>
      <w:tblGrid>
        <w:gridCol w:w="3505"/>
        <w:gridCol w:w="5854"/>
      </w:tblGrid>
      <w:tr w:rsidR="00756352" w14:paraId="58B30DEA" w14:textId="77777777" w:rsidTr="00372BFB">
        <w:trPr>
          <w:trHeight w:val="484"/>
        </w:trPr>
        <w:tc>
          <w:tcPr>
            <w:tcW w:w="3505" w:type="dxa"/>
            <w:tcBorders>
              <w:top w:val="single" w:sz="2" w:space="0" w:color="FFFFFF"/>
              <w:left w:val="single" w:sz="2" w:space="0" w:color="FFFFFF"/>
              <w:bottom w:val="single" w:sz="2" w:space="0" w:color="FFFFFF"/>
              <w:right w:val="nil"/>
            </w:tcBorders>
            <w:shd w:val="clear" w:color="auto" w:fill="E6E6E6"/>
          </w:tcPr>
          <w:p w14:paraId="593F1483" w14:textId="7430B625" w:rsidR="00756352" w:rsidRDefault="00372BFB" w:rsidP="00372BFB">
            <w:pPr>
              <w:spacing w:after="160" w:line="259" w:lineRule="auto"/>
              <w:ind w:left="0" w:firstLine="0"/>
            </w:pPr>
            <w:r>
              <w:lastRenderedPageBreak/>
              <w:br w:type="page"/>
            </w:r>
          </w:p>
        </w:tc>
        <w:tc>
          <w:tcPr>
            <w:tcW w:w="5854" w:type="dxa"/>
            <w:tcBorders>
              <w:top w:val="single" w:sz="2" w:space="0" w:color="FFFFFF"/>
              <w:left w:val="nil"/>
              <w:bottom w:val="single" w:sz="2" w:space="0" w:color="FFFFFF"/>
              <w:right w:val="nil"/>
            </w:tcBorders>
            <w:shd w:val="clear" w:color="auto" w:fill="E6E6E6"/>
            <w:vAlign w:val="center"/>
          </w:tcPr>
          <w:p w14:paraId="6402C100" w14:textId="77777777" w:rsidR="00756352" w:rsidRDefault="008D0B2D">
            <w:pPr>
              <w:spacing w:after="0" w:line="259" w:lineRule="auto"/>
              <w:ind w:left="0" w:firstLine="0"/>
            </w:pPr>
            <w:r>
              <w:rPr>
                <w:b/>
              </w:rPr>
              <w:t xml:space="preserve">TABLE OF CONTENTS </w:t>
            </w:r>
          </w:p>
        </w:tc>
      </w:tr>
    </w:tbl>
    <w:p w14:paraId="73A372DF" w14:textId="3743CC7E" w:rsidR="00756352" w:rsidRDefault="008D0B2D" w:rsidP="00785995">
      <w:pPr>
        <w:spacing w:after="29" w:line="259" w:lineRule="auto"/>
        <w:ind w:left="360" w:firstLine="0"/>
      </w:pPr>
      <w:r>
        <w:rPr>
          <w:rFonts w:ascii="Calibri" w:eastAsia="Calibri" w:hAnsi="Calibri" w:cs="Calibri"/>
          <w:noProof/>
          <w:color w:val="2B579A"/>
          <w:sz w:val="22"/>
          <w:shd w:val="clear" w:color="auto" w:fill="E6E6E6"/>
        </w:rPr>
        <mc:AlternateContent>
          <mc:Choice Requires="wpg">
            <w:drawing>
              <wp:inline distT="0" distB="0" distL="0" distR="0" wp14:anchorId="374FAB94" wp14:editId="06761719">
                <wp:extent cx="5981065" cy="3048"/>
                <wp:effectExtent l="0" t="0" r="0" b="0"/>
                <wp:docPr id="283129" name="Group 283129"/>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02" name="Shape 3171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6du="http://schemas.microsoft.com/office/word/2023/wordml/word16du">
            <w:pict>
              <v:group w14:anchorId="45862B37" id="Group 283129" o:spid="_x0000_s1026" style="width:470.95pt;height:.25pt;mso-position-horizontal-relative:char;mso-position-vertical-relative:lin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">
                <v:shape id="Shape 31710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" path="m,l5981065,r,9144l,9144,,e" fillcolor="gray" stroked="f" strokeweight="0">
                  <v:stroke miterlimit="83231f" joinstyle="miter"/>
                  <v:path arrowok="t" textboxrect="0,0,5981065,9144"/>
                </v:shape>
                <w10:anchorlock/>
              </v:group>
            </w:pict>
          </mc:Fallback>
        </mc:AlternateContent>
      </w:r>
      <w:r>
        <w:t xml:space="preserve"> </w:t>
      </w:r>
    </w:p>
    <w:sdt>
      <w:sdtPr>
        <w:rPr>
          <w:rFonts w:ascii="Verdana" w:eastAsia="Verdana" w:hAnsi="Verdana" w:cs="Verdana"/>
          <w:color w:val="2B579A"/>
          <w:sz w:val="20"/>
          <w:szCs w:val="22"/>
          <w:shd w:val="clear" w:color="auto" w:fill="E6E6E6"/>
        </w:rPr>
        <w:id w:val="466469943"/>
        <w:docPartObj>
          <w:docPartGallery w:val="Table of Contents"/>
          <w:docPartUnique/>
        </w:docPartObj>
      </w:sdtPr>
      <w:sdtEndPr>
        <w:rPr>
          <w:color w:val="000000"/>
          <w:shd w:val="clear" w:color="auto" w:fill="auto"/>
        </w:rPr>
      </w:sdtEndPr>
      <w:sdtContent>
        <w:p w14:paraId="40EE4408" w14:textId="3185AFB8" w:rsidR="00FC45A1" w:rsidRPr="00107C47" w:rsidRDefault="00FC45A1" w:rsidP="00107C47">
          <w:pPr>
            <w:pStyle w:val="TOCHeading"/>
            <w:rPr>
              <w:rFonts w:ascii="Verdana" w:hAnsi="Verdana" w:cstheme="majorHAnsi"/>
              <w:color w:val="auto"/>
              <w:sz w:val="20"/>
              <w:szCs w:val="20"/>
            </w:rPr>
          </w:pPr>
          <w:r w:rsidRPr="00107C47">
            <w:rPr>
              <w:rFonts w:ascii="Verdana" w:hAnsi="Verdana" w:cstheme="majorHAnsi"/>
              <w:color w:val="auto"/>
              <w:sz w:val="20"/>
              <w:szCs w:val="20"/>
            </w:rPr>
            <w:t>Section I — GENERAL INFORMATION</w:t>
          </w:r>
        </w:p>
        <w:p w14:paraId="0FB4C372" w14:textId="6918175E" w:rsidR="00FC45A1" w:rsidRPr="00107C47" w:rsidRDefault="00107C47">
          <w:pPr>
            <w:pStyle w:val="TOC2"/>
            <w:numPr>
              <w:ilvl w:val="0"/>
              <w:numId w:val="40"/>
            </w:numPr>
            <w:spacing w:after="0"/>
            <w:rPr>
              <w:szCs w:val="20"/>
            </w:rPr>
          </w:pPr>
          <w:r w:rsidRPr="00107C47">
            <w:rPr>
              <w:szCs w:val="20"/>
            </w:rPr>
            <w:t>Introduction</w:t>
          </w:r>
          <w:r w:rsidR="00FC45A1" w:rsidRPr="00107C47">
            <w:rPr>
              <w:szCs w:val="20"/>
            </w:rPr>
            <w:ptab w:relativeTo="margin" w:alignment="right" w:leader="dot"/>
          </w:r>
          <w:r w:rsidR="00FC45A1" w:rsidRPr="00107C47">
            <w:rPr>
              <w:szCs w:val="20"/>
            </w:rPr>
            <w:t>3</w:t>
          </w:r>
        </w:p>
        <w:p w14:paraId="24BAAC68" w14:textId="3FC2BDAB" w:rsidR="00FC45A1" w:rsidRPr="00107C47" w:rsidRDefault="00107C47">
          <w:pPr>
            <w:pStyle w:val="ListParagraph"/>
            <w:numPr>
              <w:ilvl w:val="0"/>
              <w:numId w:val="40"/>
            </w:numPr>
            <w:spacing w:after="0"/>
            <w:rPr>
              <w:szCs w:val="20"/>
            </w:rPr>
          </w:pPr>
          <w:r w:rsidRPr="00107C47">
            <w:rPr>
              <w:szCs w:val="20"/>
            </w:rPr>
            <w:t>Instructions</w:t>
          </w:r>
          <w:r w:rsidR="00FC45A1" w:rsidRPr="00107C47">
            <w:rPr>
              <w:szCs w:val="20"/>
            </w:rPr>
            <w:ptab w:relativeTo="margin" w:alignment="right" w:leader="dot"/>
          </w:r>
          <w:r w:rsidR="00FC45A1" w:rsidRPr="00107C47">
            <w:rPr>
              <w:szCs w:val="20"/>
            </w:rPr>
            <w:t>3</w:t>
          </w:r>
        </w:p>
        <w:p w14:paraId="2874C9E8" w14:textId="09D6599C" w:rsidR="00FC45A1" w:rsidRPr="00107C47" w:rsidRDefault="00107C47" w:rsidP="004B5B04">
          <w:pPr>
            <w:pStyle w:val="TOC1"/>
          </w:pPr>
          <w:r w:rsidRPr="00107C47">
            <w:t>Section II — PURPOSE OF RFP AND SCOPE OF SERVICES</w:t>
          </w:r>
        </w:p>
        <w:p w14:paraId="2BF32C81" w14:textId="1E132DBB" w:rsidR="000D0A09" w:rsidRDefault="00107C47">
          <w:pPr>
            <w:pStyle w:val="TOC2"/>
            <w:numPr>
              <w:ilvl w:val="0"/>
              <w:numId w:val="41"/>
            </w:numPr>
            <w:spacing w:after="0"/>
            <w:rPr>
              <w:szCs w:val="20"/>
            </w:rPr>
          </w:pPr>
          <w:r w:rsidRPr="00107C47">
            <w:rPr>
              <w:szCs w:val="20"/>
            </w:rPr>
            <w:t>Department Overview</w:t>
          </w:r>
          <w:r w:rsidR="00FC45A1" w:rsidRPr="00107C47">
            <w:rPr>
              <w:szCs w:val="20"/>
            </w:rPr>
            <w:ptab w:relativeTo="margin" w:alignment="right" w:leader="dot"/>
          </w:r>
          <w:r w:rsidR="000D0A09">
            <w:rPr>
              <w:szCs w:val="20"/>
            </w:rPr>
            <w:t>8</w:t>
          </w:r>
        </w:p>
        <w:p w14:paraId="1F063922" w14:textId="5FE0F292" w:rsidR="000D0A09" w:rsidRDefault="000D0A09">
          <w:pPr>
            <w:pStyle w:val="TOC2"/>
            <w:numPr>
              <w:ilvl w:val="0"/>
              <w:numId w:val="41"/>
            </w:numPr>
            <w:spacing w:after="0"/>
            <w:rPr>
              <w:szCs w:val="20"/>
            </w:rPr>
          </w:pPr>
          <w:r w:rsidRPr="000D0A09">
            <w:rPr>
              <w:rStyle w:val="normaltextrun"/>
              <w:szCs w:val="20"/>
              <w:bdr w:val="none" w:sz="0" w:space="0" w:color="auto" w:frame="1"/>
            </w:rPr>
            <w:t>Program Overview</w:t>
          </w:r>
          <w:r w:rsidR="00FC45A1" w:rsidRPr="00107C47">
            <w:ptab w:relativeTo="margin" w:alignment="right" w:leader="dot"/>
          </w:r>
          <w:r>
            <w:rPr>
              <w:szCs w:val="20"/>
            </w:rPr>
            <w:t>8</w:t>
          </w:r>
        </w:p>
        <w:p w14:paraId="3C57A9E8" w14:textId="61A7DE1B" w:rsidR="000D0A09" w:rsidRDefault="000D0A09">
          <w:pPr>
            <w:pStyle w:val="ListParagraph"/>
            <w:numPr>
              <w:ilvl w:val="0"/>
              <w:numId w:val="41"/>
            </w:numPr>
            <w:spacing w:after="0"/>
          </w:pPr>
          <w:r>
            <w:t>Scope of Services Description</w:t>
          </w:r>
          <w:r w:rsidRPr="00107C47">
            <w:ptab w:relativeTo="margin" w:alignment="right" w:leader="dot"/>
          </w:r>
          <w:r w:rsidR="009643FE">
            <w:t>1</w:t>
          </w:r>
          <w:r w:rsidR="00417AA2">
            <w:t>4</w:t>
          </w:r>
        </w:p>
        <w:p w14:paraId="6177A567" w14:textId="3233575F" w:rsidR="000D0A09" w:rsidRDefault="000D0A09">
          <w:pPr>
            <w:pStyle w:val="ListParagraph"/>
            <w:numPr>
              <w:ilvl w:val="0"/>
              <w:numId w:val="41"/>
            </w:numPr>
            <w:spacing w:after="0"/>
          </w:pPr>
          <w:r>
            <w:t>Performance Measures</w:t>
          </w:r>
          <w:r w:rsidRPr="00107C47">
            <w:ptab w:relativeTo="margin" w:alignment="right" w:leader="dot"/>
          </w:r>
          <w:r>
            <w:t>2</w:t>
          </w:r>
          <w:r w:rsidR="00417AA2">
            <w:t>5</w:t>
          </w:r>
        </w:p>
        <w:p w14:paraId="461145F2" w14:textId="3221BBC7" w:rsidR="000D0A09" w:rsidRPr="000D0A09" w:rsidRDefault="000D0A09">
          <w:pPr>
            <w:pStyle w:val="ListParagraph"/>
            <w:numPr>
              <w:ilvl w:val="0"/>
              <w:numId w:val="41"/>
            </w:numPr>
            <w:spacing w:after="0"/>
          </w:pPr>
          <w:r>
            <w:t>Contract Management/Data Reporting</w:t>
          </w:r>
          <w:r w:rsidRPr="00107C47">
            <w:ptab w:relativeTo="margin" w:alignment="right" w:leader="dot"/>
          </w:r>
          <w:r>
            <w:t>2</w:t>
          </w:r>
          <w:r w:rsidR="00417AA2">
            <w:t>7</w:t>
          </w:r>
        </w:p>
        <w:p w14:paraId="2BCA8A95" w14:textId="51FD86A4" w:rsidR="000D0A09" w:rsidRDefault="000D0A09" w:rsidP="004B5B04">
          <w:pPr>
            <w:pStyle w:val="TOC1"/>
          </w:pPr>
          <w:r w:rsidRPr="00107C47">
            <w:t>Section II</w:t>
          </w:r>
          <w:r w:rsidR="006253E1">
            <w:t>I</w:t>
          </w:r>
          <w:r w:rsidRPr="00107C47">
            <w:t xml:space="preserve"> — P</w:t>
          </w:r>
          <w:r w:rsidR="002F0CCF">
            <w:t xml:space="preserve">ROPOSAL </w:t>
          </w:r>
          <w:r w:rsidR="001838DC">
            <w:t>S</w:t>
          </w:r>
          <w:r w:rsidRPr="00107C47">
            <w:t>U</w:t>
          </w:r>
          <w:r w:rsidR="00EE11AD">
            <w:t xml:space="preserve">BMISSION REVIEW </w:t>
          </w:r>
        </w:p>
        <w:p w14:paraId="7E088589" w14:textId="16F8C0C9" w:rsidR="006253E1" w:rsidRPr="006253E1" w:rsidRDefault="004B5B04">
          <w:pPr>
            <w:pStyle w:val="ListParagraph"/>
            <w:numPr>
              <w:ilvl w:val="0"/>
              <w:numId w:val="42"/>
            </w:numPr>
          </w:pPr>
          <w:r>
            <w:rPr>
              <w:rStyle w:val="normaltextrun"/>
              <w:szCs w:val="20"/>
              <w:shd w:val="clear" w:color="auto" w:fill="FFFFFF"/>
            </w:rPr>
            <w:t xml:space="preserve">Submission Format </w:t>
          </w:r>
          <w:r>
            <w:rPr>
              <w:rStyle w:val="contextualspellingandgrammarerror"/>
              <w:szCs w:val="20"/>
              <w:shd w:val="clear" w:color="auto" w:fill="FFFFFF"/>
            </w:rPr>
            <w:t>Information</w:t>
          </w:r>
          <w:r w:rsidR="006253E1" w:rsidRPr="00107C47">
            <w:ptab w:relativeTo="margin" w:alignment="right" w:leader="dot"/>
          </w:r>
          <w:r w:rsidR="001F7058">
            <w:t>2</w:t>
          </w:r>
          <w:r w:rsidR="00417AA2">
            <w:t>8</w:t>
          </w:r>
        </w:p>
        <w:p w14:paraId="53871FE7" w14:textId="77A5DD17" w:rsidR="006253E1" w:rsidRPr="000D0A09" w:rsidRDefault="004B5B04">
          <w:pPr>
            <w:pStyle w:val="ListParagraph"/>
            <w:numPr>
              <w:ilvl w:val="0"/>
              <w:numId w:val="42"/>
            </w:numPr>
          </w:pPr>
          <w:r>
            <w:rPr>
              <w:rStyle w:val="normaltextrun"/>
              <w:szCs w:val="20"/>
              <w:shd w:val="clear" w:color="auto" w:fill="FFFFFF"/>
            </w:rPr>
            <w:t xml:space="preserve">Evaluation of </w:t>
          </w:r>
          <w:r>
            <w:rPr>
              <w:rStyle w:val="contextualspellingandgrammarerror"/>
              <w:szCs w:val="20"/>
              <w:shd w:val="clear" w:color="auto" w:fill="FFFFFF"/>
            </w:rPr>
            <w:t>Proposals</w:t>
          </w:r>
          <w:r w:rsidR="006253E1" w:rsidRPr="00107C47">
            <w:ptab w:relativeTo="margin" w:alignment="right" w:leader="dot"/>
          </w:r>
          <w:r w:rsidR="00417AA2">
            <w:t>29</w:t>
          </w:r>
        </w:p>
        <w:p w14:paraId="52F5AFF6" w14:textId="4F7C5359" w:rsidR="006253E1" w:rsidRDefault="006253E1" w:rsidP="004B5B04">
          <w:pPr>
            <w:pStyle w:val="TOC1"/>
          </w:pPr>
          <w:r w:rsidRPr="00107C47">
            <w:t>Section I</w:t>
          </w:r>
          <w:r w:rsidR="004B5B04">
            <w:t>V</w:t>
          </w:r>
          <w:r w:rsidRPr="00107C47">
            <w:t xml:space="preserve"> — </w:t>
          </w:r>
          <w:r w:rsidR="004B5B04">
            <w:t>PROPOSAL SUBMISSION OUTLINE AND REQUIREMENTS</w:t>
          </w:r>
        </w:p>
        <w:p w14:paraId="01DFCEC4" w14:textId="2AE69DA0" w:rsidR="006253E1" w:rsidRPr="000D0A09" w:rsidRDefault="00420C8D">
          <w:pPr>
            <w:pStyle w:val="ListParagraph"/>
            <w:numPr>
              <w:ilvl w:val="0"/>
              <w:numId w:val="43"/>
            </w:numPr>
          </w:pPr>
          <w:r>
            <w:t>Cover Sheet</w:t>
          </w:r>
          <w:r w:rsidR="006253E1" w:rsidRPr="00107C47">
            <w:ptab w:relativeTo="margin" w:alignment="right" w:leader="dot"/>
          </w:r>
          <w:r w:rsidR="00817A99">
            <w:t>3</w:t>
          </w:r>
          <w:r w:rsidR="00417AA2">
            <w:t>2</w:t>
          </w:r>
        </w:p>
        <w:p w14:paraId="020BF39F" w14:textId="02D0620E" w:rsidR="006253E1" w:rsidRPr="000D0A09" w:rsidRDefault="00420C8D">
          <w:pPr>
            <w:pStyle w:val="ListParagraph"/>
            <w:numPr>
              <w:ilvl w:val="0"/>
              <w:numId w:val="43"/>
            </w:numPr>
          </w:pPr>
          <w:r>
            <w:rPr>
              <w:rStyle w:val="normaltextrun"/>
              <w:szCs w:val="20"/>
              <w:shd w:val="clear" w:color="auto" w:fill="FFFFFF"/>
            </w:rPr>
            <w:t xml:space="preserve">Table of </w:t>
          </w:r>
          <w:r>
            <w:rPr>
              <w:rStyle w:val="contextualspellingandgrammarerror"/>
              <w:szCs w:val="20"/>
              <w:shd w:val="clear" w:color="auto" w:fill="FFFFFF"/>
            </w:rPr>
            <w:t>Contents</w:t>
          </w:r>
          <w:r w:rsidR="006253E1" w:rsidRPr="00107C47">
            <w:ptab w:relativeTo="margin" w:alignment="right" w:leader="dot"/>
          </w:r>
          <w:r w:rsidR="008D320B">
            <w:t>3</w:t>
          </w:r>
          <w:r w:rsidR="00417AA2">
            <w:t>3</w:t>
          </w:r>
        </w:p>
        <w:p w14:paraId="1F8DDA01" w14:textId="4B09D348" w:rsidR="006253E1" w:rsidRPr="000D0A09" w:rsidRDefault="008D320B">
          <w:pPr>
            <w:pStyle w:val="ListParagraph"/>
            <w:numPr>
              <w:ilvl w:val="0"/>
              <w:numId w:val="43"/>
            </w:numPr>
          </w:pPr>
          <w:r>
            <w:rPr>
              <w:rStyle w:val="normaltextrun"/>
              <w:szCs w:val="20"/>
              <w:shd w:val="clear" w:color="auto" w:fill="FFFFFF"/>
            </w:rPr>
            <w:t xml:space="preserve">Proposer </w:t>
          </w:r>
          <w:r w:rsidR="00420C8D">
            <w:rPr>
              <w:rStyle w:val="normaltextrun"/>
              <w:szCs w:val="20"/>
              <w:shd w:val="clear" w:color="auto" w:fill="FFFFFF"/>
            </w:rPr>
            <w:t xml:space="preserve">Executive </w:t>
          </w:r>
          <w:r w:rsidR="00420C8D">
            <w:rPr>
              <w:rStyle w:val="contextualspellingandgrammarerror"/>
              <w:szCs w:val="20"/>
              <w:shd w:val="clear" w:color="auto" w:fill="FFFFFF"/>
            </w:rPr>
            <w:t>Summary</w:t>
          </w:r>
          <w:r w:rsidR="006253E1" w:rsidRPr="00107C47">
            <w:ptab w:relativeTo="margin" w:alignment="right" w:leader="dot"/>
          </w:r>
          <w:r w:rsidR="001009EA">
            <w:t>3</w:t>
          </w:r>
          <w:r w:rsidR="00417AA2">
            <w:t>3</w:t>
          </w:r>
        </w:p>
        <w:p w14:paraId="1FF12E87" w14:textId="10D463A5" w:rsidR="006253E1" w:rsidRPr="000D0A09" w:rsidRDefault="00420C8D">
          <w:pPr>
            <w:pStyle w:val="ListParagraph"/>
            <w:numPr>
              <w:ilvl w:val="0"/>
              <w:numId w:val="43"/>
            </w:numPr>
          </w:pPr>
          <w:r>
            <w:rPr>
              <w:rStyle w:val="normaltextrun"/>
              <w:szCs w:val="20"/>
              <w:bdr w:val="none" w:sz="0" w:space="0" w:color="auto" w:frame="1"/>
            </w:rPr>
            <w:t>Main Proposal Submission Questions</w:t>
          </w:r>
          <w:r w:rsidR="006253E1" w:rsidRPr="00107C47">
            <w:ptab w:relativeTo="margin" w:alignment="right" w:leader="dot"/>
          </w:r>
          <w:r w:rsidR="001009EA">
            <w:t>3</w:t>
          </w:r>
          <w:r w:rsidR="00417AA2">
            <w:t>3</w:t>
          </w:r>
        </w:p>
        <w:p w14:paraId="0292BEE6" w14:textId="65FB9735" w:rsidR="006253E1" w:rsidRPr="000D0A09" w:rsidRDefault="00420C8D">
          <w:pPr>
            <w:pStyle w:val="ListParagraph"/>
            <w:numPr>
              <w:ilvl w:val="0"/>
              <w:numId w:val="43"/>
            </w:numPr>
          </w:pPr>
          <w:r>
            <w:rPr>
              <w:rStyle w:val="contextualspellingandgrammarerror"/>
              <w:szCs w:val="20"/>
              <w:bdr w:val="none" w:sz="0" w:space="0" w:color="auto" w:frame="1"/>
            </w:rPr>
            <w:t>Attachments</w:t>
          </w:r>
          <w:r w:rsidR="006253E1" w:rsidRPr="00107C47">
            <w:ptab w:relativeTo="margin" w:alignment="right" w:leader="dot"/>
          </w:r>
          <w:r w:rsidR="001F51D3">
            <w:t>3</w:t>
          </w:r>
          <w:r w:rsidR="00417AA2">
            <w:t>4</w:t>
          </w:r>
        </w:p>
        <w:p w14:paraId="52B22677" w14:textId="02D5CC1C" w:rsidR="006253E1" w:rsidRPr="000D0A09" w:rsidRDefault="00420C8D">
          <w:pPr>
            <w:pStyle w:val="ListParagraph"/>
            <w:numPr>
              <w:ilvl w:val="0"/>
              <w:numId w:val="43"/>
            </w:numPr>
          </w:pPr>
          <w:r>
            <w:rPr>
              <w:rStyle w:val="normaltextrun"/>
              <w:szCs w:val="20"/>
              <w:shd w:val="clear" w:color="auto" w:fill="FFFFFF"/>
            </w:rPr>
            <w:t xml:space="preserve">Declaration of Confidential </w:t>
          </w:r>
          <w:r>
            <w:rPr>
              <w:rStyle w:val="contextualspellingandgrammarerror"/>
              <w:szCs w:val="20"/>
              <w:shd w:val="clear" w:color="auto" w:fill="FFFFFF"/>
            </w:rPr>
            <w:t>Information</w:t>
          </w:r>
          <w:r w:rsidR="006253E1" w:rsidRPr="00107C47">
            <w:ptab w:relativeTo="margin" w:alignment="right" w:leader="dot"/>
          </w:r>
          <w:r w:rsidR="00FC468A">
            <w:t>3</w:t>
          </w:r>
          <w:r w:rsidR="00417AA2">
            <w:t>5</w:t>
          </w:r>
        </w:p>
        <w:p w14:paraId="177A83D1" w14:textId="3683DD35" w:rsidR="006253E1" w:rsidRPr="000D0A09" w:rsidRDefault="00420C8D">
          <w:pPr>
            <w:pStyle w:val="ListParagraph"/>
            <w:numPr>
              <w:ilvl w:val="0"/>
              <w:numId w:val="43"/>
            </w:numPr>
          </w:pPr>
          <w:r>
            <w:rPr>
              <w:rStyle w:val="normaltextrun"/>
              <w:szCs w:val="20"/>
              <w:shd w:val="clear" w:color="auto" w:fill="FFFFFF"/>
            </w:rPr>
            <w:t xml:space="preserve">Conflict of Interest – Disclosure </w:t>
          </w:r>
          <w:r>
            <w:rPr>
              <w:rStyle w:val="contextualspellingandgrammarerror"/>
              <w:szCs w:val="20"/>
              <w:shd w:val="clear" w:color="auto" w:fill="FFFFFF"/>
            </w:rPr>
            <w:t>Statement</w:t>
          </w:r>
          <w:r w:rsidR="006253E1" w:rsidRPr="00107C47">
            <w:ptab w:relativeTo="margin" w:alignment="right" w:leader="dot"/>
          </w:r>
          <w:r w:rsidR="001F7058">
            <w:t>3</w:t>
          </w:r>
          <w:r w:rsidR="00417AA2">
            <w:t>5</w:t>
          </w:r>
        </w:p>
        <w:p w14:paraId="521FB893" w14:textId="0F04F5D7" w:rsidR="006253E1" w:rsidRPr="000D0A09" w:rsidRDefault="00420C8D">
          <w:pPr>
            <w:pStyle w:val="ListParagraph"/>
            <w:numPr>
              <w:ilvl w:val="0"/>
              <w:numId w:val="43"/>
            </w:numPr>
          </w:pPr>
          <w:r>
            <w:rPr>
              <w:rStyle w:val="normaltextrun"/>
              <w:szCs w:val="20"/>
              <w:bdr w:val="none" w:sz="0" w:space="0" w:color="auto" w:frame="1"/>
            </w:rPr>
            <w:t>Statement of Assurances</w:t>
          </w:r>
          <w:r w:rsidR="006253E1" w:rsidRPr="00107C47">
            <w:ptab w:relativeTo="margin" w:alignment="right" w:leader="dot"/>
          </w:r>
          <w:r w:rsidR="00FC468A">
            <w:t>3</w:t>
          </w:r>
          <w:r w:rsidR="00417AA2">
            <w:t>5</w:t>
          </w:r>
        </w:p>
        <w:p w14:paraId="2FAB6D5D" w14:textId="227A5AE1" w:rsidR="004B5B04" w:rsidRDefault="004B5B04" w:rsidP="004B5B04">
          <w:pPr>
            <w:pStyle w:val="TOC1"/>
          </w:pPr>
          <w:r w:rsidRPr="00107C47">
            <w:t xml:space="preserve">Section </w:t>
          </w:r>
          <w:r>
            <w:t>V</w:t>
          </w:r>
          <w:r w:rsidRPr="00107C47">
            <w:t xml:space="preserve"> — </w:t>
          </w:r>
          <w:r w:rsidR="00420C8D">
            <w:rPr>
              <w:rStyle w:val="normaltextrun"/>
              <w:szCs w:val="20"/>
              <w:shd w:val="clear" w:color="auto" w:fill="FFFFFF"/>
            </w:rPr>
            <w:t xml:space="preserve">MANDATORY </w:t>
          </w:r>
          <w:r w:rsidR="00420C8D">
            <w:rPr>
              <w:rStyle w:val="contextualspellingandgrammarerror"/>
              <w:szCs w:val="20"/>
              <w:shd w:val="clear" w:color="auto" w:fill="FFFFFF"/>
            </w:rPr>
            <w:t>PROVISIONS</w:t>
          </w:r>
        </w:p>
        <w:p w14:paraId="25F8BC77" w14:textId="62B1B218" w:rsidR="006253E1" w:rsidRPr="000D0A09" w:rsidRDefault="00420C8D">
          <w:pPr>
            <w:pStyle w:val="ListParagraph"/>
            <w:numPr>
              <w:ilvl w:val="0"/>
              <w:numId w:val="44"/>
            </w:numPr>
          </w:pPr>
          <w:r>
            <w:rPr>
              <w:rStyle w:val="normaltextrun"/>
              <w:szCs w:val="20"/>
              <w:shd w:val="clear" w:color="auto" w:fill="FFFFFF"/>
            </w:rPr>
            <w:t xml:space="preserve">POS Standard Contract, Parts I and </w:t>
          </w:r>
          <w:r>
            <w:rPr>
              <w:rStyle w:val="contextualspellingandgrammarerror"/>
              <w:szCs w:val="20"/>
              <w:shd w:val="clear" w:color="auto" w:fill="FFFFFF"/>
            </w:rPr>
            <w:t>II</w:t>
          </w:r>
          <w:r w:rsidR="006253E1" w:rsidRPr="00107C47">
            <w:ptab w:relativeTo="margin" w:alignment="right" w:leader="dot"/>
          </w:r>
          <w:r w:rsidR="001F7058">
            <w:t>3</w:t>
          </w:r>
          <w:r w:rsidR="00417AA2">
            <w:t>6</w:t>
          </w:r>
        </w:p>
        <w:p w14:paraId="5262EBA2" w14:textId="5FF8C8F6" w:rsidR="006253E1" w:rsidRPr="000D0A09" w:rsidRDefault="00420C8D">
          <w:pPr>
            <w:pStyle w:val="ListParagraph"/>
            <w:numPr>
              <w:ilvl w:val="0"/>
              <w:numId w:val="44"/>
            </w:numPr>
          </w:pPr>
          <w:r>
            <w:rPr>
              <w:rStyle w:val="normaltextrun"/>
              <w:szCs w:val="20"/>
              <w:bdr w:val="none" w:sz="0" w:space="0" w:color="auto" w:frame="1"/>
            </w:rPr>
            <w:t>Assurances</w:t>
          </w:r>
          <w:r w:rsidR="006253E1" w:rsidRPr="00107C47">
            <w:ptab w:relativeTo="margin" w:alignment="right" w:leader="dot"/>
          </w:r>
          <w:r w:rsidR="001F7058">
            <w:t>3</w:t>
          </w:r>
          <w:r w:rsidR="00417AA2">
            <w:t>6</w:t>
          </w:r>
        </w:p>
        <w:p w14:paraId="37F68DDA" w14:textId="1C7078BD" w:rsidR="006253E1" w:rsidRPr="000D0A09" w:rsidRDefault="00420C8D">
          <w:pPr>
            <w:pStyle w:val="ListParagraph"/>
            <w:numPr>
              <w:ilvl w:val="0"/>
              <w:numId w:val="44"/>
            </w:numPr>
          </w:pPr>
          <w:r>
            <w:rPr>
              <w:rStyle w:val="normaltextrun"/>
              <w:szCs w:val="20"/>
              <w:bdr w:val="none" w:sz="0" w:space="0" w:color="auto" w:frame="1"/>
            </w:rPr>
            <w:t>Terms and Conditions</w:t>
          </w:r>
          <w:r w:rsidR="006253E1" w:rsidRPr="00107C47">
            <w:ptab w:relativeTo="margin" w:alignment="right" w:leader="dot"/>
          </w:r>
          <w:r w:rsidR="001F7058">
            <w:t>3</w:t>
          </w:r>
          <w:r w:rsidR="00417AA2">
            <w:t>7</w:t>
          </w:r>
        </w:p>
        <w:p w14:paraId="08ACC289" w14:textId="74F17451" w:rsidR="006253E1" w:rsidRPr="000D0A09" w:rsidRDefault="00420C8D">
          <w:pPr>
            <w:pStyle w:val="ListParagraph"/>
            <w:numPr>
              <w:ilvl w:val="0"/>
              <w:numId w:val="44"/>
            </w:numPr>
          </w:pPr>
          <w:r>
            <w:rPr>
              <w:rStyle w:val="normaltextrun"/>
              <w:szCs w:val="20"/>
              <w:bdr w:val="none" w:sz="0" w:space="0" w:color="auto" w:frame="1"/>
            </w:rPr>
            <w:t>Rights Reserved to the State</w:t>
          </w:r>
          <w:r w:rsidR="006253E1" w:rsidRPr="00107C47">
            <w:ptab w:relativeTo="margin" w:alignment="right" w:leader="dot"/>
          </w:r>
          <w:r w:rsidR="001F7058">
            <w:t>3</w:t>
          </w:r>
          <w:r w:rsidR="00417AA2">
            <w:t>8</w:t>
          </w:r>
        </w:p>
        <w:p w14:paraId="66AFA92E" w14:textId="26CB87AC" w:rsidR="006253E1" w:rsidRPr="004B5B04" w:rsidRDefault="00420C8D">
          <w:pPr>
            <w:pStyle w:val="ListParagraph"/>
            <w:numPr>
              <w:ilvl w:val="0"/>
              <w:numId w:val="44"/>
            </w:numPr>
          </w:pPr>
          <w:r>
            <w:rPr>
              <w:rStyle w:val="normaltextrun"/>
              <w:szCs w:val="20"/>
              <w:shd w:val="clear" w:color="auto" w:fill="FFFFFF"/>
            </w:rPr>
            <w:t xml:space="preserve">Statutory and Regulatory </w:t>
          </w:r>
          <w:r>
            <w:rPr>
              <w:rStyle w:val="contextualspellingandgrammarerror"/>
              <w:szCs w:val="20"/>
              <w:shd w:val="clear" w:color="auto" w:fill="FFFFFF"/>
            </w:rPr>
            <w:t>Compliance</w:t>
          </w:r>
          <w:r w:rsidR="006253E1" w:rsidRPr="00107C47">
            <w:ptab w:relativeTo="margin" w:alignment="right" w:leader="dot"/>
          </w:r>
          <w:r w:rsidR="00417AA2">
            <w:t>39</w:t>
          </w:r>
        </w:p>
        <w:p w14:paraId="24AB7934" w14:textId="299CF611" w:rsidR="004B5B04" w:rsidRDefault="004B5B04" w:rsidP="004B5B04">
          <w:pPr>
            <w:pStyle w:val="TOC1"/>
          </w:pPr>
          <w:r w:rsidRPr="00107C47">
            <w:t xml:space="preserve">Section </w:t>
          </w:r>
          <w:r>
            <w:t>VI</w:t>
          </w:r>
          <w:r w:rsidRPr="00107C47">
            <w:t xml:space="preserve"> — </w:t>
          </w:r>
          <w:r w:rsidR="00420C8D">
            <w:rPr>
              <w:rStyle w:val="contextualspellingandgrammarerror"/>
              <w:szCs w:val="20"/>
              <w:bdr w:val="none" w:sz="0" w:space="0" w:color="auto" w:frame="1"/>
            </w:rPr>
            <w:t>APPENDI</w:t>
          </w:r>
          <w:r w:rsidR="00221020">
            <w:rPr>
              <w:rStyle w:val="contextualspellingandgrammarerror"/>
              <w:szCs w:val="20"/>
              <w:bdr w:val="none" w:sz="0" w:space="0" w:color="auto" w:frame="1"/>
            </w:rPr>
            <w:t>CES</w:t>
          </w:r>
        </w:p>
        <w:p w14:paraId="7BFA3860" w14:textId="2495E99F" w:rsidR="006253E1" w:rsidRPr="000D0A09" w:rsidRDefault="00420C8D">
          <w:pPr>
            <w:pStyle w:val="ListParagraph"/>
            <w:numPr>
              <w:ilvl w:val="0"/>
              <w:numId w:val="45"/>
            </w:numPr>
          </w:pPr>
          <w:r>
            <w:rPr>
              <w:rStyle w:val="normaltextrun"/>
              <w:szCs w:val="20"/>
              <w:shd w:val="clear" w:color="auto" w:fill="FFFFFF"/>
            </w:rPr>
            <w:t xml:space="preserve">Abbreviations / Acronyms / </w:t>
          </w:r>
          <w:r>
            <w:rPr>
              <w:rStyle w:val="contextualspellingandgrammarerror"/>
              <w:szCs w:val="20"/>
              <w:shd w:val="clear" w:color="auto" w:fill="FFFFFF"/>
            </w:rPr>
            <w:t>Definitions</w:t>
          </w:r>
          <w:r w:rsidR="006253E1" w:rsidRPr="00107C47">
            <w:ptab w:relativeTo="margin" w:alignment="right" w:leader="dot"/>
          </w:r>
          <w:r w:rsidR="00221020">
            <w:t>4</w:t>
          </w:r>
          <w:r w:rsidR="00417AA2">
            <w:t>1</w:t>
          </w:r>
        </w:p>
        <w:p w14:paraId="4951C5F1" w14:textId="22CD1E6F" w:rsidR="006253E1" w:rsidRPr="000D0A09" w:rsidRDefault="00420C8D">
          <w:pPr>
            <w:pStyle w:val="ListParagraph"/>
            <w:numPr>
              <w:ilvl w:val="0"/>
              <w:numId w:val="45"/>
            </w:numPr>
          </w:pPr>
          <w:r>
            <w:rPr>
              <w:rStyle w:val="normaltextrun"/>
              <w:szCs w:val="20"/>
              <w:shd w:val="clear" w:color="auto" w:fill="FFFFFF"/>
            </w:rPr>
            <w:t xml:space="preserve">Statement of </w:t>
          </w:r>
          <w:r>
            <w:rPr>
              <w:rStyle w:val="contextualspellingandgrammarerror"/>
              <w:szCs w:val="20"/>
              <w:shd w:val="clear" w:color="auto" w:fill="FFFFFF"/>
            </w:rPr>
            <w:t>Assurances</w:t>
          </w:r>
          <w:r w:rsidR="006253E1" w:rsidRPr="00107C47">
            <w:ptab w:relativeTo="margin" w:alignment="right" w:leader="dot"/>
          </w:r>
          <w:r w:rsidR="00BF5694">
            <w:t>4</w:t>
          </w:r>
          <w:r w:rsidR="00417AA2">
            <w:t>4</w:t>
          </w:r>
        </w:p>
        <w:p w14:paraId="61238D2F" w14:textId="78ABBF34" w:rsidR="006253E1" w:rsidRPr="000D0A09" w:rsidRDefault="00420C8D">
          <w:pPr>
            <w:pStyle w:val="ListParagraph"/>
            <w:numPr>
              <w:ilvl w:val="0"/>
              <w:numId w:val="45"/>
            </w:numPr>
          </w:pPr>
          <w:r>
            <w:rPr>
              <w:rStyle w:val="normaltextrun"/>
              <w:szCs w:val="20"/>
              <w:shd w:val="clear" w:color="auto" w:fill="FFFFFF"/>
            </w:rPr>
            <w:t xml:space="preserve">Proposal </w:t>
          </w:r>
          <w:r>
            <w:rPr>
              <w:rStyle w:val="contextualspellingandgrammarerror"/>
              <w:szCs w:val="20"/>
              <w:shd w:val="clear" w:color="auto" w:fill="FFFFFF"/>
            </w:rPr>
            <w:t>Checklist</w:t>
          </w:r>
          <w:r w:rsidR="006253E1" w:rsidRPr="00107C47">
            <w:ptab w:relativeTo="margin" w:alignment="right" w:leader="dot"/>
          </w:r>
          <w:r w:rsidR="00BF5694">
            <w:t>4</w:t>
          </w:r>
          <w:r w:rsidR="00417AA2">
            <w:t>5</w:t>
          </w:r>
        </w:p>
        <w:p w14:paraId="2E784DB2" w14:textId="12D2E985" w:rsidR="004B5B04" w:rsidRPr="004B5B04" w:rsidRDefault="004B5B04" w:rsidP="004B5B04">
          <w:pPr>
            <w:pStyle w:val="TOC1"/>
          </w:pPr>
          <w:r w:rsidRPr="00107C47">
            <w:t xml:space="preserve">Section </w:t>
          </w:r>
          <w:r w:rsidR="00785995">
            <w:t>V</w:t>
          </w:r>
          <w:r w:rsidRPr="00107C47">
            <w:t>I</w:t>
          </w:r>
          <w:r>
            <w:t>I</w:t>
          </w:r>
          <w:r w:rsidRPr="00107C47">
            <w:t xml:space="preserve"> — </w:t>
          </w:r>
          <w:r w:rsidR="00785995">
            <w:rPr>
              <w:rStyle w:val="normaltextrun"/>
              <w:szCs w:val="20"/>
              <w:shd w:val="clear" w:color="auto" w:fill="FFFFFF"/>
            </w:rPr>
            <w:t xml:space="preserve">ATTACHMENTS </w:t>
          </w:r>
          <w:r w:rsidR="00785995">
            <w:rPr>
              <w:rStyle w:val="contextualspellingandgrammarerror"/>
              <w:szCs w:val="20"/>
              <w:shd w:val="clear" w:color="auto" w:fill="FFFFFF"/>
            </w:rPr>
            <w:t>DPH</w:t>
          </w:r>
          <w:r w:rsidRPr="00107C47">
            <w:ptab w:relativeTo="margin" w:alignment="right" w:leader="dot"/>
          </w:r>
          <w:r w:rsidR="001F7058">
            <w:t>4</w:t>
          </w:r>
          <w:r w:rsidR="00417AA2">
            <w:t>7</w:t>
          </w:r>
        </w:p>
        <w:p w14:paraId="0DE01605" w14:textId="26833DA3" w:rsidR="004B5B04" w:rsidRDefault="004B5B04" w:rsidP="004B5B04">
          <w:pPr>
            <w:pStyle w:val="TOC1"/>
          </w:pPr>
          <w:r w:rsidRPr="00107C47">
            <w:t xml:space="preserve">Section </w:t>
          </w:r>
          <w:r w:rsidR="00785995">
            <w:t>V</w:t>
          </w:r>
          <w:r w:rsidRPr="00107C47">
            <w:t>II</w:t>
          </w:r>
          <w:r>
            <w:t>I</w:t>
          </w:r>
          <w:r w:rsidRPr="00107C47">
            <w:t xml:space="preserve"> — </w:t>
          </w:r>
          <w:r w:rsidR="00785995">
            <w:t>FORM</w:t>
          </w:r>
          <w:r w:rsidRPr="00107C47">
            <w:t>S</w:t>
          </w:r>
          <w:r w:rsidRPr="00107C47">
            <w:ptab w:relativeTo="margin" w:alignment="right" w:leader="dot"/>
          </w:r>
          <w:r w:rsidR="001F7058">
            <w:t>4</w:t>
          </w:r>
          <w:r w:rsidR="00417AA2">
            <w:t>8</w:t>
          </w:r>
        </w:p>
        <w:p w14:paraId="4C427994" w14:textId="4DB0A32A" w:rsidR="00756352" w:rsidRDefault="00000000" w:rsidP="00785995">
          <w:pPr>
            <w:ind w:left="0" w:firstLine="0"/>
          </w:pPr>
        </w:p>
      </w:sdtContent>
    </w:sdt>
    <w:p w14:paraId="2D3EF09E" w14:textId="77777777" w:rsidR="00756352" w:rsidRDefault="008D0B2D">
      <w:pPr>
        <w:spacing w:after="0" w:line="259" w:lineRule="auto"/>
        <w:ind w:left="440" w:firstLine="0"/>
        <w:jc w:val="center"/>
      </w:pPr>
      <w:r>
        <w:rPr>
          <w:color w:val="808080"/>
          <w:sz w:val="16"/>
        </w:rPr>
        <w:t xml:space="preserve"> </w:t>
      </w:r>
    </w:p>
    <w:p w14:paraId="4CCC454A" w14:textId="77777777" w:rsidR="00785995" w:rsidRDefault="00785995">
      <w:pPr>
        <w:spacing w:after="160" w:line="259" w:lineRule="auto"/>
        <w:ind w:left="0" w:firstLine="0"/>
        <w:rPr>
          <w:b/>
        </w:rPr>
      </w:pPr>
      <w:r>
        <w:br w:type="page"/>
      </w:r>
    </w:p>
    <w:p w14:paraId="7E30666D" w14:textId="2A7B0F76" w:rsidR="00756352" w:rsidRDefault="008D0B2D" w:rsidP="00004D76">
      <w:pPr>
        <w:pStyle w:val="Heading2"/>
        <w:pBdr>
          <w:top w:val="single" w:sz="2" w:space="0" w:color="FFFFFF"/>
          <w:left w:val="single" w:sz="2" w:space="0" w:color="FFFFFF"/>
          <w:bottom w:val="single" w:sz="2" w:space="0" w:color="FFFFFF"/>
        </w:pBdr>
        <w:shd w:val="clear" w:color="auto" w:fill="E6E6E6"/>
        <w:spacing w:after="108" w:line="259" w:lineRule="auto"/>
        <w:ind w:left="479" w:right="89"/>
        <w:jc w:val="center"/>
      </w:pPr>
      <w:r>
        <w:lastRenderedPageBreak/>
        <w:t xml:space="preserve"> GENERAL INFORMATION</w:t>
      </w:r>
    </w:p>
    <w:p w14:paraId="3660FC6F" w14:textId="621023B7" w:rsidR="00756352" w:rsidRDefault="008D0B2D" w:rsidP="00004D76">
      <w:pPr>
        <w:spacing w:after="29" w:line="259" w:lineRule="auto"/>
        <w:ind w:left="360" w:firstLine="0"/>
      </w:pPr>
      <w:r>
        <w:rPr>
          <w:sz w:val="16"/>
        </w:rPr>
        <w:t xml:space="preserve"> </w:t>
      </w:r>
    </w:p>
    <w:p w14:paraId="41C0FAE7" w14:textId="77777777" w:rsidR="00756352" w:rsidRDefault="008D0B2D">
      <w:pPr>
        <w:pStyle w:val="Heading1"/>
        <w:ind w:left="-5"/>
      </w:pPr>
      <w:r>
        <w:rPr>
          <w:rFonts w:ascii="Webdings" w:eastAsia="Webdings" w:hAnsi="Webdings" w:cs="Webdings"/>
          <w:b w:val="0"/>
          <w:sz w:val="28"/>
        </w:rPr>
        <w:t></w:t>
      </w:r>
      <w:r>
        <w:t xml:space="preserve"> A. INTRODUCTION</w:t>
      </w:r>
      <w:r>
        <w:rPr>
          <w:b w:val="0"/>
        </w:rPr>
        <w:t xml:space="preserve"> </w:t>
      </w:r>
    </w:p>
    <w:p w14:paraId="23663BD3" w14:textId="77777777" w:rsidR="00756352" w:rsidRDefault="008D0B2D">
      <w:pPr>
        <w:spacing w:after="0" w:line="259" w:lineRule="auto"/>
        <w:ind w:left="360" w:firstLine="0"/>
      </w:pPr>
      <w:r>
        <w:t xml:space="preserve"> </w:t>
      </w:r>
    </w:p>
    <w:p w14:paraId="2411C134" w14:textId="66C6BADD" w:rsidR="00756352" w:rsidRDefault="008D0B2D" w:rsidP="004821B9">
      <w:pPr>
        <w:spacing w:after="0" w:line="259" w:lineRule="auto"/>
        <w:ind w:left="379" w:firstLine="0"/>
        <w:jc w:val="center"/>
      </w:pPr>
      <w:r>
        <w:rPr>
          <w:b/>
        </w:rPr>
        <w:t xml:space="preserve">Request of </w:t>
      </w:r>
      <w:r w:rsidRPr="00A83105">
        <w:rPr>
          <w:b/>
        </w:rPr>
        <w:t>Proposal</w:t>
      </w:r>
      <w:r>
        <w:rPr>
          <w:b/>
        </w:rPr>
        <w:t xml:space="preserve"> (RFP)</w:t>
      </w:r>
    </w:p>
    <w:p w14:paraId="2B443092" w14:textId="70FB9044" w:rsidR="004821B9" w:rsidRDefault="62EFAFB9" w:rsidP="008943BC">
      <w:pPr>
        <w:pStyle w:val="Heading2"/>
        <w:ind w:firstLine="369"/>
        <w:jc w:val="center"/>
      </w:pPr>
      <w:bookmarkStart w:id="0" w:name="_Toc107215341"/>
      <w:r>
        <w:t xml:space="preserve">Log </w:t>
      </w:r>
      <w:r w:rsidRPr="00A83105">
        <w:t>#</w:t>
      </w:r>
      <w:r w:rsidR="0003290A" w:rsidRPr="00A83105">
        <w:t>202</w:t>
      </w:r>
      <w:r w:rsidR="00CF3E37" w:rsidRPr="00A83105">
        <w:t>4</w:t>
      </w:r>
      <w:r w:rsidR="0003290A" w:rsidRPr="00A83105">
        <w:t xml:space="preserve">- </w:t>
      </w:r>
      <w:r w:rsidR="00CF3E37" w:rsidRPr="00A83105">
        <w:t>0903</w:t>
      </w:r>
    </w:p>
    <w:p w14:paraId="582DC088" w14:textId="3F7FF76F" w:rsidR="00756352" w:rsidRDefault="004821B9" w:rsidP="008943BC">
      <w:pPr>
        <w:pStyle w:val="Heading2"/>
        <w:ind w:firstLine="350"/>
        <w:jc w:val="center"/>
      </w:pPr>
      <w:r>
        <w:t xml:space="preserve">Comprehensive Integrated </w:t>
      </w:r>
      <w:r w:rsidR="0891DD7D">
        <w:t>HIV</w:t>
      </w:r>
      <w:r>
        <w:t>/HCV</w:t>
      </w:r>
      <w:r w:rsidR="0891DD7D">
        <w:t xml:space="preserve"> Prevention</w:t>
      </w:r>
      <w:r w:rsidR="62EFAFB9">
        <w:t xml:space="preserve"> Services</w:t>
      </w:r>
      <w:bookmarkEnd w:id="0"/>
    </w:p>
    <w:p w14:paraId="6E3FF6AC" w14:textId="77777777" w:rsidR="00756352" w:rsidRDefault="4F0A6247">
      <w:pPr>
        <w:spacing w:after="0" w:line="259" w:lineRule="auto"/>
        <w:ind w:left="811" w:firstLine="0"/>
        <w:jc w:val="center"/>
      </w:pPr>
      <w:r w:rsidRPr="05FAFA7E">
        <w:rPr>
          <w:b/>
          <w:bCs/>
        </w:rPr>
        <w:t xml:space="preserve"> </w:t>
      </w:r>
    </w:p>
    <w:p w14:paraId="074805C9" w14:textId="265FEE11" w:rsidR="00583F81" w:rsidRDefault="00583F81" w:rsidP="00583F81">
      <w:pPr>
        <w:jc w:val="both"/>
      </w:pPr>
      <w:r>
        <w:t xml:space="preserve">The Connecticut Department of Public Health (DPH) TB, HIV, STD, and Viral Hepatitis Section previously released RFP#2024-0903 Comprehensive HIV/HCV Prevention Services on February 10, 2023. </w:t>
      </w:r>
      <w:r w:rsidR="009D5B27">
        <w:t xml:space="preserve">An objective review committee recommended soliciting additional competitive bids for Region 2, </w:t>
      </w:r>
      <w:proofErr w:type="gramStart"/>
      <w:r w:rsidR="009D5B27">
        <w:t>Fairfield</w:t>
      </w:r>
      <w:proofErr w:type="gramEnd"/>
      <w:r w:rsidR="009D5B27">
        <w:t xml:space="preserve"> and Litchfield Counties. Proposals submitted under the previous RFP are eligible to reapply. </w:t>
      </w:r>
      <w:r>
        <w:t xml:space="preserve">This request for proposal (RFP) will include funding for HIV/HCV Testing using a Status Neutral Care Model, and Harm Reduction Services, formerly known as Drug User Health Services for </w:t>
      </w:r>
      <w:r w:rsidR="007F5AD8">
        <w:t xml:space="preserve">Region 2, </w:t>
      </w:r>
      <w:r>
        <w:t>Fairfield County and Litchfield County. The CT DPH is seeking proposals from Connecticut community-based agencies, private organizations, CT State agencies, or municipalities to serve as a Lead Contractor to deliver a full range of HIV/HCV Prevention Services. Lead contractors will coordinate services by collaborating and subcontracting with agencies within Fairfield County and Litchfield County.</w:t>
      </w:r>
    </w:p>
    <w:p w14:paraId="7112A3DE" w14:textId="77777777" w:rsidR="00583F81" w:rsidRDefault="00583F81" w:rsidP="00583F81"/>
    <w:p w14:paraId="73257029" w14:textId="654BF1CD" w:rsidR="00583F81" w:rsidRDefault="00583F81" w:rsidP="00583F81">
      <w:pPr>
        <w:jc w:val="both"/>
      </w:pPr>
      <w:r>
        <w:t xml:space="preserve">This request for proposal is a total of up to $633,000 annually of state funds are available to support these services. Funding is available in the amounts of </w:t>
      </w:r>
      <w:r w:rsidR="003D2462">
        <w:t xml:space="preserve">$376,000 </w:t>
      </w:r>
      <w:r>
        <w:t>for state and $</w:t>
      </w:r>
      <w:r w:rsidR="003D2462">
        <w:t>257,000</w:t>
      </w:r>
      <w:r>
        <w:t xml:space="preserve"> for state SSP. Funding will be for a five-year period beginning approximately January 1, 2024, through December 31, 2028, subject to the availability of funds and satisfactory program performance.  </w:t>
      </w:r>
    </w:p>
    <w:p w14:paraId="17216111" w14:textId="77777777" w:rsidR="00583F81" w:rsidRDefault="00583F81" w:rsidP="00583F81">
      <w:pPr>
        <w:jc w:val="both"/>
      </w:pPr>
    </w:p>
    <w:p w14:paraId="71DA313C" w14:textId="77777777" w:rsidR="00756352" w:rsidRDefault="008D0B2D" w:rsidP="008943BC">
      <w:pPr>
        <w:jc w:val="both"/>
      </w:pPr>
      <w:r>
        <w:rPr>
          <w:b/>
        </w:rPr>
        <w:t>Commodity Codes.</w:t>
      </w:r>
      <w:r>
        <w:t xml:space="preserve"> The services that the Department wishes to procure through this RFP are as follows: </w:t>
      </w:r>
    </w:p>
    <w:p w14:paraId="5A9FCF58" w14:textId="77777777" w:rsidR="00756352" w:rsidRDefault="008D0B2D">
      <w:pPr>
        <w:tabs>
          <w:tab w:val="center" w:pos="1117"/>
          <w:tab w:val="center" w:pos="3025"/>
        </w:tabs>
        <w:ind w:left="0" w:firstLine="0"/>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t xml:space="preserve">85000000: Healthcare Services  </w:t>
      </w:r>
    </w:p>
    <w:p w14:paraId="3FE2493F" w14:textId="77777777" w:rsidR="00756352" w:rsidRDefault="008D0B2D">
      <w:pPr>
        <w:spacing w:after="0" w:line="259" w:lineRule="auto"/>
        <w:ind w:left="360" w:firstLine="0"/>
      </w:pPr>
      <w:r>
        <w:t xml:space="preserve"> </w:t>
      </w:r>
    </w:p>
    <w:p w14:paraId="6720CD67" w14:textId="77777777" w:rsidR="00756352" w:rsidRDefault="008D0B2D">
      <w:pPr>
        <w:pStyle w:val="Heading1"/>
        <w:ind w:left="-5"/>
      </w:pPr>
      <w:r>
        <w:rPr>
          <w:rFonts w:ascii="Webdings" w:eastAsia="Webdings" w:hAnsi="Webdings" w:cs="Webdings"/>
          <w:b w:val="0"/>
        </w:rPr>
        <w:t></w:t>
      </w:r>
      <w:r>
        <w:t xml:space="preserve"> B. INSTRUCTIONS </w:t>
      </w:r>
    </w:p>
    <w:p w14:paraId="7074C840" w14:textId="77777777" w:rsidR="00756352" w:rsidRDefault="008D0B2D">
      <w:pPr>
        <w:spacing w:after="0" w:line="259" w:lineRule="auto"/>
        <w:ind w:left="360" w:firstLine="0"/>
      </w:pPr>
      <w:r>
        <w:t xml:space="preserve"> </w:t>
      </w:r>
    </w:p>
    <w:p w14:paraId="4B33254D" w14:textId="77777777" w:rsidR="00756352" w:rsidRDefault="008D0B2D" w:rsidP="008943BC">
      <w:pPr>
        <w:pStyle w:val="ListParagraph"/>
        <w:numPr>
          <w:ilvl w:val="0"/>
          <w:numId w:val="62"/>
        </w:numPr>
        <w:jc w:val="both"/>
      </w:pPr>
      <w:r w:rsidRPr="007E7B78">
        <w:rPr>
          <w:b/>
        </w:rPr>
        <w:t>Official Contact.</w:t>
      </w:r>
      <w:r>
        <w:t xml:space="preserve">  The Department has designated the individual below as the Official Contact for purposes of this RFP. The Official Contact is the </w:t>
      </w:r>
      <w:r w:rsidRPr="007E7B78">
        <w:rPr>
          <w:b/>
        </w:rPr>
        <w:t>only authorized contact</w:t>
      </w:r>
      <w:r>
        <w:t xml:space="preserve"> for this procurement and, as such, handles all related communications on behalf of the Department.  Proposers, prospective proposers, and other interested parties are advised that any communication with any other Department employee(s) (including appointed officials) or personnel under contract to the Department about this RFP is strictly prohibited.  Proposers or prospective proposers who violate this instruction may risk disqualification from further consideration. </w:t>
      </w:r>
    </w:p>
    <w:tbl>
      <w:tblPr>
        <w:tblStyle w:val="TableGrid1"/>
        <w:tblW w:w="7560" w:type="dxa"/>
        <w:tblInd w:w="1080" w:type="dxa"/>
        <w:tblLook w:val="04A0" w:firstRow="1" w:lastRow="0" w:firstColumn="1" w:lastColumn="0" w:noHBand="0" w:noVBand="1"/>
      </w:tblPr>
      <w:tblGrid>
        <w:gridCol w:w="1440"/>
        <w:gridCol w:w="6120"/>
      </w:tblGrid>
      <w:tr w:rsidR="00756352" w14:paraId="71DF95E1" w14:textId="77777777" w:rsidTr="2D91FC53">
        <w:trPr>
          <w:trHeight w:val="217"/>
        </w:trPr>
        <w:tc>
          <w:tcPr>
            <w:tcW w:w="1440" w:type="dxa"/>
            <w:tcBorders>
              <w:top w:val="nil"/>
              <w:left w:val="nil"/>
              <w:bottom w:val="nil"/>
              <w:right w:val="nil"/>
            </w:tcBorders>
          </w:tcPr>
          <w:p w14:paraId="042AE41A" w14:textId="77777777" w:rsidR="00756352" w:rsidRDefault="008D0B2D">
            <w:pPr>
              <w:tabs>
                <w:tab w:val="center" w:pos="1080"/>
              </w:tabs>
              <w:spacing w:after="0" w:line="259" w:lineRule="auto"/>
              <w:ind w:left="0" w:firstLine="0"/>
            </w:pPr>
            <w:r>
              <w:t xml:space="preserve">Name:  </w:t>
            </w:r>
            <w:r>
              <w:tab/>
              <w:t xml:space="preserve"> </w:t>
            </w:r>
          </w:p>
        </w:tc>
        <w:tc>
          <w:tcPr>
            <w:tcW w:w="6120" w:type="dxa"/>
            <w:tcBorders>
              <w:top w:val="nil"/>
              <w:left w:val="nil"/>
              <w:bottom w:val="nil"/>
              <w:right w:val="nil"/>
            </w:tcBorders>
          </w:tcPr>
          <w:p w14:paraId="7C7D66D9" w14:textId="60E6CCBE" w:rsidR="00756352" w:rsidRDefault="00372BFB">
            <w:pPr>
              <w:spacing w:after="0" w:line="259" w:lineRule="auto"/>
              <w:ind w:left="0" w:firstLine="0"/>
            </w:pPr>
            <w:r>
              <w:t>Marianne Buchelli</w:t>
            </w:r>
            <w:r w:rsidR="008D0B2D">
              <w:t xml:space="preserve">, </w:t>
            </w:r>
            <w:r w:rsidR="00CF3E37">
              <w:t xml:space="preserve">Public Health Services Manager </w:t>
            </w:r>
            <w:r w:rsidR="008D0B2D">
              <w:t xml:space="preserve"> </w:t>
            </w:r>
          </w:p>
        </w:tc>
      </w:tr>
      <w:tr w:rsidR="00756352" w14:paraId="4272543E" w14:textId="77777777" w:rsidTr="2D91FC53">
        <w:trPr>
          <w:trHeight w:val="240"/>
        </w:trPr>
        <w:tc>
          <w:tcPr>
            <w:tcW w:w="1440" w:type="dxa"/>
            <w:tcBorders>
              <w:top w:val="nil"/>
              <w:left w:val="nil"/>
              <w:bottom w:val="nil"/>
              <w:right w:val="nil"/>
            </w:tcBorders>
          </w:tcPr>
          <w:p w14:paraId="2985CD1B" w14:textId="77777777" w:rsidR="00756352" w:rsidRDefault="008D0B2D">
            <w:pPr>
              <w:spacing w:after="0" w:line="259" w:lineRule="auto"/>
              <w:ind w:left="0" w:firstLine="0"/>
            </w:pPr>
            <w:r>
              <w:t xml:space="preserve">Address:  </w:t>
            </w:r>
          </w:p>
        </w:tc>
        <w:tc>
          <w:tcPr>
            <w:tcW w:w="6120" w:type="dxa"/>
            <w:tcBorders>
              <w:top w:val="nil"/>
              <w:left w:val="nil"/>
              <w:bottom w:val="nil"/>
              <w:right w:val="nil"/>
            </w:tcBorders>
          </w:tcPr>
          <w:p w14:paraId="0D1A3BBC" w14:textId="42559A90" w:rsidR="00756352" w:rsidRDefault="008D0B2D" w:rsidP="00F61F89">
            <w:pPr>
              <w:spacing w:after="0" w:line="259" w:lineRule="auto"/>
              <w:ind w:left="0" w:firstLine="0"/>
            </w:pPr>
            <w:r>
              <w:t>Department</w:t>
            </w:r>
            <w:r w:rsidR="00F61F89">
              <w:t xml:space="preserve"> </w:t>
            </w:r>
            <w:r>
              <w:t xml:space="preserve">of Public Health, </w:t>
            </w:r>
            <w:r w:rsidR="00F61F89">
              <w:t>HIV</w:t>
            </w:r>
            <w:r w:rsidR="00C7330B">
              <w:t>/HCV</w:t>
            </w:r>
            <w:r w:rsidR="00F61F89">
              <w:t xml:space="preserve"> Prevention</w:t>
            </w:r>
            <w:r>
              <w:t xml:space="preserve"> Services </w:t>
            </w:r>
          </w:p>
        </w:tc>
      </w:tr>
      <w:tr w:rsidR="00756352" w14:paraId="15E85446" w14:textId="77777777" w:rsidTr="2D91FC53">
        <w:trPr>
          <w:trHeight w:val="240"/>
        </w:trPr>
        <w:tc>
          <w:tcPr>
            <w:tcW w:w="1440" w:type="dxa"/>
            <w:tcBorders>
              <w:top w:val="nil"/>
              <w:left w:val="nil"/>
              <w:bottom w:val="nil"/>
              <w:right w:val="nil"/>
            </w:tcBorders>
          </w:tcPr>
          <w:p w14:paraId="3716AA29" w14:textId="77777777" w:rsidR="00756352" w:rsidRDefault="008D0B2D">
            <w:pPr>
              <w:spacing w:after="0" w:line="259" w:lineRule="auto"/>
              <w:ind w:left="0" w:firstLine="0"/>
            </w:pPr>
            <w:r>
              <w:t xml:space="preserve"> </w:t>
            </w:r>
            <w:r>
              <w:tab/>
              <w:t xml:space="preserve"> </w:t>
            </w:r>
            <w:r>
              <w:tab/>
              <w:t xml:space="preserve"> </w:t>
            </w:r>
            <w:r>
              <w:tab/>
              <w:t xml:space="preserve"> </w:t>
            </w:r>
          </w:p>
        </w:tc>
        <w:tc>
          <w:tcPr>
            <w:tcW w:w="6120" w:type="dxa"/>
            <w:tcBorders>
              <w:top w:val="nil"/>
              <w:left w:val="nil"/>
              <w:bottom w:val="nil"/>
              <w:right w:val="nil"/>
            </w:tcBorders>
          </w:tcPr>
          <w:p w14:paraId="7861C74E" w14:textId="77777777" w:rsidR="00756352" w:rsidRDefault="008D0B2D">
            <w:pPr>
              <w:spacing w:after="0" w:line="259" w:lineRule="auto"/>
              <w:ind w:left="0" w:firstLine="0"/>
            </w:pPr>
            <w:r>
              <w:t xml:space="preserve">410 Capitol Avenue, MS # 11APV </w:t>
            </w:r>
          </w:p>
          <w:p w14:paraId="7B8AC65A" w14:textId="572E8F0D" w:rsidR="00004D76" w:rsidRDefault="00004D76">
            <w:pPr>
              <w:spacing w:after="0" w:line="259" w:lineRule="auto"/>
              <w:ind w:left="0" w:firstLine="0"/>
            </w:pPr>
            <w:r>
              <w:t>Hartford, CT 06134-0308</w:t>
            </w:r>
          </w:p>
        </w:tc>
      </w:tr>
      <w:tr w:rsidR="00756352" w14:paraId="450CCEBF" w14:textId="77777777" w:rsidTr="2D91FC53">
        <w:trPr>
          <w:trHeight w:val="240"/>
        </w:trPr>
        <w:tc>
          <w:tcPr>
            <w:tcW w:w="1440" w:type="dxa"/>
            <w:tcBorders>
              <w:top w:val="nil"/>
              <w:left w:val="nil"/>
              <w:bottom w:val="nil"/>
              <w:right w:val="nil"/>
            </w:tcBorders>
          </w:tcPr>
          <w:p w14:paraId="0CF5B25C" w14:textId="3DF68F95" w:rsidR="00756352" w:rsidRDefault="008D0B2D">
            <w:pPr>
              <w:spacing w:after="0" w:line="259" w:lineRule="auto"/>
              <w:ind w:left="0" w:firstLine="0"/>
            </w:pPr>
            <w:r>
              <w:tab/>
              <w:t xml:space="preserve"> </w:t>
            </w:r>
          </w:p>
        </w:tc>
        <w:tc>
          <w:tcPr>
            <w:tcW w:w="6120" w:type="dxa"/>
            <w:tcBorders>
              <w:top w:val="nil"/>
              <w:left w:val="nil"/>
              <w:bottom w:val="nil"/>
              <w:right w:val="nil"/>
            </w:tcBorders>
          </w:tcPr>
          <w:p w14:paraId="48C83E5A" w14:textId="3032D1C5" w:rsidR="00756352" w:rsidRDefault="00756352">
            <w:pPr>
              <w:spacing w:after="0" w:line="259" w:lineRule="auto"/>
              <w:ind w:left="0" w:firstLine="0"/>
            </w:pPr>
          </w:p>
        </w:tc>
      </w:tr>
      <w:tr w:rsidR="00756352" w14:paraId="0DC9ECF8" w14:textId="77777777" w:rsidTr="2D91FC53">
        <w:trPr>
          <w:trHeight w:val="240"/>
        </w:trPr>
        <w:tc>
          <w:tcPr>
            <w:tcW w:w="1440" w:type="dxa"/>
            <w:tcBorders>
              <w:top w:val="nil"/>
              <w:left w:val="nil"/>
              <w:bottom w:val="nil"/>
              <w:right w:val="nil"/>
            </w:tcBorders>
          </w:tcPr>
          <w:p w14:paraId="17645D3D" w14:textId="77777777" w:rsidR="00756352" w:rsidRDefault="008D0B2D">
            <w:pPr>
              <w:tabs>
                <w:tab w:val="center" w:pos="1080"/>
              </w:tabs>
              <w:spacing w:after="0" w:line="259" w:lineRule="auto"/>
              <w:ind w:left="0" w:firstLine="0"/>
            </w:pPr>
            <w:r>
              <w:t xml:space="preserve">Phone: </w:t>
            </w:r>
            <w:r>
              <w:tab/>
              <w:t xml:space="preserve"> </w:t>
            </w:r>
          </w:p>
        </w:tc>
        <w:tc>
          <w:tcPr>
            <w:tcW w:w="6120" w:type="dxa"/>
            <w:tcBorders>
              <w:top w:val="nil"/>
              <w:left w:val="nil"/>
              <w:bottom w:val="nil"/>
              <w:right w:val="nil"/>
            </w:tcBorders>
          </w:tcPr>
          <w:p w14:paraId="0059BD90" w14:textId="1740D8CB" w:rsidR="00756352" w:rsidRDefault="5545C58A">
            <w:pPr>
              <w:spacing w:after="0" w:line="259" w:lineRule="auto"/>
              <w:ind w:left="0" w:firstLine="0"/>
            </w:pPr>
            <w:r>
              <w:t>860-5</w:t>
            </w:r>
            <w:r w:rsidR="00D424F3">
              <w:t>41</w:t>
            </w:r>
            <w:r>
              <w:t>-</w:t>
            </w:r>
            <w:r w:rsidR="00D424F3">
              <w:t>0224</w:t>
            </w:r>
          </w:p>
        </w:tc>
      </w:tr>
      <w:tr w:rsidR="00756352" w14:paraId="27ADF468" w14:textId="77777777" w:rsidTr="2D91FC53">
        <w:trPr>
          <w:trHeight w:val="217"/>
        </w:trPr>
        <w:tc>
          <w:tcPr>
            <w:tcW w:w="1440" w:type="dxa"/>
            <w:tcBorders>
              <w:top w:val="nil"/>
              <w:left w:val="nil"/>
              <w:bottom w:val="nil"/>
              <w:right w:val="nil"/>
            </w:tcBorders>
          </w:tcPr>
          <w:p w14:paraId="1694ADA8" w14:textId="77777777" w:rsidR="00756352" w:rsidRDefault="008D0B2D">
            <w:pPr>
              <w:tabs>
                <w:tab w:val="center" w:pos="1080"/>
              </w:tabs>
              <w:spacing w:after="0" w:line="259" w:lineRule="auto"/>
              <w:ind w:left="0" w:firstLine="0"/>
            </w:pPr>
            <w:r>
              <w:t xml:space="preserve">E-Mail: </w:t>
            </w:r>
            <w:r>
              <w:tab/>
              <w:t xml:space="preserve"> </w:t>
            </w:r>
          </w:p>
        </w:tc>
        <w:tc>
          <w:tcPr>
            <w:tcW w:w="6120" w:type="dxa"/>
            <w:tcBorders>
              <w:top w:val="nil"/>
              <w:left w:val="nil"/>
              <w:bottom w:val="nil"/>
              <w:right w:val="nil"/>
            </w:tcBorders>
          </w:tcPr>
          <w:p w14:paraId="60D6B36B" w14:textId="4BD1562C" w:rsidR="00756352" w:rsidRDefault="00000000">
            <w:pPr>
              <w:spacing w:after="0" w:line="259" w:lineRule="auto"/>
              <w:ind w:left="0" w:firstLine="0"/>
            </w:pPr>
            <w:hyperlink r:id="rId15">
              <w:r w:rsidR="3652421F" w:rsidRPr="2D91FC53">
                <w:rPr>
                  <w:rStyle w:val="Hyperlink"/>
                </w:rPr>
                <w:t>DPH.HIV_Prevention_RFP_Submission@ct.gov</w:t>
              </w:r>
            </w:hyperlink>
            <w:r w:rsidR="008D0B2D">
              <w:t xml:space="preserve"> </w:t>
            </w:r>
          </w:p>
        </w:tc>
      </w:tr>
    </w:tbl>
    <w:p w14:paraId="57861258" w14:textId="77777777" w:rsidR="00756352" w:rsidRDefault="008D0B2D">
      <w:pPr>
        <w:spacing w:after="0" w:line="259" w:lineRule="auto"/>
        <w:ind w:left="360" w:firstLine="0"/>
      </w:pPr>
      <w:r>
        <w:t xml:space="preserve"> </w:t>
      </w:r>
    </w:p>
    <w:p w14:paraId="4D7AAEA2" w14:textId="77777777" w:rsidR="00756352" w:rsidRDefault="008D0B2D" w:rsidP="008943BC">
      <w:pPr>
        <w:pStyle w:val="ListParagraph"/>
        <w:numPr>
          <w:ilvl w:val="0"/>
          <w:numId w:val="62"/>
        </w:numPr>
        <w:jc w:val="both"/>
      </w:pPr>
      <w:r w:rsidRPr="007E7B78">
        <w:rPr>
          <w:b/>
        </w:rPr>
        <w:t>Registering with State Contracting Portal.</w:t>
      </w:r>
      <w:r>
        <w:t xml:space="preserve"> Respondents must register with the State of CT contracting portal at </w:t>
      </w:r>
      <w:hyperlink r:id="rId16">
        <w:r w:rsidRPr="007E7B78">
          <w:rPr>
            <w:color w:val="0000FF"/>
            <w:u w:val="single" w:color="0000FF"/>
          </w:rPr>
          <w:t>https://portal.ct.gov/DAS/CTSource/Registration</w:t>
        </w:r>
      </w:hyperlink>
      <w:hyperlink r:id="rId17">
        <w:r>
          <w:t xml:space="preserve"> </w:t>
        </w:r>
      </w:hyperlink>
      <w:r>
        <w:t xml:space="preserve">if not already </w:t>
      </w:r>
      <w:r>
        <w:lastRenderedPageBreak/>
        <w:t xml:space="preserve">registered. Respondents shall submit the following information pertaining to this application to this portal (on their supplier profile), which will be checked by the Department contact. </w:t>
      </w:r>
    </w:p>
    <w:p w14:paraId="768A4F92" w14:textId="77777777" w:rsidR="00756352" w:rsidRDefault="008D0B2D" w:rsidP="00D47C5B">
      <w:pPr>
        <w:numPr>
          <w:ilvl w:val="0"/>
          <w:numId w:val="5"/>
        </w:numPr>
        <w:ind w:hanging="360"/>
      </w:pPr>
      <w:r>
        <w:t xml:space="preserve">Secretary of State recognition – Click on appropriate response </w:t>
      </w:r>
    </w:p>
    <w:p w14:paraId="331B8242" w14:textId="77777777" w:rsidR="00756352" w:rsidRDefault="008D0B2D" w:rsidP="00D47C5B">
      <w:pPr>
        <w:numPr>
          <w:ilvl w:val="0"/>
          <w:numId w:val="5"/>
        </w:numPr>
        <w:ind w:hanging="360"/>
      </w:pPr>
      <w:r>
        <w:t xml:space="preserve">Non-profit status, if applicable </w:t>
      </w:r>
    </w:p>
    <w:p w14:paraId="3CAF6B75" w14:textId="77777777" w:rsidR="001651E0" w:rsidRDefault="008D0B2D" w:rsidP="00101BDE">
      <w:pPr>
        <w:numPr>
          <w:ilvl w:val="0"/>
          <w:numId w:val="5"/>
        </w:numPr>
        <w:ind w:hanging="360"/>
      </w:pPr>
      <w:r>
        <w:t xml:space="preserve">Notification to Bidders, Parts I-V  </w:t>
      </w:r>
    </w:p>
    <w:p w14:paraId="35BFAEF6" w14:textId="5493945C" w:rsidR="00756352" w:rsidRDefault="008D0B2D" w:rsidP="00101BDE">
      <w:pPr>
        <w:numPr>
          <w:ilvl w:val="0"/>
          <w:numId w:val="5"/>
        </w:numPr>
        <w:ind w:hanging="360"/>
      </w:pPr>
      <w:r>
        <w:t>Consulting Agreement Affidavit (OPM Ethics Form 5) – Requires Notarization</w:t>
      </w:r>
      <w:hyperlink r:id="rId18" w:history="1">
        <w:r w:rsidR="00004D76" w:rsidRPr="009F41B8">
          <w:rPr>
            <w:rStyle w:val="Hyperlink"/>
          </w:rPr>
          <w:t>https://portal.ct.gov/</w:t>
        </w:r>
      </w:hyperlink>
      <w:hyperlink r:id="rId19">
        <w:r w:rsidRPr="001651E0">
          <w:rPr>
            <w:color w:val="0000FF"/>
            <w:u w:val="single" w:color="0000FF"/>
          </w:rPr>
          <w:t>-</w:t>
        </w:r>
      </w:hyperlink>
    </w:p>
    <w:p w14:paraId="15A7D83B" w14:textId="77777777" w:rsidR="00756352" w:rsidRDefault="00000000">
      <w:pPr>
        <w:spacing w:line="250" w:lineRule="auto"/>
        <w:ind w:left="1435"/>
      </w:pPr>
      <w:hyperlink r:id="rId20">
        <w:r w:rsidR="008D0B2D">
          <w:rPr>
            <w:color w:val="0000FF"/>
            <w:u w:val="single" w:color="0000FF"/>
          </w:rPr>
          <w:t>/media/OPM/OPMForm5ConsultingAgreementAffidavit32814pdf.pdf</w:t>
        </w:r>
      </w:hyperlink>
      <w:hyperlink r:id="rId21">
        <w:r w:rsidR="008D0B2D">
          <w:t xml:space="preserve"> </w:t>
        </w:r>
      </w:hyperlink>
      <w:r w:rsidR="008D0B2D">
        <w:t xml:space="preserve"> </w:t>
      </w:r>
    </w:p>
    <w:p w14:paraId="631F0023" w14:textId="77777777" w:rsidR="00756352" w:rsidRDefault="008D0B2D" w:rsidP="00D47C5B">
      <w:pPr>
        <w:numPr>
          <w:ilvl w:val="0"/>
          <w:numId w:val="5"/>
        </w:numPr>
        <w:ind w:hanging="360"/>
      </w:pPr>
      <w:r>
        <w:t xml:space="preserve">Affirmation of Receipt of State Ethics Affidavit (OPM Ethics Form 6) – Requires </w:t>
      </w:r>
    </w:p>
    <w:p w14:paraId="37551B1A" w14:textId="77777777" w:rsidR="00756352" w:rsidRDefault="008D0B2D">
      <w:pPr>
        <w:spacing w:line="250" w:lineRule="auto"/>
        <w:ind w:left="1435"/>
      </w:pPr>
      <w:r>
        <w:t>Notarization</w:t>
      </w:r>
      <w:hyperlink r:id="rId22">
        <w:r>
          <w:t xml:space="preserve"> </w:t>
        </w:r>
      </w:hyperlink>
      <w:hyperlink r:id="rId23">
        <w:r>
          <w:rPr>
            <w:color w:val="0000FF"/>
            <w:u w:val="single" w:color="0000FF"/>
          </w:rPr>
          <w:t>https://portal.ct.gov/</w:t>
        </w:r>
      </w:hyperlink>
      <w:hyperlink r:id="rId24">
        <w:r>
          <w:rPr>
            <w:color w:val="0000FF"/>
            <w:u w:val="single" w:color="0000FF"/>
          </w:rPr>
          <w:t>-</w:t>
        </w:r>
      </w:hyperlink>
    </w:p>
    <w:p w14:paraId="56FD8CDC" w14:textId="77777777" w:rsidR="00756352" w:rsidRDefault="00000000">
      <w:pPr>
        <w:spacing w:line="250" w:lineRule="auto"/>
        <w:ind w:left="1435"/>
      </w:pPr>
      <w:hyperlink r:id="rId25">
        <w:r w:rsidR="008D0B2D">
          <w:rPr>
            <w:color w:val="0000FF"/>
            <w:u w:val="single" w:color="0000FF"/>
          </w:rPr>
          <w:t>/media/OPM/Finance/</w:t>
        </w:r>
        <w:proofErr w:type="spellStart"/>
        <w:r w:rsidR="008D0B2D">
          <w:rPr>
            <w:color w:val="0000FF"/>
            <w:u w:val="single" w:color="0000FF"/>
          </w:rPr>
          <w:t>psa</w:t>
        </w:r>
        <w:proofErr w:type="spellEnd"/>
        <w:r w:rsidR="008D0B2D">
          <w:rPr>
            <w:color w:val="0000FF"/>
            <w:u w:val="single" w:color="0000FF"/>
          </w:rPr>
          <w:t>/OPMEthicsForm6Final91511PDFpdf.pdf</w:t>
        </w:r>
      </w:hyperlink>
      <w:hyperlink r:id="rId26">
        <w:r w:rsidR="008D0B2D">
          <w:t xml:space="preserve"> </w:t>
        </w:r>
      </w:hyperlink>
      <w:r w:rsidR="008D0B2D">
        <w:t xml:space="preserve"> </w:t>
      </w:r>
    </w:p>
    <w:p w14:paraId="5811BAA6" w14:textId="77777777" w:rsidR="00756352" w:rsidRDefault="008D0B2D" w:rsidP="00D47C5B">
      <w:pPr>
        <w:numPr>
          <w:ilvl w:val="0"/>
          <w:numId w:val="5"/>
        </w:numPr>
        <w:spacing w:line="250" w:lineRule="auto"/>
        <w:ind w:hanging="360"/>
      </w:pPr>
      <w:r>
        <w:t xml:space="preserve">Iran Certificate (OPM Ethics Form 7) – Requires Notarization  </w:t>
      </w:r>
      <w:hyperlink r:id="rId27">
        <w:r>
          <w:rPr>
            <w:color w:val="0000FF"/>
            <w:u w:val="single" w:color="0000FF"/>
          </w:rPr>
          <w:t>https://portal.ct.gov/</w:t>
        </w:r>
      </w:hyperlink>
      <w:hyperlink r:id="rId28">
        <w:r>
          <w:rPr>
            <w:color w:val="0000FF"/>
            <w:u w:val="single" w:color="0000FF"/>
          </w:rPr>
          <w:t>-</w:t>
        </w:r>
      </w:hyperlink>
      <w:hyperlink r:id="rId29">
        <w:r>
          <w:rPr>
            <w:color w:val="0000FF"/>
            <w:u w:val="single" w:color="0000FF"/>
          </w:rPr>
          <w:t>/media/OPM/OPMForm7IranCertification32814pdf.pdf</w:t>
        </w:r>
      </w:hyperlink>
      <w:hyperlink r:id="rId30">
        <w:r>
          <w:t xml:space="preserve"> </w:t>
        </w:r>
      </w:hyperlink>
      <w:r>
        <w:t xml:space="preserve"> </w:t>
      </w:r>
    </w:p>
    <w:p w14:paraId="3B324D45" w14:textId="77777777" w:rsidR="00756352" w:rsidRDefault="008D0B2D">
      <w:pPr>
        <w:spacing w:after="0" w:line="259" w:lineRule="auto"/>
        <w:ind w:left="360" w:firstLine="0"/>
      </w:pPr>
      <w:r>
        <w:t xml:space="preserve"> </w:t>
      </w:r>
    </w:p>
    <w:p w14:paraId="13CB172D" w14:textId="77777777" w:rsidR="00756352" w:rsidRDefault="008D0B2D" w:rsidP="008943BC">
      <w:pPr>
        <w:pStyle w:val="ListParagraph"/>
        <w:numPr>
          <w:ilvl w:val="0"/>
          <w:numId w:val="62"/>
        </w:numPr>
        <w:jc w:val="both"/>
      </w:pPr>
      <w:r w:rsidRPr="007E7B78">
        <w:rPr>
          <w:b/>
        </w:rPr>
        <w:t>RFP Information.</w:t>
      </w:r>
      <w:r>
        <w:t xml:space="preserve">  The RFP, amendments to the RFP, and other information associated with this procurement are available in electronic format from the Official Contact or from the Internet at the following locations: </w:t>
      </w:r>
    </w:p>
    <w:p w14:paraId="7144DB48" w14:textId="77777777" w:rsidR="00756352" w:rsidRDefault="008D0B2D">
      <w:pPr>
        <w:spacing w:after="0" w:line="259" w:lineRule="auto"/>
        <w:ind w:left="1080" w:firstLine="0"/>
      </w:pPr>
      <w:r>
        <w:t xml:space="preserve"> </w:t>
      </w:r>
    </w:p>
    <w:p w14:paraId="799D535C" w14:textId="3E9F525D" w:rsidR="00756352" w:rsidRDefault="5565CC61" w:rsidP="008943BC">
      <w:pPr>
        <w:numPr>
          <w:ilvl w:val="1"/>
          <w:numId w:val="6"/>
        </w:numPr>
        <w:ind w:hanging="360"/>
        <w:jc w:val="both"/>
      </w:pPr>
      <w:r>
        <w:t xml:space="preserve">Department’s RFP Web Page at </w:t>
      </w:r>
      <w:hyperlink r:id="rId31">
        <w:r w:rsidRPr="5545C58A">
          <w:rPr>
            <w:color w:val="0000FF"/>
            <w:u w:val="single"/>
          </w:rPr>
          <w:t>http://www.ct.gov/dph</w:t>
        </w:r>
      </w:hyperlink>
      <w:hyperlink r:id="rId32">
        <w:r>
          <w:t xml:space="preserve"> </w:t>
        </w:r>
      </w:hyperlink>
      <w:r>
        <w:t xml:space="preserve">(request for proposals).  </w:t>
      </w:r>
    </w:p>
    <w:p w14:paraId="2393FA84" w14:textId="77777777" w:rsidR="00756352" w:rsidRDefault="008D0B2D">
      <w:pPr>
        <w:spacing w:after="0" w:line="259" w:lineRule="auto"/>
        <w:ind w:left="1080" w:firstLine="0"/>
      </w:pPr>
      <w:r>
        <w:t xml:space="preserve"> </w:t>
      </w:r>
    </w:p>
    <w:p w14:paraId="7EFE6ACC" w14:textId="77777777" w:rsidR="00756352" w:rsidRDefault="008D0B2D" w:rsidP="008943BC">
      <w:pPr>
        <w:numPr>
          <w:ilvl w:val="1"/>
          <w:numId w:val="6"/>
        </w:numPr>
        <w:ind w:hanging="360"/>
        <w:jc w:val="both"/>
      </w:pPr>
      <w:r>
        <w:t xml:space="preserve">State Contracting Portal (go to </w:t>
      </w:r>
      <w:proofErr w:type="spellStart"/>
      <w:r>
        <w:t>CTsource</w:t>
      </w:r>
      <w:proofErr w:type="spellEnd"/>
      <w:r>
        <w:t xml:space="preserve"> bid board, filter by Department of Public health  </w:t>
      </w:r>
    </w:p>
    <w:p w14:paraId="015413F1" w14:textId="77777777" w:rsidR="00756352" w:rsidRDefault="008D0B2D">
      <w:pPr>
        <w:spacing w:after="101" w:line="250" w:lineRule="auto"/>
      </w:pPr>
      <w:r>
        <w:t xml:space="preserve">               </w:t>
      </w:r>
      <w:hyperlink r:id="rId33">
        <w:r>
          <w:rPr>
            <w:color w:val="0000FF"/>
            <w:u w:val="single" w:color="0000FF"/>
          </w:rPr>
          <w:t>https://portal.ct.gov/DAS/CTSource/BidBoard</w:t>
        </w:r>
      </w:hyperlink>
      <w:hyperlink r:id="rId34">
        <w:r>
          <w:t xml:space="preserve"> </w:t>
        </w:r>
      </w:hyperlink>
    </w:p>
    <w:p w14:paraId="118DB389" w14:textId="77777777" w:rsidR="00756352" w:rsidRDefault="008D0B2D">
      <w:pPr>
        <w:spacing w:after="0" w:line="259" w:lineRule="auto"/>
        <w:ind w:left="1080" w:firstLine="0"/>
      </w:pPr>
      <w:r>
        <w:t xml:space="preserve"> </w:t>
      </w:r>
    </w:p>
    <w:p w14:paraId="56AF6F6E" w14:textId="30CC9122" w:rsidR="00756352" w:rsidRDefault="68576A0B" w:rsidP="008943BC">
      <w:pPr>
        <w:ind w:left="1090"/>
        <w:jc w:val="both"/>
      </w:pPr>
      <w:r>
        <w:t xml:space="preserve">It is strongly recommended that any proposer or prospective proposer interested in this procurement check the Bid Board for any solicitation changes. Interested proposers may receive additional e-mails from </w:t>
      </w:r>
      <w:proofErr w:type="spellStart"/>
      <w:r>
        <w:t>CTsource</w:t>
      </w:r>
      <w:proofErr w:type="spellEnd"/>
      <w:r>
        <w:t xml:space="preserve"> announcing addendums that </w:t>
      </w:r>
      <w:r w:rsidR="5565CC61">
        <w:t xml:space="preserve">are posted on the portal. This service is provided as a courtesy to assist in monitoring activities associated with State procurements, including this RFP. </w:t>
      </w:r>
    </w:p>
    <w:p w14:paraId="2352BBB9" w14:textId="77777777" w:rsidR="00756352" w:rsidRDefault="008D0B2D">
      <w:pPr>
        <w:spacing w:after="0" w:line="259" w:lineRule="auto"/>
        <w:ind w:left="1080" w:firstLine="0"/>
      </w:pPr>
      <w:r>
        <w:t xml:space="preserve"> </w:t>
      </w:r>
    </w:p>
    <w:p w14:paraId="37F86174" w14:textId="77777777" w:rsidR="00756352" w:rsidRDefault="325E6EC8" w:rsidP="008943BC">
      <w:pPr>
        <w:pStyle w:val="ListParagraph"/>
        <w:numPr>
          <w:ilvl w:val="0"/>
          <w:numId w:val="62"/>
        </w:numPr>
        <w:jc w:val="both"/>
      </w:pPr>
      <w:r w:rsidRPr="007E7B78">
        <w:rPr>
          <w:b/>
          <w:bCs/>
        </w:rPr>
        <w:t>Procurement Schedule.</w:t>
      </w:r>
      <w:r>
        <w:t xml:space="preserve">  See below. Dates after the due date for proposals (“Proposals Due”) are non-binding target dates only (*).  The Department may amend the schedule as needed.  Any change to non-target dates will be made by means of an amendment to this RFP and will be posted on the State Contracting Portal and, if available, the Department’s RFP Web Page. </w:t>
      </w:r>
    </w:p>
    <w:p w14:paraId="4F0F5D25" w14:textId="21B63BC7" w:rsidR="3CF282F4" w:rsidRDefault="3CF282F4" w:rsidP="3CF282F4">
      <w:pPr>
        <w:spacing w:after="0" w:line="259" w:lineRule="auto"/>
        <w:ind w:left="1080" w:firstLine="0"/>
      </w:pPr>
    </w:p>
    <w:tbl>
      <w:tblPr>
        <w:tblStyle w:val="TableGrid1"/>
        <w:tblW w:w="8190" w:type="dxa"/>
        <w:tblInd w:w="1075" w:type="dxa"/>
        <w:tblLook w:val="04A0" w:firstRow="1" w:lastRow="0" w:firstColumn="1" w:lastColumn="0" w:noHBand="0" w:noVBand="1"/>
      </w:tblPr>
      <w:tblGrid>
        <w:gridCol w:w="3995"/>
        <w:gridCol w:w="4195"/>
      </w:tblGrid>
      <w:tr w:rsidR="3CF282F4" w14:paraId="3F4DC185" w14:textId="77777777" w:rsidTr="00004D76">
        <w:trPr>
          <w:trHeight w:val="252"/>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FF81C" w14:textId="13BB9341" w:rsidR="3CF282F4" w:rsidRDefault="3CF282F4" w:rsidP="3CF282F4">
            <w:pPr>
              <w:spacing w:after="0" w:line="259" w:lineRule="auto"/>
              <w:ind w:left="0" w:firstLine="0"/>
              <w:rPr>
                <w:b/>
                <w:bCs/>
              </w:rPr>
            </w:pPr>
            <w:r w:rsidRPr="7D12CA07">
              <w:rPr>
                <w:b/>
                <w:bCs/>
              </w:rPr>
              <w:t>RFP Activity</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C6D1D" w14:textId="6B1E29B6" w:rsidR="3CF282F4" w:rsidRDefault="7088BD45" w:rsidP="3CF282F4">
            <w:pPr>
              <w:spacing w:after="0" w:line="259" w:lineRule="auto"/>
              <w:ind w:left="0" w:firstLine="0"/>
              <w:rPr>
                <w:b/>
                <w:bCs/>
              </w:rPr>
            </w:pPr>
            <w:r w:rsidRPr="7D12CA07">
              <w:rPr>
                <w:b/>
                <w:bCs/>
              </w:rPr>
              <w:t>RFP Timeline</w:t>
            </w:r>
          </w:p>
        </w:tc>
      </w:tr>
      <w:tr w:rsidR="3CF282F4" w14:paraId="3C86C290" w14:textId="77777777" w:rsidTr="00004D76">
        <w:trPr>
          <w:trHeight w:val="254"/>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BA5B" w14:textId="31A6F6C6" w:rsidR="3CF282F4" w:rsidRDefault="5682F4C4" w:rsidP="3CF282F4">
            <w:pPr>
              <w:spacing w:after="0" w:line="259" w:lineRule="auto"/>
              <w:ind w:left="0"/>
            </w:pPr>
            <w:r>
              <w:t xml:space="preserve">*RFP Release </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59985" w14:textId="756FB82A" w:rsidR="3CF282F4" w:rsidRDefault="00583F81" w:rsidP="3CF282F4">
            <w:pPr>
              <w:spacing w:after="0" w:line="259" w:lineRule="auto"/>
              <w:ind w:left="0" w:firstLine="0"/>
            </w:pPr>
            <w:r>
              <w:t>June</w:t>
            </w:r>
            <w:r w:rsidR="00B71DD8">
              <w:t xml:space="preserve"> </w:t>
            </w:r>
            <w:r w:rsidR="000D2AC7">
              <w:t>26</w:t>
            </w:r>
            <w:r w:rsidR="006F6B50">
              <w:t>, 2023</w:t>
            </w:r>
          </w:p>
        </w:tc>
      </w:tr>
      <w:tr w:rsidR="3CF282F4" w14:paraId="1AF80B62" w14:textId="77777777" w:rsidTr="00004D76">
        <w:trPr>
          <w:trHeight w:val="252"/>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78977" w14:textId="08F16943" w:rsidR="3CF282F4" w:rsidRDefault="5682F4C4" w:rsidP="3CF282F4">
            <w:pPr>
              <w:spacing w:after="0" w:line="259" w:lineRule="auto"/>
              <w:ind w:left="0" w:firstLine="0"/>
            </w:pPr>
            <w:r>
              <w:t>Letter of Intent Due</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C20D" w14:textId="471784A6" w:rsidR="3CF282F4" w:rsidRDefault="00583F81" w:rsidP="3CF282F4">
            <w:pPr>
              <w:spacing w:after="0" w:line="259" w:lineRule="auto"/>
              <w:ind w:left="0" w:firstLine="0"/>
            </w:pPr>
            <w:r>
              <w:t>Ju</w:t>
            </w:r>
            <w:r w:rsidR="000D2AC7">
              <w:t>ly 14</w:t>
            </w:r>
            <w:r w:rsidR="006F6B50">
              <w:t>, 2023</w:t>
            </w:r>
          </w:p>
        </w:tc>
      </w:tr>
      <w:tr w:rsidR="2B829B94" w14:paraId="62B04C1A" w14:textId="77777777" w:rsidTr="00004D76">
        <w:trPr>
          <w:trHeight w:val="252"/>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0AF30" w14:textId="170CF536" w:rsidR="2236620D" w:rsidRDefault="2236620D" w:rsidP="2B829B94">
            <w:pPr>
              <w:spacing w:line="259" w:lineRule="auto"/>
              <w:ind w:left="0" w:firstLine="0"/>
              <w:rPr>
                <w:color w:val="000000" w:themeColor="text1"/>
                <w:szCs w:val="20"/>
              </w:rPr>
            </w:pPr>
            <w:r w:rsidRPr="2B829B94">
              <w:rPr>
                <w:color w:val="000000" w:themeColor="text1"/>
                <w:szCs w:val="20"/>
              </w:rPr>
              <w:t>Deadline for Questions</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B0191" w14:textId="0EB67164" w:rsidR="2236620D" w:rsidRDefault="000D2AC7" w:rsidP="2B829B94">
            <w:pPr>
              <w:spacing w:line="259" w:lineRule="auto"/>
              <w:ind w:left="0" w:firstLine="0"/>
              <w:rPr>
                <w:color w:val="000000" w:themeColor="text1"/>
                <w:szCs w:val="20"/>
              </w:rPr>
            </w:pPr>
            <w:r>
              <w:rPr>
                <w:color w:val="000000" w:themeColor="text1"/>
                <w:szCs w:val="20"/>
              </w:rPr>
              <w:t>July 14</w:t>
            </w:r>
            <w:r w:rsidR="2236620D" w:rsidRPr="2B829B94">
              <w:rPr>
                <w:color w:val="000000" w:themeColor="text1"/>
                <w:szCs w:val="20"/>
              </w:rPr>
              <w:t>, 202</w:t>
            </w:r>
            <w:r w:rsidR="006F6B50">
              <w:rPr>
                <w:color w:val="000000" w:themeColor="text1"/>
                <w:szCs w:val="20"/>
              </w:rPr>
              <w:t>3</w:t>
            </w:r>
          </w:p>
        </w:tc>
      </w:tr>
      <w:tr w:rsidR="771A5F0D" w14:paraId="3AD5A2B4" w14:textId="77777777" w:rsidTr="00004D76">
        <w:trPr>
          <w:trHeight w:val="252"/>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42A14" w14:textId="08C984CC" w:rsidR="0623266E" w:rsidRDefault="7539E61A" w:rsidP="2B829B94">
            <w:pPr>
              <w:spacing w:line="259" w:lineRule="auto"/>
              <w:ind w:left="0" w:firstLine="0"/>
              <w:rPr>
                <w:color w:val="000000" w:themeColor="text1"/>
                <w:szCs w:val="20"/>
              </w:rPr>
            </w:pPr>
            <w:r w:rsidRPr="2B829B94">
              <w:rPr>
                <w:color w:val="000000" w:themeColor="text1"/>
                <w:szCs w:val="20"/>
              </w:rPr>
              <w:t>RFP Conference</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79FD3" w14:textId="3C28E035" w:rsidR="0623266E" w:rsidRDefault="00583F81" w:rsidP="2B829B94">
            <w:pPr>
              <w:spacing w:line="259" w:lineRule="auto"/>
              <w:ind w:left="0" w:firstLine="0"/>
              <w:rPr>
                <w:color w:val="000000" w:themeColor="text1"/>
                <w:szCs w:val="20"/>
              </w:rPr>
            </w:pPr>
            <w:r>
              <w:rPr>
                <w:color w:val="000000" w:themeColor="text1"/>
                <w:szCs w:val="20"/>
              </w:rPr>
              <w:t>July</w:t>
            </w:r>
            <w:r w:rsidR="00B71DD8">
              <w:rPr>
                <w:color w:val="000000" w:themeColor="text1"/>
                <w:szCs w:val="20"/>
              </w:rPr>
              <w:t xml:space="preserve"> </w:t>
            </w:r>
            <w:r w:rsidR="000D2AC7">
              <w:rPr>
                <w:color w:val="000000" w:themeColor="text1"/>
                <w:szCs w:val="20"/>
              </w:rPr>
              <w:t>20</w:t>
            </w:r>
            <w:r w:rsidR="006F6B50">
              <w:rPr>
                <w:color w:val="000000" w:themeColor="text1"/>
                <w:szCs w:val="20"/>
              </w:rPr>
              <w:t xml:space="preserve">, </w:t>
            </w:r>
            <w:r w:rsidR="58E1B373" w:rsidRPr="2B829B94">
              <w:rPr>
                <w:color w:val="000000" w:themeColor="text1"/>
                <w:szCs w:val="20"/>
              </w:rPr>
              <w:t>202</w:t>
            </w:r>
            <w:r w:rsidR="006F6B50">
              <w:rPr>
                <w:color w:val="000000" w:themeColor="text1"/>
                <w:szCs w:val="20"/>
              </w:rPr>
              <w:t>3</w:t>
            </w:r>
          </w:p>
        </w:tc>
      </w:tr>
      <w:tr w:rsidR="3CF282F4" w14:paraId="3DF0BE61" w14:textId="77777777" w:rsidTr="00004D76">
        <w:trPr>
          <w:trHeight w:val="304"/>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CE424" w14:textId="7F3905C3" w:rsidR="325E6EC8" w:rsidRDefault="58E1B373" w:rsidP="3CF282F4">
            <w:pPr>
              <w:spacing w:after="0" w:line="259" w:lineRule="auto"/>
              <w:ind w:left="0" w:firstLine="0"/>
            </w:pPr>
            <w:r>
              <w:t>Answers Released</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3024" w14:textId="2AF46F91" w:rsidR="3CF282F4" w:rsidRDefault="00583F81" w:rsidP="3CF282F4">
            <w:pPr>
              <w:spacing w:after="0" w:line="259" w:lineRule="auto"/>
              <w:ind w:left="0"/>
            </w:pPr>
            <w:r>
              <w:t>July</w:t>
            </w:r>
            <w:r w:rsidR="006F6B50">
              <w:t xml:space="preserve"> </w:t>
            </w:r>
            <w:r w:rsidR="000D2AC7">
              <w:t>27</w:t>
            </w:r>
            <w:r w:rsidR="58E1B373">
              <w:t>, 202</w:t>
            </w:r>
            <w:r w:rsidR="006F6B50">
              <w:t>3</w:t>
            </w:r>
          </w:p>
        </w:tc>
      </w:tr>
      <w:tr w:rsidR="3CF282F4" w14:paraId="1BE6733D" w14:textId="77777777" w:rsidTr="00004D76">
        <w:trPr>
          <w:trHeight w:val="254"/>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9D66" w14:textId="102A8557" w:rsidR="3CF282F4" w:rsidRDefault="5682F4C4" w:rsidP="7D12CA07">
            <w:pPr>
              <w:spacing w:after="0" w:line="259" w:lineRule="auto"/>
              <w:ind w:left="0"/>
              <w:rPr>
                <w:color w:val="000000" w:themeColor="text1"/>
              </w:rPr>
            </w:pPr>
            <w:r>
              <w:t>Proposals Due</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5018" w14:textId="6597525E" w:rsidR="3CF282F4" w:rsidRDefault="000D2AC7" w:rsidP="4C884FF6">
            <w:pPr>
              <w:spacing w:after="0" w:line="259" w:lineRule="auto"/>
              <w:ind w:left="0"/>
            </w:pPr>
            <w:r>
              <w:t>August 14</w:t>
            </w:r>
            <w:r w:rsidR="006F6B50">
              <w:t>,</w:t>
            </w:r>
            <w:r w:rsidR="1D06BA9B">
              <w:t xml:space="preserve"> </w:t>
            </w:r>
            <w:r w:rsidR="132CA578">
              <w:t>202</w:t>
            </w:r>
            <w:r w:rsidR="00241353">
              <w:t>3</w:t>
            </w:r>
          </w:p>
        </w:tc>
      </w:tr>
      <w:tr w:rsidR="3CF282F4" w14:paraId="532BC866" w14:textId="77777777" w:rsidTr="00004D76">
        <w:trPr>
          <w:trHeight w:val="254"/>
        </w:trPr>
        <w:tc>
          <w:tcPr>
            <w:tcW w:w="3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78DCF" w14:textId="733A8B98" w:rsidR="3CF282F4" w:rsidRDefault="5682F4C4" w:rsidP="7D12CA07">
            <w:pPr>
              <w:spacing w:after="0" w:line="259" w:lineRule="auto"/>
              <w:ind w:left="0"/>
              <w:rPr>
                <w:color w:val="000000" w:themeColor="text1"/>
              </w:rPr>
            </w:pPr>
            <w:r>
              <w:t>*Start of Contract</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465C" w14:textId="2C486B38" w:rsidR="3CF282F4" w:rsidRDefault="5682F4C4" w:rsidP="3CF282F4">
            <w:pPr>
              <w:spacing w:after="0" w:line="259" w:lineRule="auto"/>
              <w:ind w:left="0"/>
            </w:pPr>
            <w:r>
              <w:t xml:space="preserve">January </w:t>
            </w:r>
            <w:r w:rsidR="00241353">
              <w:t>1</w:t>
            </w:r>
            <w:r>
              <w:t>, 2024</w:t>
            </w:r>
          </w:p>
        </w:tc>
      </w:tr>
    </w:tbl>
    <w:p w14:paraId="4EBF704A" w14:textId="1C548406" w:rsidR="00756352" w:rsidRDefault="4F0A6247" w:rsidP="05FAFA7E">
      <w:pPr>
        <w:spacing w:after="0" w:line="259" w:lineRule="auto"/>
        <w:ind w:left="1080" w:firstLine="0"/>
        <w:rPr>
          <w:color w:val="000000" w:themeColor="text1"/>
          <w:szCs w:val="20"/>
        </w:rPr>
      </w:pPr>
      <w:r>
        <w:t xml:space="preserve"> </w:t>
      </w:r>
    </w:p>
    <w:p w14:paraId="72BB58FB" w14:textId="0FEDD0C5" w:rsidR="00756352" w:rsidRDefault="008D0B2D" w:rsidP="008943BC">
      <w:pPr>
        <w:pStyle w:val="ListParagraph"/>
        <w:numPr>
          <w:ilvl w:val="0"/>
          <w:numId w:val="62"/>
        </w:numPr>
        <w:jc w:val="both"/>
      </w:pPr>
      <w:r w:rsidRPr="007E7B78">
        <w:rPr>
          <w:b/>
        </w:rPr>
        <w:t>Contract Awards.</w:t>
      </w:r>
      <w:r>
        <w:t xml:space="preserve">  The award of any contract pursuant to this RFP is dependent upon the availability of funding to the Department.  The Department anticipates the following: </w:t>
      </w:r>
    </w:p>
    <w:p w14:paraId="185179D1" w14:textId="77777777" w:rsidR="00756352" w:rsidRDefault="008D0B2D">
      <w:pPr>
        <w:spacing w:after="0" w:line="259" w:lineRule="auto"/>
        <w:ind w:left="1080" w:firstLine="0"/>
      </w:pPr>
      <w:r>
        <w:t xml:space="preserve"> </w:t>
      </w:r>
    </w:p>
    <w:p w14:paraId="10830C39" w14:textId="07BA7903" w:rsidR="00F61F89" w:rsidRDefault="008D0B2D">
      <w:pPr>
        <w:pStyle w:val="Heading2"/>
        <w:ind w:left="1090"/>
        <w:rPr>
          <w:rFonts w:ascii="Arial" w:eastAsia="Arial" w:hAnsi="Arial" w:cs="Arial"/>
          <w:b w:val="0"/>
          <w:sz w:val="16"/>
        </w:rPr>
      </w:pPr>
      <w:r>
        <w:lastRenderedPageBreak/>
        <w:t xml:space="preserve">Total Funding Available: </w:t>
      </w:r>
      <w:r w:rsidR="004821B9">
        <w:t>$</w:t>
      </w:r>
      <w:r w:rsidR="00583F81">
        <w:t>633,000</w:t>
      </w:r>
      <w:r>
        <w:rPr>
          <w:rFonts w:ascii="Arial" w:eastAsia="Arial" w:hAnsi="Arial" w:cs="Arial"/>
          <w:b w:val="0"/>
          <w:sz w:val="16"/>
        </w:rPr>
        <w:tab/>
      </w:r>
    </w:p>
    <w:p w14:paraId="42A61B6C" w14:textId="686D82C6" w:rsidR="00F61F89" w:rsidRDefault="37477ACD" w:rsidP="3CF282F4">
      <w:pPr>
        <w:pStyle w:val="Heading2"/>
        <w:ind w:left="1090"/>
      </w:pPr>
      <w:r>
        <w:t xml:space="preserve">Number of Awards: </w:t>
      </w:r>
      <w:r>
        <w:tab/>
        <w:t xml:space="preserve"> </w:t>
      </w:r>
      <w:r w:rsidR="00583F81">
        <w:t>1</w:t>
      </w:r>
    </w:p>
    <w:p w14:paraId="7E6AEBC6" w14:textId="7CC43230" w:rsidR="00F61F89" w:rsidRDefault="243A55CF" w:rsidP="53829029">
      <w:pPr>
        <w:pStyle w:val="Heading2"/>
        <w:ind w:left="1090"/>
        <w:rPr>
          <w:rFonts w:ascii="Arial" w:eastAsia="Arial" w:hAnsi="Arial" w:cs="Arial"/>
          <w:b w:val="0"/>
          <w:sz w:val="16"/>
          <w:szCs w:val="16"/>
        </w:rPr>
      </w:pPr>
      <w:r>
        <w:t xml:space="preserve">Contract Cost:  </w:t>
      </w:r>
      <w:r w:rsidR="37477ACD">
        <w:tab/>
      </w:r>
      <w:r>
        <w:t xml:space="preserve"> </w:t>
      </w:r>
      <w:r w:rsidR="37477ACD">
        <w:tab/>
      </w:r>
      <w:r>
        <w:t xml:space="preserve"> To be negotiated with successful proposers</w:t>
      </w:r>
    </w:p>
    <w:p w14:paraId="32A0A60F" w14:textId="27AC41E7" w:rsidR="00F61F89" w:rsidRDefault="243A55CF" w:rsidP="3CF282F4">
      <w:pPr>
        <w:pStyle w:val="Heading2"/>
        <w:ind w:left="1090"/>
        <w:rPr>
          <w:rFonts w:ascii="Arial" w:eastAsia="Arial" w:hAnsi="Arial" w:cs="Arial"/>
          <w:b w:val="0"/>
          <w:sz w:val="16"/>
          <w:szCs w:val="16"/>
        </w:rPr>
      </w:pPr>
      <w:r>
        <w:t xml:space="preserve">Contract Term: </w:t>
      </w:r>
      <w:r w:rsidR="37477ACD">
        <w:tab/>
      </w:r>
      <w:r>
        <w:t xml:space="preserve"> </w:t>
      </w:r>
      <w:r w:rsidR="37477ACD">
        <w:tab/>
      </w:r>
      <w:r>
        <w:t xml:space="preserve"> 5 years</w:t>
      </w:r>
      <w:r>
        <w:rPr>
          <w:b w:val="0"/>
        </w:rPr>
        <w:t xml:space="preserve"> </w:t>
      </w:r>
    </w:p>
    <w:p w14:paraId="08BAF84F" w14:textId="0594B56F" w:rsidR="00756352" w:rsidRDefault="28281D25">
      <w:pPr>
        <w:pStyle w:val="Heading2"/>
        <w:ind w:left="1090"/>
      </w:pPr>
      <w:r>
        <w:t xml:space="preserve">Funding Source:           Federal and State </w:t>
      </w:r>
    </w:p>
    <w:p w14:paraId="07D496B7" w14:textId="77777777" w:rsidR="00756352" w:rsidRDefault="008D0B2D">
      <w:pPr>
        <w:spacing w:after="0" w:line="259" w:lineRule="auto"/>
        <w:ind w:left="1080" w:firstLine="0"/>
      </w:pPr>
      <w:r>
        <w:rPr>
          <w:b/>
        </w:rPr>
        <w:t xml:space="preserve"> </w:t>
      </w:r>
    </w:p>
    <w:p w14:paraId="01A69DCF" w14:textId="2D84032A" w:rsidR="00756352" w:rsidRDefault="008D0B2D" w:rsidP="008943BC">
      <w:pPr>
        <w:pStyle w:val="ListParagraph"/>
        <w:numPr>
          <w:ilvl w:val="0"/>
          <w:numId w:val="62"/>
        </w:numPr>
        <w:jc w:val="both"/>
      </w:pPr>
      <w:r w:rsidRPr="007E7B78">
        <w:rPr>
          <w:b/>
          <w:bCs/>
        </w:rPr>
        <w:t>Eligibility.</w:t>
      </w:r>
      <w:r>
        <w:t xml:space="preserve"> Private provider organizations (defined as non-state entities that are either nonprofit or proprietary corporations or partnerships), local health districts, local health departments, community health centers, federally qualified health centers (FQHC), and CT State agencies are eligible to submit proposals in response to this RFP.  Individuals who are not a duly formed business entity are ineligible to participate in this procurement. </w:t>
      </w:r>
    </w:p>
    <w:p w14:paraId="7000D1EF" w14:textId="77777777" w:rsidR="00756352" w:rsidRDefault="008D0B2D">
      <w:pPr>
        <w:spacing w:after="0" w:line="259" w:lineRule="auto"/>
        <w:ind w:left="720" w:firstLine="0"/>
      </w:pPr>
      <w:r>
        <w:t xml:space="preserve"> </w:t>
      </w:r>
    </w:p>
    <w:p w14:paraId="302C2498" w14:textId="24ECC65A" w:rsidR="00756352" w:rsidRDefault="37477ACD">
      <w:pPr>
        <w:spacing w:after="0" w:line="259" w:lineRule="auto"/>
        <w:ind w:left="720" w:firstLine="0"/>
      </w:pPr>
      <w:r>
        <w:t xml:space="preserve"> </w:t>
      </w:r>
      <w:r w:rsidR="4F0A6247" w:rsidRPr="05FAFA7E">
        <w:rPr>
          <w:b/>
          <w:bCs/>
        </w:rPr>
        <w:t xml:space="preserve"> </w:t>
      </w:r>
    </w:p>
    <w:p w14:paraId="2884B3F0" w14:textId="77777777" w:rsidR="00756352" w:rsidRDefault="008D0B2D" w:rsidP="008943BC">
      <w:pPr>
        <w:pStyle w:val="ListParagraph"/>
        <w:numPr>
          <w:ilvl w:val="0"/>
          <w:numId w:val="62"/>
        </w:numPr>
        <w:spacing w:after="29"/>
        <w:jc w:val="both"/>
      </w:pPr>
      <w:r w:rsidRPr="007E7B78">
        <w:rPr>
          <w:b/>
          <w:bCs/>
        </w:rPr>
        <w:t>Minimum Qualifications of Proposers.</w:t>
      </w:r>
      <w:r>
        <w:t xml:space="preserve"> To qualify for a contract award, a proposer must have the following minimum qualifications: </w:t>
      </w:r>
    </w:p>
    <w:p w14:paraId="53D8F135" w14:textId="77777777" w:rsidR="00004D76" w:rsidRPr="00004D76" w:rsidRDefault="7EA201D6">
      <w:pPr>
        <w:pStyle w:val="ListParagraph"/>
        <w:numPr>
          <w:ilvl w:val="0"/>
          <w:numId w:val="52"/>
        </w:numPr>
        <w:spacing w:after="29"/>
        <w:rPr>
          <w:rFonts w:asciiTheme="minorHAnsi" w:eastAsiaTheme="minorEastAsia" w:hAnsiTheme="minorHAnsi" w:cstheme="minorBidi"/>
          <w:color w:val="000000" w:themeColor="text1"/>
          <w:szCs w:val="20"/>
        </w:rPr>
      </w:pPr>
      <w:r>
        <w:t xml:space="preserve">Proposer must be public, nonprofit, or private organizations. </w:t>
      </w:r>
    </w:p>
    <w:p w14:paraId="3521F199" w14:textId="77777777" w:rsidR="00004D76" w:rsidRPr="00004D76" w:rsidRDefault="7EA201D6">
      <w:pPr>
        <w:pStyle w:val="ListParagraph"/>
        <w:numPr>
          <w:ilvl w:val="0"/>
          <w:numId w:val="52"/>
        </w:numPr>
        <w:spacing w:after="29"/>
        <w:rPr>
          <w:color w:val="000000" w:themeColor="text1"/>
        </w:rPr>
      </w:pPr>
      <w:r>
        <w:t xml:space="preserve">Proposals must be complete and comply with all requirements specified in the RFP. </w:t>
      </w:r>
    </w:p>
    <w:p w14:paraId="5BC0CA56" w14:textId="77777777" w:rsidR="00004D76" w:rsidRPr="00004D76" w:rsidRDefault="7EA201D6" w:rsidP="008943BC">
      <w:pPr>
        <w:pStyle w:val="ListParagraph"/>
        <w:numPr>
          <w:ilvl w:val="0"/>
          <w:numId w:val="52"/>
        </w:numPr>
        <w:spacing w:after="29"/>
        <w:jc w:val="both"/>
        <w:rPr>
          <w:color w:val="000000" w:themeColor="text1"/>
        </w:rPr>
      </w:pPr>
      <w:r>
        <w:t xml:space="preserve">Proposers must be in good standing with the Department and have no longstanding, significant unresolved issues on current or prior contracts with the Department. </w:t>
      </w:r>
    </w:p>
    <w:p w14:paraId="38E97A6A" w14:textId="76B029D7" w:rsidR="00004D76" w:rsidRPr="00583F81" w:rsidRDefault="3F557E08" w:rsidP="008943BC">
      <w:pPr>
        <w:pStyle w:val="ListParagraph"/>
        <w:numPr>
          <w:ilvl w:val="0"/>
          <w:numId w:val="52"/>
        </w:numPr>
        <w:spacing w:after="29"/>
        <w:jc w:val="both"/>
        <w:rPr>
          <w:color w:val="000000" w:themeColor="text1"/>
        </w:rPr>
      </w:pPr>
      <w:r w:rsidRPr="00004D76">
        <w:rPr>
          <w:color w:val="000000" w:themeColor="text1"/>
          <w:szCs w:val="20"/>
        </w:rPr>
        <w:t xml:space="preserve">Proposers must have strong collaborations within </w:t>
      </w:r>
      <w:r w:rsidR="00583F81">
        <w:rPr>
          <w:color w:val="000000" w:themeColor="text1"/>
          <w:szCs w:val="20"/>
        </w:rPr>
        <w:t>Fairfield and Litchfield counties</w:t>
      </w:r>
      <w:r w:rsidRPr="00004D76">
        <w:rPr>
          <w:color w:val="000000" w:themeColor="text1"/>
          <w:szCs w:val="20"/>
        </w:rPr>
        <w:t xml:space="preserve"> by subcont</w:t>
      </w:r>
      <w:r w:rsidR="3EE6B55E" w:rsidRPr="00004D76">
        <w:rPr>
          <w:color w:val="000000" w:themeColor="text1"/>
          <w:szCs w:val="20"/>
        </w:rPr>
        <w:t>racting with agencies to provide the required services.</w:t>
      </w:r>
    </w:p>
    <w:p w14:paraId="5F4217E9" w14:textId="6F6C1755" w:rsidR="00583F81" w:rsidRPr="00004D76" w:rsidRDefault="00583F81" w:rsidP="008943BC">
      <w:pPr>
        <w:pStyle w:val="ListParagraph"/>
        <w:numPr>
          <w:ilvl w:val="0"/>
          <w:numId w:val="52"/>
        </w:numPr>
        <w:spacing w:after="29"/>
        <w:jc w:val="both"/>
        <w:rPr>
          <w:color w:val="000000" w:themeColor="text1"/>
        </w:rPr>
      </w:pPr>
      <w:r>
        <w:rPr>
          <w:color w:val="000000" w:themeColor="text1"/>
          <w:szCs w:val="20"/>
        </w:rPr>
        <w:t>Proposers must subcontract or provide funded services in one or more clinical settings, one or more non-clinical settings, and a harm reduction setting.</w:t>
      </w:r>
    </w:p>
    <w:p w14:paraId="2EA38B50" w14:textId="1CBDD036" w:rsidR="7EA201D6" w:rsidRPr="00004D76" w:rsidRDefault="7EA201D6">
      <w:pPr>
        <w:pStyle w:val="ListParagraph"/>
        <w:numPr>
          <w:ilvl w:val="0"/>
          <w:numId w:val="52"/>
        </w:numPr>
        <w:spacing w:after="29"/>
        <w:rPr>
          <w:color w:val="000000" w:themeColor="text1"/>
        </w:rPr>
      </w:pPr>
      <w:r>
        <w:t xml:space="preserve">Proposers must have: </w:t>
      </w:r>
    </w:p>
    <w:p w14:paraId="007B6D96" w14:textId="7163EA16" w:rsidR="00004D76" w:rsidRPr="00004D76" w:rsidRDefault="7EA201D6" w:rsidP="008943BC">
      <w:pPr>
        <w:pStyle w:val="ListParagraph"/>
        <w:numPr>
          <w:ilvl w:val="1"/>
          <w:numId w:val="52"/>
        </w:numPr>
        <w:ind w:left="1800"/>
        <w:jc w:val="both"/>
        <w:rPr>
          <w:color w:val="000000" w:themeColor="text1"/>
          <w:szCs w:val="20"/>
        </w:rPr>
      </w:pPr>
      <w:r>
        <w:t xml:space="preserve">Knowledge of the community/area(s) to be served including any emerging trends, </w:t>
      </w:r>
      <w:r w:rsidR="008707AB">
        <w:t>populations,</w:t>
      </w:r>
      <w:r>
        <w:t xml:space="preserve"> or service needs/gaps;</w:t>
      </w:r>
    </w:p>
    <w:p w14:paraId="4A8A95EB" w14:textId="12B92F96" w:rsidR="7EA201D6" w:rsidRPr="00004D76" w:rsidRDefault="2A35AC14" w:rsidP="008943BC">
      <w:pPr>
        <w:pStyle w:val="ListParagraph"/>
        <w:numPr>
          <w:ilvl w:val="1"/>
          <w:numId w:val="52"/>
        </w:numPr>
        <w:ind w:left="1800"/>
        <w:jc w:val="both"/>
        <w:rPr>
          <w:color w:val="000000" w:themeColor="text1"/>
          <w:szCs w:val="20"/>
        </w:rPr>
      </w:pPr>
      <w:r>
        <w:t xml:space="preserve">Demonstrated knowledge of HIV, HCV, sexually transmitted </w:t>
      </w:r>
      <w:r w:rsidR="004C1538">
        <w:t xml:space="preserve">diseases </w:t>
      </w:r>
      <w:r>
        <w:t>(ST</w:t>
      </w:r>
      <w:r w:rsidR="004C1538">
        <w:t>D</w:t>
      </w:r>
      <w:r>
        <w:t>s), substance use disorder (SUD), and</w:t>
      </w:r>
      <w:r w:rsidR="00004D76">
        <w:t xml:space="preserve"> </w:t>
      </w:r>
      <w:r>
        <w:t>provision of services to underserved, or uninsured</w:t>
      </w:r>
      <w:r w:rsidR="00004D76">
        <w:t xml:space="preserve"> </w:t>
      </w:r>
      <w:r>
        <w:t>populations;</w:t>
      </w:r>
    </w:p>
    <w:p w14:paraId="10E6D5DA" w14:textId="2DABC5A7" w:rsidR="7EA201D6" w:rsidRPr="00004D76" w:rsidRDefault="7EA201D6" w:rsidP="008943BC">
      <w:pPr>
        <w:pStyle w:val="ListParagraph"/>
        <w:numPr>
          <w:ilvl w:val="1"/>
          <w:numId w:val="52"/>
        </w:numPr>
        <w:ind w:left="1800"/>
        <w:jc w:val="both"/>
        <w:rPr>
          <w:rFonts w:asciiTheme="minorHAnsi" w:eastAsiaTheme="minorEastAsia" w:hAnsiTheme="minorHAnsi" w:cstheme="minorBidi"/>
          <w:color w:val="000000" w:themeColor="text1"/>
          <w:szCs w:val="20"/>
        </w:rPr>
      </w:pPr>
      <w:r>
        <w:t xml:space="preserve">Documented ability to execute the proposed plan of service </w:t>
      </w:r>
      <w:r w:rsidR="00A77C71">
        <w:t>d</w:t>
      </w:r>
      <w:r>
        <w:t>elivery, including accounting and financial reporting systems and sound fiscal stability;</w:t>
      </w:r>
    </w:p>
    <w:p w14:paraId="16B20E30" w14:textId="660C1E5E" w:rsidR="00004D76" w:rsidRPr="00004D76" w:rsidRDefault="2A35AC14" w:rsidP="008943BC">
      <w:pPr>
        <w:pStyle w:val="ListParagraph"/>
        <w:numPr>
          <w:ilvl w:val="1"/>
          <w:numId w:val="52"/>
        </w:numPr>
        <w:ind w:left="1800"/>
        <w:jc w:val="both"/>
        <w:rPr>
          <w:rFonts w:asciiTheme="minorHAnsi" w:eastAsiaTheme="minorEastAsia" w:hAnsiTheme="minorHAnsi" w:cstheme="minorBidi"/>
          <w:color w:val="000000" w:themeColor="text1"/>
          <w:szCs w:val="20"/>
        </w:rPr>
      </w:pPr>
      <w:r>
        <w:t>Sufficient experienced staff, or the ability to hire qualified</w:t>
      </w:r>
      <w:r w:rsidR="00004D76">
        <w:t xml:space="preserve"> </w:t>
      </w:r>
      <w:r>
        <w:t>personnel, and/or subcontract for services; to execute the</w:t>
      </w:r>
      <w:r w:rsidR="180A4D2C">
        <w:t xml:space="preserve"> </w:t>
      </w:r>
      <w:r>
        <w:t xml:space="preserve">proposed plan of service delivery; </w:t>
      </w:r>
      <w:r w:rsidR="008707AB">
        <w:t>and</w:t>
      </w:r>
      <w:r>
        <w:t xml:space="preserve"> </w:t>
      </w:r>
    </w:p>
    <w:p w14:paraId="68401147" w14:textId="68F0C7A1" w:rsidR="7EA201D6" w:rsidRPr="00004D76" w:rsidRDefault="7EA201D6" w:rsidP="008943BC">
      <w:pPr>
        <w:pStyle w:val="ListParagraph"/>
        <w:numPr>
          <w:ilvl w:val="1"/>
          <w:numId w:val="52"/>
        </w:numPr>
        <w:ind w:left="1800"/>
        <w:jc w:val="both"/>
        <w:rPr>
          <w:rFonts w:asciiTheme="minorHAnsi" w:eastAsiaTheme="minorEastAsia" w:hAnsiTheme="minorHAnsi" w:cstheme="minorBidi"/>
          <w:color w:val="000000" w:themeColor="text1"/>
          <w:szCs w:val="20"/>
        </w:rPr>
      </w:pPr>
      <w:r>
        <w:t>Demonstrated experience managing and subcontracting</w:t>
      </w:r>
      <w:r w:rsidR="00004D76">
        <w:t xml:space="preserve"> </w:t>
      </w:r>
      <w:r>
        <w:t>services</w:t>
      </w:r>
      <w:r w:rsidR="008707AB">
        <w:t>.</w:t>
      </w:r>
    </w:p>
    <w:p w14:paraId="44791D18" w14:textId="7FFFC45D" w:rsidR="72F46C99" w:rsidRDefault="72F46C99" w:rsidP="72F46C99">
      <w:pPr>
        <w:spacing w:after="29"/>
        <w:ind w:left="345"/>
        <w:rPr>
          <w:color w:val="000000" w:themeColor="text1"/>
          <w:szCs w:val="20"/>
        </w:rPr>
      </w:pPr>
    </w:p>
    <w:p w14:paraId="02AF46CC" w14:textId="31CA62E6" w:rsidR="7EA201D6" w:rsidRDefault="7EA201D6" w:rsidP="008943BC">
      <w:pPr>
        <w:ind w:left="540" w:firstLine="0"/>
        <w:jc w:val="both"/>
        <w:rPr>
          <w:color w:val="000000" w:themeColor="text1"/>
          <w:szCs w:val="20"/>
        </w:rPr>
      </w:pPr>
      <w:r w:rsidRPr="72F46C99">
        <w:rPr>
          <w:color w:val="000000" w:themeColor="text1"/>
          <w:szCs w:val="20"/>
        </w:rPr>
        <w:t xml:space="preserve">Minimum requirements for the system require a workstation with a supported version of one of the following browsers installed:  </w:t>
      </w:r>
    </w:p>
    <w:p w14:paraId="1EBD11AF" w14:textId="77777777" w:rsidR="00004D76" w:rsidRPr="00004D76" w:rsidRDefault="7EA201D6" w:rsidP="008943BC">
      <w:pPr>
        <w:pStyle w:val="ListParagraph"/>
        <w:numPr>
          <w:ilvl w:val="0"/>
          <w:numId w:val="53"/>
        </w:numPr>
        <w:ind w:left="1440"/>
      </w:pPr>
      <w:r w:rsidRPr="00004D76">
        <w:rPr>
          <w:color w:val="000000" w:themeColor="text1"/>
          <w:szCs w:val="20"/>
        </w:rPr>
        <w:t xml:space="preserve">Google Chrome latest version (currently 105)  </w:t>
      </w:r>
    </w:p>
    <w:p w14:paraId="094CF8D4" w14:textId="77777777" w:rsidR="005A33F4" w:rsidRPr="005A33F4" w:rsidRDefault="7EA201D6" w:rsidP="008943BC">
      <w:pPr>
        <w:pStyle w:val="ListParagraph"/>
        <w:numPr>
          <w:ilvl w:val="0"/>
          <w:numId w:val="53"/>
        </w:numPr>
        <w:ind w:left="1440"/>
      </w:pPr>
      <w:r w:rsidRPr="00004D76">
        <w:rPr>
          <w:color w:val="000000" w:themeColor="text1"/>
          <w:szCs w:val="20"/>
        </w:rPr>
        <w:t xml:space="preserve">Mozilla Firefox, latest version (currently 102)  </w:t>
      </w:r>
    </w:p>
    <w:p w14:paraId="66B83129" w14:textId="02EE4155" w:rsidR="7EA201D6" w:rsidRDefault="7EA201D6" w:rsidP="008943BC">
      <w:pPr>
        <w:pStyle w:val="ListParagraph"/>
        <w:numPr>
          <w:ilvl w:val="0"/>
          <w:numId w:val="53"/>
        </w:numPr>
        <w:ind w:left="1440"/>
      </w:pPr>
      <w:r w:rsidRPr="005A33F4">
        <w:rPr>
          <w:color w:val="000000" w:themeColor="text1"/>
          <w:szCs w:val="20"/>
        </w:rPr>
        <w:t xml:space="preserve">Microsoft Edge latest version (currently 104) </w:t>
      </w:r>
    </w:p>
    <w:p w14:paraId="3FA3B44D" w14:textId="34753590" w:rsidR="72F46C99" w:rsidRDefault="72F46C99" w:rsidP="72F46C99">
      <w:pPr>
        <w:ind w:left="360" w:firstLine="360"/>
        <w:rPr>
          <w:color w:val="000000" w:themeColor="text1"/>
          <w:szCs w:val="20"/>
        </w:rPr>
      </w:pPr>
    </w:p>
    <w:p w14:paraId="2135BCE4" w14:textId="41B7F437" w:rsidR="7EA201D6" w:rsidRDefault="7EA201D6" w:rsidP="008943BC">
      <w:pPr>
        <w:ind w:left="900" w:hanging="360"/>
      </w:pPr>
      <w:r w:rsidRPr="72F46C99">
        <w:rPr>
          <w:color w:val="000000" w:themeColor="text1"/>
          <w:szCs w:val="20"/>
        </w:rPr>
        <w:t xml:space="preserve">Additional applications required are as follows:  </w:t>
      </w:r>
    </w:p>
    <w:p w14:paraId="62677899" w14:textId="55336917" w:rsidR="7EA201D6" w:rsidRDefault="7EA201D6" w:rsidP="008943BC">
      <w:pPr>
        <w:pStyle w:val="ListParagraph"/>
        <w:numPr>
          <w:ilvl w:val="0"/>
          <w:numId w:val="54"/>
        </w:numPr>
        <w:ind w:left="1440"/>
      </w:pPr>
      <w:r w:rsidRPr="005A33F4">
        <w:rPr>
          <w:color w:val="000000" w:themeColor="text1"/>
          <w:szCs w:val="20"/>
        </w:rPr>
        <w:t xml:space="preserve">One of the following PDF readers:  </w:t>
      </w:r>
      <w:r w:rsidRPr="005A33F4">
        <w:rPr>
          <w:rFonts w:ascii="Arial" w:eastAsia="Arial" w:hAnsi="Arial" w:cs="Arial"/>
          <w:color w:val="000000" w:themeColor="text1"/>
          <w:szCs w:val="20"/>
        </w:rPr>
        <w:t xml:space="preserve"> </w:t>
      </w:r>
    </w:p>
    <w:p w14:paraId="3FB08269" w14:textId="0B9A9798" w:rsidR="7EA201D6" w:rsidRPr="008943BC" w:rsidRDefault="7EA201D6" w:rsidP="00273032">
      <w:pPr>
        <w:pStyle w:val="ListParagraph"/>
        <w:numPr>
          <w:ilvl w:val="0"/>
          <w:numId w:val="68"/>
        </w:numPr>
        <w:ind w:left="1800"/>
        <w:rPr>
          <w:rFonts w:ascii="Arial" w:eastAsia="Arial" w:hAnsi="Arial" w:cs="Arial"/>
          <w:color w:val="000000" w:themeColor="text1"/>
          <w:szCs w:val="20"/>
        </w:rPr>
      </w:pPr>
      <w:r w:rsidRPr="008943BC">
        <w:rPr>
          <w:color w:val="000000" w:themeColor="text1"/>
          <w:szCs w:val="20"/>
        </w:rPr>
        <w:t xml:space="preserve">Adobe Acrobat  </w:t>
      </w:r>
    </w:p>
    <w:p w14:paraId="401F3F1B" w14:textId="173AFCE1" w:rsidR="7EA201D6" w:rsidRPr="008943BC" w:rsidRDefault="7EA201D6" w:rsidP="00273032">
      <w:pPr>
        <w:pStyle w:val="ListParagraph"/>
        <w:numPr>
          <w:ilvl w:val="0"/>
          <w:numId w:val="68"/>
        </w:numPr>
        <w:ind w:left="1800"/>
        <w:rPr>
          <w:rFonts w:ascii="Courier New" w:eastAsia="Courier New" w:hAnsi="Courier New" w:cs="Courier New"/>
          <w:color w:val="000000" w:themeColor="text1"/>
          <w:szCs w:val="20"/>
        </w:rPr>
      </w:pPr>
      <w:proofErr w:type="spellStart"/>
      <w:r w:rsidRPr="008943BC">
        <w:rPr>
          <w:color w:val="000000" w:themeColor="text1"/>
          <w:szCs w:val="20"/>
        </w:rPr>
        <w:t>SumatraPDF</w:t>
      </w:r>
      <w:proofErr w:type="spellEnd"/>
      <w:r w:rsidRPr="008943BC">
        <w:rPr>
          <w:color w:val="000000" w:themeColor="text1"/>
          <w:szCs w:val="20"/>
        </w:rPr>
        <w:t xml:space="preserve"> </w:t>
      </w:r>
    </w:p>
    <w:p w14:paraId="5AAAFDA6" w14:textId="56994ED9" w:rsidR="7EA201D6" w:rsidRDefault="7EA201D6" w:rsidP="00273032">
      <w:pPr>
        <w:pStyle w:val="ListParagraph"/>
        <w:numPr>
          <w:ilvl w:val="0"/>
          <w:numId w:val="68"/>
        </w:numPr>
        <w:ind w:left="1800"/>
      </w:pPr>
      <w:r w:rsidRPr="008943BC">
        <w:rPr>
          <w:color w:val="000000" w:themeColor="text1"/>
          <w:szCs w:val="20"/>
        </w:rPr>
        <w:t xml:space="preserve">Foxit Reader  </w:t>
      </w:r>
    </w:p>
    <w:p w14:paraId="4AB8CD90" w14:textId="6E18ED80" w:rsidR="7EA201D6" w:rsidRDefault="7EA201D6">
      <w:r w:rsidRPr="72F46C99">
        <w:rPr>
          <w:color w:val="000000" w:themeColor="text1"/>
          <w:szCs w:val="20"/>
        </w:rPr>
        <w:t xml:space="preserve"> </w:t>
      </w:r>
    </w:p>
    <w:p w14:paraId="3928D3D5" w14:textId="176FF029" w:rsidR="7EA201D6" w:rsidRDefault="7EA201D6" w:rsidP="008943BC">
      <w:pPr>
        <w:jc w:val="both"/>
      </w:pPr>
      <w:r w:rsidRPr="72F46C99">
        <w:rPr>
          <w:color w:val="000000" w:themeColor="text1"/>
          <w:szCs w:val="20"/>
        </w:rPr>
        <w:t xml:space="preserve">The Operating System should be a supported version of Microsoft Windows with all security updates installed. The current oldest supported version is 10.    </w:t>
      </w:r>
    </w:p>
    <w:p w14:paraId="1BC21FE5" w14:textId="370E3EE0" w:rsidR="7EA201D6" w:rsidRDefault="7EA201D6">
      <w:r w:rsidRPr="72F46C99">
        <w:rPr>
          <w:b/>
          <w:bCs/>
          <w:color w:val="000000" w:themeColor="text1"/>
          <w:szCs w:val="20"/>
          <w:u w:val="single"/>
        </w:rPr>
        <w:t>Hardware</w:t>
      </w:r>
      <w:r w:rsidRPr="72F46C99">
        <w:rPr>
          <w:color w:val="000000" w:themeColor="text1"/>
          <w:szCs w:val="20"/>
          <w:u w:val="single"/>
        </w:rPr>
        <w:t xml:space="preserve"> </w:t>
      </w:r>
      <w:r w:rsidRPr="72F46C99">
        <w:rPr>
          <w:color w:val="000000" w:themeColor="text1"/>
          <w:szCs w:val="20"/>
        </w:rPr>
        <w:t xml:space="preserve"> Reference </w:t>
      </w:r>
      <w:hyperlink r:id="rId35">
        <w:r w:rsidRPr="72F46C99">
          <w:rPr>
            <w:rStyle w:val="Hyperlink"/>
            <w:szCs w:val="20"/>
          </w:rPr>
          <w:t>https://support.microsoft.com/en-us/windows/windows-10-system-requirements-6d4e9a79-66bf-7950-467c-795cf0386715</w:t>
        </w:r>
      </w:hyperlink>
      <w:hyperlink r:id="rId36">
        <w:r w:rsidRPr="72F46C99">
          <w:rPr>
            <w:rStyle w:val="Hyperlink"/>
            <w:szCs w:val="20"/>
          </w:rPr>
          <w:t xml:space="preserve"> </w:t>
        </w:r>
      </w:hyperlink>
      <w:r w:rsidRPr="72F46C99">
        <w:rPr>
          <w:color w:val="000000" w:themeColor="text1"/>
          <w:szCs w:val="20"/>
        </w:rPr>
        <w:t xml:space="preserve">for the minimum hardware requirements for Windows 10.  </w:t>
      </w:r>
    </w:p>
    <w:p w14:paraId="46D56EB0" w14:textId="05423FE7" w:rsidR="7EA201D6" w:rsidRDefault="7EA201D6" w:rsidP="00273032">
      <w:pPr>
        <w:pStyle w:val="ListParagraph"/>
        <w:numPr>
          <w:ilvl w:val="0"/>
          <w:numId w:val="69"/>
        </w:numPr>
        <w:ind w:hanging="370"/>
        <w:rPr>
          <w:rFonts w:asciiTheme="minorHAnsi" w:eastAsiaTheme="minorEastAsia" w:hAnsiTheme="minorHAnsi" w:cstheme="minorBidi"/>
          <w:color w:val="000000" w:themeColor="text1"/>
          <w:szCs w:val="20"/>
        </w:rPr>
      </w:pPr>
      <w:r w:rsidRPr="72F46C99">
        <w:rPr>
          <w:color w:val="000000" w:themeColor="text1"/>
          <w:szCs w:val="20"/>
        </w:rPr>
        <w:lastRenderedPageBreak/>
        <w:t xml:space="preserve">Recommended minimum workstation specs:   </w:t>
      </w:r>
    </w:p>
    <w:p w14:paraId="6ED7F1E0" w14:textId="114E3186" w:rsidR="7EA201D6" w:rsidRDefault="7EA201D6" w:rsidP="00273032">
      <w:pPr>
        <w:pStyle w:val="ListParagraph"/>
        <w:numPr>
          <w:ilvl w:val="0"/>
          <w:numId w:val="69"/>
        </w:numPr>
        <w:ind w:hanging="370"/>
        <w:rPr>
          <w:rFonts w:asciiTheme="minorHAnsi" w:eastAsiaTheme="minorEastAsia" w:hAnsiTheme="minorHAnsi" w:cstheme="minorBidi"/>
          <w:color w:val="000000" w:themeColor="text1"/>
          <w:szCs w:val="20"/>
        </w:rPr>
      </w:pPr>
      <w:r w:rsidRPr="72F46C99">
        <w:rPr>
          <w:color w:val="000000" w:themeColor="text1"/>
          <w:szCs w:val="20"/>
        </w:rPr>
        <w:t>2+ GHz processor</w:t>
      </w:r>
    </w:p>
    <w:p w14:paraId="4A85803D" w14:textId="5E9E9F22" w:rsidR="7EA201D6" w:rsidRDefault="7EA201D6" w:rsidP="00273032">
      <w:pPr>
        <w:pStyle w:val="ListParagraph"/>
        <w:numPr>
          <w:ilvl w:val="0"/>
          <w:numId w:val="69"/>
        </w:numPr>
        <w:ind w:hanging="370"/>
        <w:rPr>
          <w:rFonts w:asciiTheme="minorHAnsi" w:eastAsiaTheme="minorEastAsia" w:hAnsiTheme="minorHAnsi" w:cstheme="minorBidi"/>
          <w:color w:val="000000" w:themeColor="text1"/>
          <w:szCs w:val="20"/>
        </w:rPr>
      </w:pPr>
      <w:r w:rsidRPr="72F46C99">
        <w:rPr>
          <w:color w:val="000000" w:themeColor="text1"/>
          <w:szCs w:val="20"/>
        </w:rPr>
        <w:t>1 gigabyte (GB) for 32-bit or 2 GB for 64-bi</w:t>
      </w:r>
    </w:p>
    <w:p w14:paraId="3F160C4E" w14:textId="4674DA6C" w:rsidR="7EA201D6" w:rsidRDefault="7EA201D6" w:rsidP="00273032">
      <w:pPr>
        <w:pStyle w:val="ListParagraph"/>
        <w:numPr>
          <w:ilvl w:val="0"/>
          <w:numId w:val="69"/>
        </w:numPr>
        <w:ind w:hanging="370"/>
        <w:rPr>
          <w:rFonts w:asciiTheme="minorHAnsi" w:eastAsiaTheme="minorEastAsia" w:hAnsiTheme="minorHAnsi" w:cstheme="minorBidi"/>
          <w:color w:val="000000" w:themeColor="text1"/>
          <w:szCs w:val="20"/>
        </w:rPr>
      </w:pPr>
      <w:r w:rsidRPr="72F46C99">
        <w:rPr>
          <w:color w:val="000000" w:themeColor="text1"/>
          <w:szCs w:val="20"/>
        </w:rPr>
        <w:t>16 GB for 32-bit OS or 20 GB for 64-bit OS</w:t>
      </w:r>
    </w:p>
    <w:p w14:paraId="0A2BB05A" w14:textId="22A2C7CE" w:rsidR="7EA201D6" w:rsidRDefault="7EA201D6">
      <w:r w:rsidRPr="72F46C99">
        <w:rPr>
          <w:color w:val="000000" w:themeColor="text1"/>
          <w:szCs w:val="20"/>
        </w:rPr>
        <w:t xml:space="preserve"> </w:t>
      </w:r>
    </w:p>
    <w:p w14:paraId="17D186E9" w14:textId="6E7FEFCD" w:rsidR="7EA201D6" w:rsidRDefault="7EA201D6" w:rsidP="008943BC">
      <w:pPr>
        <w:jc w:val="both"/>
      </w:pPr>
      <w:r w:rsidRPr="72F46C99">
        <w:rPr>
          <w:color w:val="000000" w:themeColor="text1"/>
          <w:szCs w:val="20"/>
        </w:rPr>
        <w:t>Any proposal or proposing entity not meeting these minimum requirements shall be removed from further review</w:t>
      </w:r>
    </w:p>
    <w:p w14:paraId="2FA817E6" w14:textId="1BBB4BD4" w:rsidR="72F46C99" w:rsidRDefault="72F46C99" w:rsidP="72F46C99">
      <w:pPr>
        <w:spacing w:after="29"/>
        <w:rPr>
          <w:color w:val="000000" w:themeColor="text1"/>
          <w:szCs w:val="20"/>
        </w:rPr>
      </w:pPr>
    </w:p>
    <w:p w14:paraId="5B8AF262" w14:textId="495EB1A7" w:rsidR="00756352" w:rsidRDefault="3B9DD899" w:rsidP="008943BC">
      <w:pPr>
        <w:numPr>
          <w:ilvl w:val="0"/>
          <w:numId w:val="7"/>
        </w:numPr>
        <w:ind w:left="540" w:hanging="360"/>
        <w:jc w:val="both"/>
        <w:rPr>
          <w:rFonts w:asciiTheme="minorHAnsi" w:eastAsiaTheme="minorEastAsia" w:hAnsiTheme="minorHAnsi" w:cstheme="minorBidi"/>
          <w:color w:val="000000" w:themeColor="text1"/>
          <w:szCs w:val="20"/>
        </w:rPr>
      </w:pPr>
      <w:r w:rsidRPr="2B829B94">
        <w:rPr>
          <w:b/>
          <w:bCs/>
        </w:rPr>
        <w:t>Letter of Intent.</w:t>
      </w:r>
      <w:r>
        <w:t xml:space="preserve">  A Letter of Intent (LOI) is recommended but not required for this RFP. </w:t>
      </w:r>
      <w:r w:rsidR="1C4D8853">
        <w:t xml:space="preserve">However, a </w:t>
      </w:r>
      <w:r w:rsidR="66972CE9">
        <w:t xml:space="preserve">link to the virtual </w:t>
      </w:r>
      <w:r w:rsidR="3DE657F9">
        <w:t>RFP Conference</w:t>
      </w:r>
      <w:r w:rsidR="66972CE9">
        <w:t xml:space="preserve"> </w:t>
      </w:r>
      <w:r w:rsidR="1C4D8853">
        <w:t xml:space="preserve">will be sent to all </w:t>
      </w:r>
      <w:r w:rsidR="43B2563B">
        <w:t>agencie</w:t>
      </w:r>
      <w:r w:rsidR="1C4D8853">
        <w:t>s</w:t>
      </w:r>
      <w:r w:rsidR="00415875">
        <w:t xml:space="preserve"> </w:t>
      </w:r>
      <w:r w:rsidR="1C4D8853">
        <w:t xml:space="preserve">submit a letter of intent. </w:t>
      </w:r>
      <w:r>
        <w:t xml:space="preserve">The LOI is non-binding and does not obligate the sender to submit a proposal. The LOI must be submitted to the Official Contact by e-mail </w:t>
      </w:r>
      <w:r w:rsidR="44D7F770">
        <w:t xml:space="preserve">at </w:t>
      </w:r>
      <w:hyperlink r:id="rId37">
        <w:r w:rsidR="44D7F770" w:rsidRPr="2B829B94">
          <w:rPr>
            <w:rStyle w:val="Hyperlink"/>
          </w:rPr>
          <w:t>DPH.HIV_Prevention_RFP_Questions@ct.gov</w:t>
        </w:r>
      </w:hyperlink>
      <w:r w:rsidR="44D7F770">
        <w:t xml:space="preserve"> </w:t>
      </w:r>
      <w:r>
        <w:t xml:space="preserve">by the deadline established in the Procurement Schedule. The LOI must clearly identify the sender, including name, postal address, telephone number, and e-mail address. It is the sender’s responsibility to confirm the Department’s receipt of the LOI.   </w:t>
      </w:r>
    </w:p>
    <w:p w14:paraId="7C817277" w14:textId="77777777" w:rsidR="00756352" w:rsidRDefault="008D0B2D" w:rsidP="008943BC">
      <w:pPr>
        <w:spacing w:after="0" w:line="259" w:lineRule="auto"/>
        <w:ind w:left="540" w:hanging="360"/>
      </w:pPr>
      <w:r>
        <w:t xml:space="preserve"> </w:t>
      </w:r>
    </w:p>
    <w:p w14:paraId="0D112968" w14:textId="4309172D" w:rsidR="00756352" w:rsidRDefault="72630326" w:rsidP="008943BC">
      <w:pPr>
        <w:numPr>
          <w:ilvl w:val="0"/>
          <w:numId w:val="7"/>
        </w:numPr>
        <w:ind w:left="540" w:hanging="360"/>
        <w:jc w:val="both"/>
        <w:rPr>
          <w:rFonts w:asciiTheme="minorHAnsi" w:eastAsiaTheme="minorEastAsia" w:hAnsiTheme="minorHAnsi" w:cstheme="minorBidi"/>
          <w:color w:val="000000" w:themeColor="text1"/>
          <w:szCs w:val="20"/>
        </w:rPr>
      </w:pPr>
      <w:r w:rsidRPr="2D91FC53">
        <w:rPr>
          <w:b/>
          <w:bCs/>
        </w:rPr>
        <w:t>Inquiry Procedures.</w:t>
      </w:r>
      <w:r>
        <w:t xml:space="preserve">  All questions regarding this RFP or the Department’s procurement process must be directed, electronically, (e-mail) to </w:t>
      </w:r>
      <w:hyperlink r:id="rId38">
        <w:r w:rsidR="50B71037" w:rsidRPr="2D91FC53">
          <w:rPr>
            <w:rStyle w:val="Hyperlink"/>
          </w:rPr>
          <w:t>DPH.HIV_Prevention_RFP_Questions@ct.gov</w:t>
        </w:r>
      </w:hyperlink>
      <w:r>
        <w:t xml:space="preserve"> before the deadline specified in the Procurement Schedule. The early submission of questions is encouraged. Questions will not be accepted or answered verbally – neither in person nor over the telephone. All questions received before the deadline(s) will be answered. However, the Department will not answer questions when the source is unknown (i.e., nuisance or anonymous questions). Questions deemed unrelated to the </w:t>
      </w:r>
      <w:r w:rsidR="008707AB">
        <w:t>RFP,</w:t>
      </w:r>
      <w:r>
        <w:t xml:space="preserve"> or the procurement process will not be answered. At its discretion, the Department may or may not respond to questions received after the deadline The Department may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noted as such.  </w:t>
      </w:r>
    </w:p>
    <w:p w14:paraId="666E3D17" w14:textId="77777777" w:rsidR="00756352" w:rsidRDefault="008D0B2D" w:rsidP="008943BC">
      <w:pPr>
        <w:spacing w:after="0" w:line="259" w:lineRule="auto"/>
        <w:ind w:left="540" w:hanging="360"/>
      </w:pPr>
      <w:r>
        <w:t xml:space="preserve"> </w:t>
      </w:r>
    </w:p>
    <w:p w14:paraId="4744B55A" w14:textId="24782F89" w:rsidR="00CB0649" w:rsidRPr="00795F02" w:rsidRDefault="3B9DD899" w:rsidP="008943BC">
      <w:pPr>
        <w:ind w:left="540" w:firstLine="0"/>
        <w:jc w:val="both"/>
      </w:pPr>
      <w:r>
        <w:t xml:space="preserve">The agency will release the answers to questions on the date(s) established in the Procurement Schedule. </w:t>
      </w:r>
      <w:r w:rsidR="0EE617D4">
        <w:t xml:space="preserve">All prospective proposers who submit questions will receive a </w:t>
      </w:r>
      <w:r w:rsidR="4E4D92AF">
        <w:t>virtual link</w:t>
      </w:r>
      <w:r w:rsidR="6D410A61">
        <w:t xml:space="preserve"> </w:t>
      </w:r>
      <w:r w:rsidR="4E4D92AF">
        <w:t xml:space="preserve">to the RFP Conference. </w:t>
      </w:r>
      <w:r>
        <w:t>The Department will publish any and all amendments to this RFP on the State Contracting Portal and, if available, on the Department’s RFP Web Page</w:t>
      </w:r>
      <w:r w:rsidRPr="00795F02">
        <w:t xml:space="preserve">.   </w:t>
      </w:r>
    </w:p>
    <w:p w14:paraId="2F50DFE8" w14:textId="77777777" w:rsidR="00A77C71" w:rsidRDefault="00A77C71" w:rsidP="008943BC"/>
    <w:p w14:paraId="4F4F7F34" w14:textId="74FDF6C1" w:rsidR="007E7B78" w:rsidRPr="00583F81" w:rsidRDefault="21F38522" w:rsidP="008943BC">
      <w:pPr>
        <w:pStyle w:val="ListParagraph"/>
        <w:numPr>
          <w:ilvl w:val="0"/>
          <w:numId w:val="63"/>
        </w:numPr>
        <w:ind w:left="540"/>
        <w:rPr>
          <w:highlight w:val="yellow"/>
        </w:rPr>
      </w:pPr>
      <w:r w:rsidRPr="00A77C71">
        <w:rPr>
          <w:b/>
          <w:bCs/>
        </w:rPr>
        <w:t>RFP Conference.</w:t>
      </w:r>
      <w:r w:rsidRPr="00795F02">
        <w:t xml:space="preserve">  </w:t>
      </w:r>
      <w:r w:rsidR="58AAFDE6" w:rsidRPr="00795F02">
        <w:t>The</w:t>
      </w:r>
      <w:r w:rsidRPr="00795F02">
        <w:t xml:space="preserve"> RFP </w:t>
      </w:r>
      <w:r w:rsidR="38BBBDE3" w:rsidRPr="00795F02">
        <w:t>C</w:t>
      </w:r>
      <w:r w:rsidRPr="00795F02">
        <w:t xml:space="preserve">onference will be held to answer questions from prospective proposers. </w:t>
      </w:r>
      <w:r w:rsidRPr="00583F81">
        <w:rPr>
          <w:highlight w:val="yellow"/>
        </w:rPr>
        <w:t xml:space="preserve">The </w:t>
      </w:r>
      <w:r w:rsidR="6824B6D0" w:rsidRPr="00583F81">
        <w:rPr>
          <w:highlight w:val="yellow"/>
        </w:rPr>
        <w:t xml:space="preserve">virtual </w:t>
      </w:r>
      <w:r w:rsidRPr="00583F81">
        <w:rPr>
          <w:highlight w:val="yellow"/>
        </w:rPr>
        <w:t xml:space="preserve">Conference will be held on </w:t>
      </w:r>
      <w:r w:rsidR="000D2AC7">
        <w:rPr>
          <w:highlight w:val="yellow"/>
        </w:rPr>
        <w:t>Thursday</w:t>
      </w:r>
      <w:r w:rsidR="0015692A" w:rsidRPr="00583F81">
        <w:rPr>
          <w:highlight w:val="yellow"/>
        </w:rPr>
        <w:t xml:space="preserve"> </w:t>
      </w:r>
      <w:r w:rsidR="00583F81">
        <w:rPr>
          <w:highlight w:val="yellow"/>
        </w:rPr>
        <w:t>July</w:t>
      </w:r>
      <w:r w:rsidR="0015692A" w:rsidRPr="00583F81">
        <w:rPr>
          <w:highlight w:val="yellow"/>
        </w:rPr>
        <w:t xml:space="preserve"> </w:t>
      </w:r>
      <w:r w:rsidR="000D2AC7">
        <w:rPr>
          <w:highlight w:val="yellow"/>
        </w:rPr>
        <w:t>20</w:t>
      </w:r>
      <w:r w:rsidR="1E689E6E" w:rsidRPr="00583F81">
        <w:rPr>
          <w:highlight w:val="yellow"/>
        </w:rPr>
        <w:t>, 202</w:t>
      </w:r>
      <w:r w:rsidR="0082695D" w:rsidRPr="00583F81">
        <w:rPr>
          <w:highlight w:val="yellow"/>
        </w:rPr>
        <w:t>3</w:t>
      </w:r>
      <w:r w:rsidR="7D75085F" w:rsidRPr="00583F81">
        <w:rPr>
          <w:highlight w:val="yellow"/>
        </w:rPr>
        <w:t>,</w:t>
      </w:r>
      <w:r w:rsidR="1BB4A667" w:rsidRPr="00583F81">
        <w:rPr>
          <w:highlight w:val="yellow"/>
        </w:rPr>
        <w:t xml:space="preserve"> from 1:00-3:00 PM</w:t>
      </w:r>
      <w:r w:rsidR="3B9DD899" w:rsidRPr="00583F81">
        <w:rPr>
          <w:highlight w:val="yellow"/>
        </w:rPr>
        <w:t xml:space="preserve"> </w:t>
      </w:r>
    </w:p>
    <w:p w14:paraId="09CE482E" w14:textId="77777777" w:rsidR="007E7B78" w:rsidRDefault="007E7B78" w:rsidP="008943BC">
      <w:pPr>
        <w:spacing w:line="247" w:lineRule="auto"/>
        <w:ind w:left="540" w:hanging="360"/>
      </w:pPr>
    </w:p>
    <w:p w14:paraId="2BB365DC" w14:textId="1DEFFD44" w:rsidR="00116583" w:rsidRDefault="3B9DD899" w:rsidP="008943BC">
      <w:pPr>
        <w:pStyle w:val="ListParagraph"/>
        <w:numPr>
          <w:ilvl w:val="0"/>
          <w:numId w:val="63"/>
        </w:numPr>
        <w:spacing w:line="247" w:lineRule="auto"/>
        <w:ind w:left="540"/>
      </w:pPr>
      <w:r w:rsidRPr="007E7B78">
        <w:rPr>
          <w:b/>
          <w:bCs/>
        </w:rPr>
        <w:t>Proposal Due Date and Time.</w:t>
      </w:r>
      <w:r>
        <w:t xml:space="preserve">  </w:t>
      </w:r>
    </w:p>
    <w:p w14:paraId="1C5761DF" w14:textId="77777777" w:rsidR="00116583" w:rsidRDefault="00116583" w:rsidP="008943BC">
      <w:pPr>
        <w:pStyle w:val="ListParagraph"/>
        <w:ind w:left="540" w:hanging="360"/>
      </w:pPr>
    </w:p>
    <w:p w14:paraId="2332F180" w14:textId="77777777" w:rsidR="00771768" w:rsidRDefault="00771768" w:rsidP="008943BC">
      <w:pPr>
        <w:pStyle w:val="paragraph"/>
        <w:spacing w:before="0" w:beforeAutospacing="0" w:after="0" w:afterAutospacing="0"/>
        <w:ind w:left="540"/>
        <w:jc w:val="both"/>
        <w:textAlignment w:val="baseline"/>
        <w:rPr>
          <w:rFonts w:ascii="Segoe UI" w:hAnsi="Segoe UI" w:cs="Segoe UI"/>
          <w:color w:val="000000"/>
          <w:sz w:val="18"/>
          <w:szCs w:val="18"/>
        </w:rPr>
      </w:pPr>
      <w:r>
        <w:rPr>
          <w:rStyle w:val="normaltextrun"/>
          <w:rFonts w:ascii="Verdana" w:hAnsi="Verdana" w:cs="Segoe UI"/>
          <w:color w:val="000000"/>
          <w:sz w:val="20"/>
          <w:szCs w:val="20"/>
        </w:rPr>
        <w:t xml:space="preserve">The Official Contact is the </w:t>
      </w:r>
      <w:r>
        <w:rPr>
          <w:rStyle w:val="normaltextrun"/>
          <w:rFonts w:ascii="Verdana" w:hAnsi="Verdana" w:cs="Segoe UI"/>
          <w:b/>
          <w:bCs/>
          <w:color w:val="000000"/>
          <w:sz w:val="20"/>
          <w:szCs w:val="20"/>
        </w:rPr>
        <w:t>only authorized recipient</w:t>
      </w:r>
      <w:r>
        <w:rPr>
          <w:rStyle w:val="normaltextrun"/>
          <w:rFonts w:ascii="Verdana" w:hAnsi="Verdana" w:cs="Segoe UI"/>
          <w:color w:val="000000"/>
          <w:sz w:val="20"/>
          <w:szCs w:val="20"/>
        </w:rPr>
        <w:t xml:space="preserve"> of proposals submitted in response to this RFP.  Proposals must be </w:t>
      </w:r>
      <w:r>
        <w:rPr>
          <w:rStyle w:val="normaltextrun"/>
          <w:rFonts w:ascii="Verdana" w:hAnsi="Verdana" w:cs="Segoe UI"/>
          <w:color w:val="000000"/>
          <w:sz w:val="20"/>
          <w:szCs w:val="20"/>
          <w:u w:val="single"/>
        </w:rPr>
        <w:t>received</w:t>
      </w:r>
      <w:r>
        <w:rPr>
          <w:rStyle w:val="normaltextrun"/>
          <w:rFonts w:ascii="Verdana" w:hAnsi="Verdana" w:cs="Segoe UI"/>
          <w:color w:val="000000"/>
          <w:sz w:val="20"/>
          <w:szCs w:val="20"/>
        </w:rPr>
        <w:t xml:space="preserve"> by the Official Contact on or before the due date and time:</w:t>
      </w:r>
      <w:r>
        <w:rPr>
          <w:rStyle w:val="eop"/>
          <w:rFonts w:ascii="Verdana" w:hAnsi="Verdana" w:cs="Segoe UI"/>
          <w:color w:val="000000"/>
          <w:sz w:val="20"/>
          <w:szCs w:val="20"/>
        </w:rPr>
        <w:t> </w:t>
      </w:r>
    </w:p>
    <w:p w14:paraId="74676E86" w14:textId="77777777" w:rsidR="00771768" w:rsidRDefault="00771768" w:rsidP="008943BC">
      <w:pPr>
        <w:pStyle w:val="paragraph"/>
        <w:spacing w:before="0" w:beforeAutospacing="0" w:after="0" w:afterAutospacing="0"/>
        <w:ind w:left="540" w:hanging="360"/>
        <w:jc w:val="both"/>
        <w:textAlignment w:val="baseline"/>
        <w:rPr>
          <w:rFonts w:ascii="Segoe UI" w:hAnsi="Segoe UI" w:cs="Segoe UI"/>
          <w:color w:val="000000"/>
          <w:sz w:val="18"/>
          <w:szCs w:val="18"/>
        </w:rPr>
      </w:pPr>
      <w:r>
        <w:rPr>
          <w:rStyle w:val="eop"/>
          <w:rFonts w:ascii="Verdana" w:hAnsi="Verdana" w:cs="Segoe UI"/>
          <w:color w:val="000000"/>
          <w:sz w:val="20"/>
          <w:szCs w:val="20"/>
        </w:rPr>
        <w:t> </w:t>
      </w:r>
    </w:p>
    <w:p w14:paraId="5DB55CEE" w14:textId="77777777" w:rsidR="007E7B78" w:rsidRDefault="00771768" w:rsidP="008943BC">
      <w:pPr>
        <w:pStyle w:val="paragraph"/>
        <w:spacing w:before="0" w:beforeAutospacing="0" w:after="0" w:afterAutospacing="0"/>
        <w:ind w:left="540"/>
        <w:jc w:val="both"/>
        <w:textAlignment w:val="baseline"/>
        <w:rPr>
          <w:rStyle w:val="normaltextrun"/>
          <w:rFonts w:ascii="Verdana" w:hAnsi="Verdana" w:cs="Segoe UI"/>
          <w:color w:val="000000" w:themeColor="text1"/>
          <w:sz w:val="20"/>
          <w:szCs w:val="20"/>
        </w:rPr>
      </w:pPr>
      <w:r w:rsidRPr="2D91FC53">
        <w:rPr>
          <w:rStyle w:val="normaltextrun"/>
          <w:rFonts w:ascii="Verdana" w:hAnsi="Verdana" w:cs="Segoe UI"/>
          <w:color w:val="000000" w:themeColor="text1"/>
          <w:sz w:val="20"/>
          <w:szCs w:val="20"/>
        </w:rPr>
        <w:t>Proposals received after the due date and time will be ineligible and will not be evaluated. The Agency will send an official letter alerting late respondents of ineligibility</w:t>
      </w:r>
      <w:r w:rsidR="007E7B78">
        <w:rPr>
          <w:rStyle w:val="normaltextrun"/>
          <w:rFonts w:ascii="Verdana" w:hAnsi="Verdana" w:cs="Segoe UI"/>
          <w:color w:val="000000" w:themeColor="text1"/>
          <w:sz w:val="20"/>
          <w:szCs w:val="20"/>
        </w:rPr>
        <w:t xml:space="preserve">. </w:t>
      </w:r>
    </w:p>
    <w:p w14:paraId="4FC63BEC" w14:textId="77777777" w:rsidR="007E7B78" w:rsidRDefault="007E7B78" w:rsidP="008943BC">
      <w:pPr>
        <w:pStyle w:val="paragraph"/>
        <w:spacing w:before="0" w:beforeAutospacing="0" w:after="0" w:afterAutospacing="0"/>
        <w:ind w:left="540" w:hanging="360"/>
        <w:textAlignment w:val="baseline"/>
        <w:rPr>
          <w:rStyle w:val="normaltextrun"/>
          <w:rFonts w:ascii="Verdana" w:hAnsi="Verdana" w:cs="Segoe UI"/>
          <w:color w:val="000000" w:themeColor="text1"/>
          <w:sz w:val="20"/>
          <w:szCs w:val="20"/>
        </w:rPr>
      </w:pPr>
    </w:p>
    <w:p w14:paraId="7ADDC0AE" w14:textId="23998B9A" w:rsidR="00E418C9" w:rsidRPr="008943BC" w:rsidRDefault="00771768" w:rsidP="00E418C9">
      <w:pPr>
        <w:pStyle w:val="paragraph"/>
        <w:numPr>
          <w:ilvl w:val="0"/>
          <w:numId w:val="63"/>
        </w:numPr>
        <w:spacing w:before="0" w:beforeAutospacing="0" w:after="0" w:afterAutospacing="0"/>
        <w:ind w:left="540"/>
        <w:textAlignment w:val="baseline"/>
        <w:rPr>
          <w:rStyle w:val="eop"/>
          <w:rFonts w:ascii="Segoe UI" w:hAnsi="Segoe UI" w:cs="Segoe UI"/>
          <w:color w:val="000000"/>
          <w:sz w:val="18"/>
          <w:szCs w:val="18"/>
        </w:rPr>
      </w:pPr>
      <w:r>
        <w:rPr>
          <w:rStyle w:val="normaltextrun"/>
          <w:rFonts w:ascii="Verdana" w:hAnsi="Verdana" w:cs="Segoe UI"/>
          <w:b/>
          <w:bCs/>
          <w:color w:val="000000"/>
          <w:sz w:val="20"/>
          <w:szCs w:val="20"/>
        </w:rPr>
        <w:t>An acceptable submission must include the following:</w:t>
      </w:r>
      <w:r w:rsidR="00E418C9">
        <w:rPr>
          <w:rStyle w:val="normaltextrun"/>
          <w:rFonts w:ascii="Verdana" w:hAnsi="Verdana" w:cs="Segoe UI"/>
          <w:b/>
          <w:bCs/>
          <w:color w:val="000000"/>
          <w:sz w:val="20"/>
          <w:szCs w:val="20"/>
        </w:rPr>
        <w:t xml:space="preserve"> </w:t>
      </w:r>
    </w:p>
    <w:p w14:paraId="065BB263" w14:textId="77777777" w:rsidR="00E418C9" w:rsidRDefault="00E418C9" w:rsidP="008943BC">
      <w:pPr>
        <w:pStyle w:val="paragraph"/>
        <w:numPr>
          <w:ilvl w:val="0"/>
          <w:numId w:val="46"/>
        </w:numPr>
        <w:tabs>
          <w:tab w:val="clear" w:pos="720"/>
        </w:tabs>
        <w:spacing w:before="0" w:beforeAutospacing="0" w:after="0" w:afterAutospacing="0"/>
        <w:ind w:left="1080" w:firstLine="0"/>
        <w:textAlignment w:val="baseline"/>
        <w:rPr>
          <w:rFonts w:ascii="Verdana" w:hAnsi="Verdana" w:cs="Segoe UI"/>
          <w:color w:val="000000"/>
          <w:sz w:val="20"/>
          <w:szCs w:val="20"/>
        </w:rPr>
      </w:pPr>
      <w:r>
        <w:rPr>
          <w:rStyle w:val="normaltextrun"/>
          <w:rFonts w:ascii="Verdana" w:hAnsi="Verdana" w:cs="Segoe UI"/>
          <w:color w:val="000000"/>
          <w:sz w:val="20"/>
          <w:szCs w:val="20"/>
        </w:rPr>
        <w:t>One (1) conforming electronic copy of the original proposal. </w:t>
      </w:r>
      <w:r>
        <w:rPr>
          <w:rStyle w:val="eop"/>
          <w:rFonts w:ascii="Verdana" w:hAnsi="Verdana" w:cs="Segoe UI"/>
          <w:color w:val="000000"/>
          <w:sz w:val="20"/>
          <w:szCs w:val="20"/>
        </w:rPr>
        <w:t> </w:t>
      </w:r>
    </w:p>
    <w:p w14:paraId="117D7DBC" w14:textId="77777777" w:rsidR="00771768" w:rsidRDefault="00771768" w:rsidP="008943BC">
      <w:pPr>
        <w:pStyle w:val="paragraph"/>
        <w:spacing w:before="0" w:beforeAutospacing="0" w:after="0" w:afterAutospacing="0"/>
        <w:ind w:left="540" w:hanging="360"/>
        <w:textAlignment w:val="baseline"/>
        <w:rPr>
          <w:rFonts w:ascii="Segoe UI" w:hAnsi="Segoe UI" w:cs="Segoe UI"/>
          <w:color w:val="000000"/>
          <w:sz w:val="18"/>
          <w:szCs w:val="18"/>
        </w:rPr>
      </w:pPr>
      <w:r>
        <w:rPr>
          <w:rStyle w:val="eop"/>
          <w:rFonts w:ascii="Verdana" w:hAnsi="Verdana" w:cs="Segoe UI"/>
          <w:color w:val="000000"/>
          <w:sz w:val="20"/>
          <w:szCs w:val="20"/>
        </w:rPr>
        <w:t> </w:t>
      </w:r>
    </w:p>
    <w:p w14:paraId="164D6061" w14:textId="77777777" w:rsidR="00771768" w:rsidRDefault="00771768" w:rsidP="008943BC">
      <w:pPr>
        <w:pStyle w:val="paragraph"/>
        <w:spacing w:before="0" w:beforeAutospacing="0" w:after="0" w:afterAutospacing="0"/>
        <w:ind w:left="540"/>
        <w:textAlignment w:val="baseline"/>
        <w:rPr>
          <w:rFonts w:ascii="Segoe UI" w:hAnsi="Segoe UI" w:cs="Segoe UI"/>
          <w:color w:val="000000"/>
          <w:sz w:val="18"/>
          <w:szCs w:val="18"/>
        </w:rPr>
      </w:pPr>
      <w:r>
        <w:rPr>
          <w:rStyle w:val="normaltextrun"/>
          <w:rFonts w:ascii="Verdana" w:hAnsi="Verdana" w:cs="Segoe UI"/>
          <w:color w:val="000000"/>
          <w:sz w:val="20"/>
          <w:szCs w:val="20"/>
        </w:rPr>
        <w:lastRenderedPageBreak/>
        <w:t>The proposal must be complete, properly formatted and outlined, and ready for evaluation by the Screening Committee. </w:t>
      </w:r>
      <w:r>
        <w:rPr>
          <w:rStyle w:val="eop"/>
          <w:rFonts w:ascii="Verdana" w:hAnsi="Verdana" w:cs="Segoe UI"/>
          <w:color w:val="000000"/>
          <w:sz w:val="20"/>
          <w:szCs w:val="20"/>
        </w:rPr>
        <w:t> </w:t>
      </w:r>
    </w:p>
    <w:p w14:paraId="31771CDD" w14:textId="77777777" w:rsidR="00771768" w:rsidRDefault="00771768" w:rsidP="00771768">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Verdana" w:hAnsi="Verdana" w:cs="Segoe UI"/>
          <w:color w:val="000000"/>
          <w:sz w:val="20"/>
          <w:szCs w:val="20"/>
        </w:rPr>
        <w:t> </w:t>
      </w:r>
    </w:p>
    <w:p w14:paraId="7D2C8BFF" w14:textId="23B4A480" w:rsidR="008E0BFB" w:rsidRDefault="00771768" w:rsidP="008943BC">
      <w:pPr>
        <w:spacing w:after="133" w:line="250" w:lineRule="auto"/>
        <w:ind w:left="540" w:right="937" w:firstLine="0"/>
        <w:jc w:val="both"/>
        <w:rPr>
          <w:rStyle w:val="normaltextrun"/>
          <w:rFonts w:ascii="Times New Roman" w:hAnsi="Times New Roman" w:cs="Segoe UI"/>
          <w:color w:val="auto"/>
          <w:sz w:val="24"/>
          <w:szCs w:val="24"/>
        </w:rPr>
      </w:pPr>
      <w:r w:rsidRPr="2D91FC53">
        <w:rPr>
          <w:rStyle w:val="normaltextrun"/>
          <w:rFonts w:cs="Segoe UI"/>
        </w:rPr>
        <w:t>The electronic copy of the proposal must be e</w:t>
      </w:r>
      <w:r w:rsidR="0063109E" w:rsidRPr="2D91FC53">
        <w:rPr>
          <w:rStyle w:val="normaltextrun"/>
          <w:rFonts w:cs="Segoe UI"/>
        </w:rPr>
        <w:t>-</w:t>
      </w:r>
      <w:r w:rsidRPr="2D91FC53">
        <w:rPr>
          <w:rStyle w:val="normaltextrun"/>
          <w:rFonts w:cs="Segoe UI"/>
        </w:rPr>
        <w:t>mailed to Marianne Buchelli at</w:t>
      </w:r>
      <w:r w:rsidR="00D873F3" w:rsidRPr="2D91FC53">
        <w:rPr>
          <w:rStyle w:val="normaltextrun"/>
          <w:rFonts w:cs="Segoe UI"/>
        </w:rPr>
        <w:t xml:space="preserve"> </w:t>
      </w:r>
      <w:hyperlink r:id="rId39">
        <w:r w:rsidR="186F058F" w:rsidRPr="2D91FC53">
          <w:rPr>
            <w:rStyle w:val="Hyperlink"/>
            <w:rFonts w:cs="Segoe UI"/>
          </w:rPr>
          <w:t>DPH.HIV_Prevention_RFP_Submission@ct.gov</w:t>
        </w:r>
      </w:hyperlink>
      <w:r w:rsidRPr="2D91FC53">
        <w:rPr>
          <w:rStyle w:val="normaltextrun"/>
          <w:rFonts w:cs="Segoe UI"/>
        </w:rPr>
        <w:t xml:space="preserve"> for this procurement. The subject line of the email must read:</w:t>
      </w:r>
      <w:r w:rsidR="00D873F3" w:rsidRPr="2D91FC53">
        <w:rPr>
          <w:rStyle w:val="normaltextrun"/>
          <w:rFonts w:cs="Segoe UI"/>
        </w:rPr>
        <w:t xml:space="preserve"> </w:t>
      </w:r>
      <w:r w:rsidRPr="00A83105">
        <w:rPr>
          <w:rStyle w:val="normaltextrun"/>
          <w:rFonts w:cs="Segoe UI"/>
        </w:rPr>
        <w:t>RFP#</w:t>
      </w:r>
      <w:r w:rsidR="007C20D5" w:rsidRPr="00A83105">
        <w:rPr>
          <w:rStyle w:val="normaltextrun"/>
          <w:rFonts w:cs="Segoe UI"/>
        </w:rPr>
        <w:t>202</w:t>
      </w:r>
      <w:r w:rsidR="00A83105" w:rsidRPr="00A83105">
        <w:rPr>
          <w:rStyle w:val="normaltextrun"/>
          <w:rFonts w:cs="Segoe UI"/>
        </w:rPr>
        <w:t>4</w:t>
      </w:r>
      <w:r w:rsidR="007C20D5" w:rsidRPr="00A83105">
        <w:rPr>
          <w:rStyle w:val="normaltextrun"/>
          <w:rFonts w:cs="Segoe UI"/>
        </w:rPr>
        <w:t>-</w:t>
      </w:r>
      <w:r w:rsidR="00A83105" w:rsidRPr="00A83105">
        <w:rPr>
          <w:rStyle w:val="normaltextrun"/>
          <w:rFonts w:cs="Segoe UI"/>
        </w:rPr>
        <w:t>0903</w:t>
      </w:r>
      <w:r w:rsidRPr="2D91FC53">
        <w:rPr>
          <w:rStyle w:val="normaltextrun"/>
          <w:rFonts w:cs="Segoe UI"/>
        </w:rPr>
        <w:t xml:space="preserve"> </w:t>
      </w:r>
      <w:r w:rsidR="00D873F3" w:rsidRPr="2D91FC53">
        <w:rPr>
          <w:rStyle w:val="normaltextrun"/>
          <w:rFonts w:cs="Segoe UI"/>
        </w:rPr>
        <w:t xml:space="preserve">Comprehensive Integrated HIV/HCV Prevention Services. </w:t>
      </w:r>
    </w:p>
    <w:p w14:paraId="419B29E5" w14:textId="43E9D8BC" w:rsidR="00771768" w:rsidRPr="00D873F3" w:rsidRDefault="00771768" w:rsidP="008943BC">
      <w:pPr>
        <w:spacing w:after="133" w:line="250" w:lineRule="auto"/>
        <w:ind w:left="540" w:right="936" w:firstLine="0"/>
        <w:jc w:val="both"/>
        <w:rPr>
          <w:b/>
          <w:bCs/>
          <w:sz w:val="24"/>
          <w:szCs w:val="24"/>
        </w:rPr>
      </w:pPr>
      <w:r>
        <w:rPr>
          <w:rStyle w:val="normaltextrun"/>
          <w:rFonts w:cs="Segoe UI"/>
          <w:szCs w:val="20"/>
        </w:rPr>
        <w:t>Forms and appendices may be scanned and submitted as PDFs at the end of the main proposal document. Please ensure the entire email submission is less than 25MB as this reflects The Agency’s server limitations. Respondents should work to ensure there are not additional IT limitations from the provider side.</w:t>
      </w:r>
    </w:p>
    <w:p w14:paraId="04E69866" w14:textId="0C9B5626" w:rsidR="00116583" w:rsidRDefault="00116583" w:rsidP="2D91FC53">
      <w:pPr>
        <w:pStyle w:val="ListParagraph"/>
        <w:ind w:left="0" w:firstLine="0"/>
        <w:rPr>
          <w:color w:val="000000" w:themeColor="text1"/>
          <w:szCs w:val="20"/>
        </w:rPr>
      </w:pPr>
    </w:p>
    <w:p w14:paraId="604D128E" w14:textId="56479D7E" w:rsidR="00756352" w:rsidRDefault="00756352">
      <w:pPr>
        <w:spacing w:after="0" w:line="259" w:lineRule="auto"/>
        <w:ind w:left="360" w:firstLine="0"/>
      </w:pPr>
    </w:p>
    <w:p w14:paraId="07CDB625" w14:textId="697D72F5" w:rsidR="00756352" w:rsidRDefault="004D38F7" w:rsidP="008943BC">
      <w:pPr>
        <w:pStyle w:val="ListParagraph"/>
        <w:numPr>
          <w:ilvl w:val="0"/>
          <w:numId w:val="63"/>
        </w:numPr>
        <w:spacing w:line="247" w:lineRule="auto"/>
        <w:ind w:left="630"/>
        <w:jc w:val="both"/>
      </w:pPr>
      <w:r>
        <w:rPr>
          <w:b/>
          <w:bCs/>
        </w:rPr>
        <w:t xml:space="preserve"> </w:t>
      </w:r>
      <w:r w:rsidR="37477ACD" w:rsidRPr="00321E2A">
        <w:rPr>
          <w:b/>
          <w:bCs/>
        </w:rPr>
        <w:t>Multiple Proposals.</w:t>
      </w:r>
      <w:r w:rsidR="37477ACD">
        <w:t xml:space="preserve"> The submission of multiple proposals is not allowed with this </w:t>
      </w:r>
      <w:r>
        <w:t xml:space="preserve">   procurement.            </w:t>
      </w:r>
    </w:p>
    <w:p w14:paraId="79D16AC7" w14:textId="77777777" w:rsidR="00756352" w:rsidRDefault="008D0B2D">
      <w:pPr>
        <w:spacing w:after="0" w:line="259" w:lineRule="auto"/>
        <w:ind w:left="1080" w:firstLine="0"/>
      </w:pPr>
      <w:r>
        <w:t xml:space="preserve"> </w:t>
      </w:r>
    </w:p>
    <w:p w14:paraId="71FA3D1D" w14:textId="77777777" w:rsidR="00756352" w:rsidRDefault="008D0B2D">
      <w:pPr>
        <w:spacing w:after="0" w:line="259" w:lineRule="auto"/>
        <w:ind w:left="720" w:firstLine="0"/>
      </w:pPr>
      <w:r>
        <w:rPr>
          <w:i/>
        </w:rPr>
        <w:t xml:space="preserve"> </w:t>
      </w:r>
      <w:r>
        <w:t xml:space="preserve"> </w:t>
      </w:r>
    </w:p>
    <w:p w14:paraId="2807863C" w14:textId="77777777" w:rsidR="00756352" w:rsidRDefault="008D0B2D">
      <w:pPr>
        <w:spacing w:after="0" w:line="259" w:lineRule="auto"/>
        <w:ind w:left="360" w:firstLine="0"/>
      </w:pPr>
      <w:r>
        <w:t xml:space="preserve"> </w:t>
      </w:r>
    </w:p>
    <w:p w14:paraId="43B579A6" w14:textId="77777777" w:rsidR="00756352" w:rsidRDefault="008D0B2D">
      <w:pPr>
        <w:spacing w:after="0" w:line="259" w:lineRule="auto"/>
        <w:ind w:left="360" w:firstLine="0"/>
      </w:pPr>
      <w:r>
        <w:t xml:space="preserve"> </w:t>
      </w:r>
    </w:p>
    <w:p w14:paraId="2408A495" w14:textId="77777777" w:rsidR="00756352" w:rsidRDefault="008D0B2D">
      <w:pPr>
        <w:spacing w:after="0" w:line="259" w:lineRule="auto"/>
        <w:ind w:left="360" w:firstLine="0"/>
      </w:pPr>
      <w:r>
        <w:t xml:space="preserve"> </w:t>
      </w:r>
    </w:p>
    <w:p w14:paraId="7A9EA258" w14:textId="77777777" w:rsidR="00756352" w:rsidRDefault="008D0B2D">
      <w:pPr>
        <w:spacing w:after="0" w:line="259" w:lineRule="auto"/>
        <w:ind w:left="360" w:firstLine="0"/>
      </w:pPr>
      <w:r>
        <w:t xml:space="preserve"> </w:t>
      </w:r>
    </w:p>
    <w:p w14:paraId="32C70F58" w14:textId="77777777" w:rsidR="00756352" w:rsidRDefault="008D0B2D">
      <w:pPr>
        <w:spacing w:after="0" w:line="259" w:lineRule="auto"/>
        <w:ind w:left="360" w:firstLine="0"/>
      </w:pPr>
      <w:r>
        <w:t xml:space="preserve"> </w:t>
      </w:r>
    </w:p>
    <w:p w14:paraId="19A462BC" w14:textId="77777777" w:rsidR="00756352" w:rsidRDefault="008D0B2D">
      <w:pPr>
        <w:spacing w:after="0" w:line="259" w:lineRule="auto"/>
        <w:ind w:left="360" w:firstLine="0"/>
      </w:pPr>
      <w:r>
        <w:t xml:space="preserve"> </w:t>
      </w:r>
    </w:p>
    <w:p w14:paraId="526C8FE0" w14:textId="77777777" w:rsidR="00756352" w:rsidRDefault="008D0B2D">
      <w:pPr>
        <w:spacing w:after="0" w:line="259" w:lineRule="auto"/>
        <w:ind w:left="360" w:firstLine="0"/>
      </w:pPr>
      <w:r>
        <w:t xml:space="preserve"> </w:t>
      </w:r>
    </w:p>
    <w:p w14:paraId="29D86C74" w14:textId="77777777" w:rsidR="00756352" w:rsidRDefault="008D0B2D">
      <w:pPr>
        <w:spacing w:after="0" w:line="259" w:lineRule="auto"/>
        <w:ind w:left="360" w:firstLine="0"/>
      </w:pPr>
      <w:r>
        <w:t xml:space="preserve"> </w:t>
      </w:r>
    </w:p>
    <w:p w14:paraId="6EC55D14" w14:textId="77777777" w:rsidR="00756352" w:rsidRDefault="008D0B2D">
      <w:pPr>
        <w:spacing w:after="0" w:line="259" w:lineRule="auto"/>
        <w:ind w:left="360" w:firstLine="0"/>
      </w:pPr>
      <w:r>
        <w:t xml:space="preserve"> </w:t>
      </w:r>
    </w:p>
    <w:p w14:paraId="2490B849" w14:textId="77777777" w:rsidR="00756352" w:rsidRDefault="008D0B2D">
      <w:pPr>
        <w:spacing w:after="0" w:line="259" w:lineRule="auto"/>
        <w:ind w:left="360" w:firstLine="0"/>
      </w:pPr>
      <w:r>
        <w:t xml:space="preserve"> </w:t>
      </w:r>
    </w:p>
    <w:p w14:paraId="5EFA9146" w14:textId="77777777" w:rsidR="00756352" w:rsidRDefault="008D0B2D">
      <w:pPr>
        <w:spacing w:after="0" w:line="259" w:lineRule="auto"/>
        <w:ind w:left="360" w:firstLine="0"/>
      </w:pPr>
      <w:r>
        <w:t xml:space="preserve"> </w:t>
      </w:r>
    </w:p>
    <w:p w14:paraId="4DA41294" w14:textId="77777777" w:rsidR="00756352" w:rsidRDefault="008D0B2D">
      <w:pPr>
        <w:spacing w:after="0" w:line="259" w:lineRule="auto"/>
        <w:ind w:left="360" w:firstLine="0"/>
      </w:pPr>
      <w:r>
        <w:t xml:space="preserve"> </w:t>
      </w:r>
    </w:p>
    <w:p w14:paraId="2A69A40A" w14:textId="77777777" w:rsidR="00756352" w:rsidRDefault="008D0B2D">
      <w:pPr>
        <w:spacing w:after="0" w:line="259" w:lineRule="auto"/>
        <w:ind w:left="360" w:firstLine="0"/>
      </w:pPr>
      <w:r>
        <w:t xml:space="preserve"> </w:t>
      </w:r>
    </w:p>
    <w:p w14:paraId="31C6D92B" w14:textId="77777777" w:rsidR="00756352" w:rsidRDefault="008D0B2D">
      <w:pPr>
        <w:spacing w:after="0" w:line="259" w:lineRule="auto"/>
        <w:ind w:left="360" w:firstLine="0"/>
      </w:pPr>
      <w:r>
        <w:t xml:space="preserve"> </w:t>
      </w:r>
    </w:p>
    <w:p w14:paraId="34860FAD" w14:textId="77777777" w:rsidR="00756352" w:rsidRDefault="008D0B2D">
      <w:pPr>
        <w:spacing w:after="0" w:line="259" w:lineRule="auto"/>
        <w:ind w:left="360" w:firstLine="0"/>
      </w:pPr>
      <w:r>
        <w:t xml:space="preserve"> </w:t>
      </w:r>
    </w:p>
    <w:p w14:paraId="16143D83" w14:textId="77777777" w:rsidR="00756352" w:rsidRDefault="008D0B2D">
      <w:pPr>
        <w:spacing w:after="0" w:line="259" w:lineRule="auto"/>
        <w:ind w:left="360" w:firstLine="0"/>
      </w:pPr>
      <w:r>
        <w:t xml:space="preserve"> </w:t>
      </w:r>
    </w:p>
    <w:p w14:paraId="21888004" w14:textId="77777777" w:rsidR="00756352" w:rsidRDefault="008D0B2D">
      <w:pPr>
        <w:spacing w:after="0" w:line="259" w:lineRule="auto"/>
        <w:ind w:left="360" w:firstLine="0"/>
      </w:pPr>
      <w:r>
        <w:t xml:space="preserve"> </w:t>
      </w:r>
    </w:p>
    <w:p w14:paraId="0CA3E07D" w14:textId="77777777" w:rsidR="00756352" w:rsidRDefault="008D0B2D">
      <w:pPr>
        <w:spacing w:after="0" w:line="259" w:lineRule="auto"/>
        <w:ind w:left="360" w:firstLine="0"/>
      </w:pPr>
      <w:r>
        <w:t xml:space="preserve"> </w:t>
      </w:r>
    </w:p>
    <w:p w14:paraId="05E7D662" w14:textId="77777777" w:rsidR="00756352" w:rsidRDefault="008D0B2D">
      <w:pPr>
        <w:spacing w:after="0" w:line="259" w:lineRule="auto"/>
        <w:ind w:left="360" w:firstLine="0"/>
      </w:pPr>
      <w:r>
        <w:t xml:space="preserve"> </w:t>
      </w:r>
    </w:p>
    <w:p w14:paraId="2A181F35" w14:textId="77777777" w:rsidR="00756352" w:rsidRDefault="008D0B2D">
      <w:pPr>
        <w:spacing w:after="0" w:line="259" w:lineRule="auto"/>
        <w:ind w:left="360" w:firstLine="0"/>
      </w:pPr>
      <w:r>
        <w:t xml:space="preserve"> </w:t>
      </w:r>
    </w:p>
    <w:p w14:paraId="7A71F12B" w14:textId="77777777" w:rsidR="00756352" w:rsidRDefault="008D0B2D">
      <w:pPr>
        <w:spacing w:after="0" w:line="259" w:lineRule="auto"/>
        <w:ind w:left="360" w:firstLine="0"/>
      </w:pPr>
      <w:r>
        <w:t xml:space="preserve"> </w:t>
      </w:r>
    </w:p>
    <w:p w14:paraId="003DF251" w14:textId="77777777" w:rsidR="00756352" w:rsidRDefault="008D0B2D">
      <w:pPr>
        <w:spacing w:after="0" w:line="259" w:lineRule="auto"/>
        <w:ind w:left="360" w:firstLine="0"/>
      </w:pPr>
      <w:r>
        <w:t xml:space="preserve"> </w:t>
      </w:r>
    </w:p>
    <w:p w14:paraId="6385ABEB" w14:textId="77777777" w:rsidR="00756352" w:rsidRDefault="008D0B2D">
      <w:pPr>
        <w:spacing w:after="0" w:line="259" w:lineRule="auto"/>
        <w:ind w:left="360" w:firstLine="0"/>
      </w:pPr>
      <w:r>
        <w:t xml:space="preserve"> </w:t>
      </w:r>
    </w:p>
    <w:p w14:paraId="1A2153CE" w14:textId="77777777" w:rsidR="00756352" w:rsidRDefault="008D0B2D">
      <w:pPr>
        <w:spacing w:after="0" w:line="259" w:lineRule="auto"/>
        <w:ind w:left="360" w:firstLine="0"/>
      </w:pPr>
      <w:r>
        <w:t xml:space="preserve"> </w:t>
      </w:r>
    </w:p>
    <w:p w14:paraId="0B98CA40" w14:textId="77777777" w:rsidR="00756352" w:rsidRDefault="008D0B2D">
      <w:pPr>
        <w:spacing w:after="0" w:line="259" w:lineRule="auto"/>
        <w:ind w:left="360" w:firstLine="0"/>
      </w:pPr>
      <w:r>
        <w:t xml:space="preserve"> </w:t>
      </w:r>
    </w:p>
    <w:p w14:paraId="7F93A681" w14:textId="77777777" w:rsidR="00756352" w:rsidRDefault="008D0B2D">
      <w:pPr>
        <w:spacing w:after="0" w:line="259" w:lineRule="auto"/>
        <w:ind w:left="360" w:firstLine="0"/>
      </w:pPr>
      <w:r>
        <w:t xml:space="preserve"> </w:t>
      </w:r>
    </w:p>
    <w:p w14:paraId="5E6797FA" w14:textId="77777777" w:rsidR="00756352" w:rsidRDefault="008D0B2D">
      <w:pPr>
        <w:spacing w:after="0" w:line="259" w:lineRule="auto"/>
        <w:ind w:left="360" w:firstLine="0"/>
      </w:pPr>
      <w:r>
        <w:t xml:space="preserve"> </w:t>
      </w:r>
    </w:p>
    <w:p w14:paraId="311E90F6" w14:textId="161D3175" w:rsidR="00756352" w:rsidRDefault="00756352" w:rsidP="002001C0">
      <w:pPr>
        <w:spacing w:after="0" w:line="259" w:lineRule="auto"/>
        <w:ind w:left="360" w:firstLine="0"/>
      </w:pPr>
    </w:p>
    <w:p w14:paraId="1E16F17D" w14:textId="25BB235D" w:rsidR="001C6B43" w:rsidRDefault="008D0B2D" w:rsidP="0063109E">
      <w:pPr>
        <w:spacing w:after="0" w:line="259" w:lineRule="auto"/>
        <w:ind w:left="360" w:firstLine="0"/>
      </w:pPr>
      <w:r>
        <w:t xml:space="preserve"> </w:t>
      </w:r>
    </w:p>
    <w:p w14:paraId="00D31C22" w14:textId="77777777" w:rsidR="00E418C9" w:rsidRDefault="00E418C9">
      <w:pPr>
        <w:spacing w:after="160" w:line="259" w:lineRule="auto"/>
        <w:ind w:left="0" w:firstLine="0"/>
        <w:rPr>
          <w:b/>
          <w:bCs/>
        </w:rPr>
      </w:pPr>
      <w:r>
        <w:rPr>
          <w:b/>
          <w:bCs/>
        </w:rPr>
        <w:br w:type="page"/>
      </w:r>
    </w:p>
    <w:p w14:paraId="7B9D9C04" w14:textId="58DBBC49" w:rsidR="00756352" w:rsidRDefault="008D0B2D" w:rsidP="2646B2EA">
      <w:pPr>
        <w:pBdr>
          <w:top w:val="single" w:sz="2" w:space="0" w:color="FFFFFF"/>
          <w:left w:val="single" w:sz="2" w:space="0" w:color="FFFFFF"/>
          <w:bottom w:val="single" w:sz="2" w:space="0" w:color="FFFFFF"/>
        </w:pBdr>
        <w:shd w:val="clear" w:color="auto" w:fill="E6E6E6"/>
        <w:spacing w:after="103" w:line="259" w:lineRule="auto"/>
        <w:ind w:left="0" w:firstLine="0"/>
      </w:pPr>
      <w:r w:rsidRPr="2646B2EA">
        <w:rPr>
          <w:b/>
          <w:bCs/>
        </w:rPr>
        <w:lastRenderedPageBreak/>
        <w:t xml:space="preserve">II.  PURPOSE OF RFP AND SCOPE OF SERVICES </w:t>
      </w:r>
    </w:p>
    <w:p w14:paraId="68772D9A" w14:textId="77777777" w:rsidR="00756352" w:rsidRDefault="008D0B2D">
      <w:pPr>
        <w:spacing w:after="0" w:line="259" w:lineRule="auto"/>
        <w:ind w:left="360" w:firstLine="0"/>
      </w:pPr>
      <w:r>
        <w:t xml:space="preserve"> </w:t>
      </w:r>
    </w:p>
    <w:p w14:paraId="3F1D595E" w14:textId="77777777" w:rsidR="00756352" w:rsidRDefault="008D0B2D">
      <w:pPr>
        <w:pStyle w:val="Heading1"/>
        <w:ind w:left="-5"/>
      </w:pPr>
      <w:r>
        <w:rPr>
          <w:rFonts w:ascii="Webdings" w:eastAsia="Webdings" w:hAnsi="Webdings" w:cs="Webdings"/>
          <w:b w:val="0"/>
        </w:rPr>
        <w:t></w:t>
      </w:r>
      <w:r>
        <w:t xml:space="preserve"> A. DEPARTMENT OVERVIEW</w:t>
      </w:r>
      <w:r>
        <w:rPr>
          <w:i/>
          <w:color w:val="808080"/>
        </w:rPr>
        <w:t xml:space="preserve"> </w:t>
      </w:r>
    </w:p>
    <w:p w14:paraId="63FA3E9E" w14:textId="77777777" w:rsidR="00756352" w:rsidRDefault="008D0B2D">
      <w:pPr>
        <w:spacing w:after="0" w:line="259" w:lineRule="auto"/>
        <w:ind w:left="0" w:firstLine="0"/>
      </w:pPr>
      <w:r>
        <w:rPr>
          <w:i/>
          <w:color w:val="808080"/>
        </w:rPr>
        <w:t xml:space="preserve"> </w:t>
      </w:r>
    </w:p>
    <w:p w14:paraId="12411A94" w14:textId="77777777" w:rsidR="00756352" w:rsidRDefault="008D0B2D" w:rsidP="008943BC">
      <w:pPr>
        <w:jc w:val="both"/>
      </w:pPr>
      <w:r>
        <w:t xml:space="preserve">DPH is the state’s leader in public health policy and advocacy, the agency is the center of a comprehensive network of public health services and is a partner to local health departments. The agency provides advocacy, training and certification, technical assistance and consultation, and specialty services such as risk assessment that are not available at the local level. The agency is a source of accurate, up-to-date health information to the Governor, the Legislature, the Federal government, and local communities.  This information is used to monitor the health status of Connecticut’s residents, set health priorities, and evaluate the effectiveness of health initiatives.  The agency is focused on health outcomes, maintaining a balance between assuring quality and administrative functions among personnel, facilities, and programs. DPH is a leader on the national scene through direct input to Federal agencies and the United States Congress.    </w:t>
      </w:r>
    </w:p>
    <w:p w14:paraId="66A557CF" w14:textId="77777777" w:rsidR="00756352" w:rsidRDefault="008D0B2D">
      <w:pPr>
        <w:spacing w:after="0" w:line="259" w:lineRule="auto"/>
        <w:ind w:left="0" w:firstLine="0"/>
      </w:pPr>
      <w:r>
        <w:t xml:space="preserve"> </w:t>
      </w:r>
    </w:p>
    <w:p w14:paraId="70269B4E" w14:textId="77777777" w:rsidR="00756352" w:rsidRDefault="008D0B2D">
      <w:r>
        <w:t xml:space="preserve">The mission of DPH is: To protect and improve the health and safety of the people of Connecticut by: </w:t>
      </w:r>
    </w:p>
    <w:p w14:paraId="1420E9E3" w14:textId="7DBBD64E" w:rsidR="00756352" w:rsidRDefault="008D0B2D">
      <w:pPr>
        <w:numPr>
          <w:ilvl w:val="0"/>
          <w:numId w:val="8"/>
        </w:numPr>
        <w:ind w:hanging="360"/>
      </w:pPr>
      <w:r>
        <w:t>Assuring the conditions in which people can be healthy</w:t>
      </w:r>
      <w:r w:rsidR="00E418C9">
        <w:t>;</w:t>
      </w:r>
      <w:r>
        <w:t xml:space="preserve"> </w:t>
      </w:r>
    </w:p>
    <w:p w14:paraId="4DB96854" w14:textId="0CB01047" w:rsidR="00756352" w:rsidRDefault="008D0B2D">
      <w:pPr>
        <w:numPr>
          <w:ilvl w:val="0"/>
          <w:numId w:val="8"/>
        </w:numPr>
        <w:ind w:hanging="360"/>
      </w:pPr>
      <w:r>
        <w:t>Preventing disease, injury, and disability</w:t>
      </w:r>
      <w:r w:rsidR="00E418C9">
        <w:t>;</w:t>
      </w:r>
      <w:r>
        <w:t xml:space="preserve"> and  </w:t>
      </w:r>
    </w:p>
    <w:p w14:paraId="5CE44790" w14:textId="77777777" w:rsidR="00756352" w:rsidRDefault="008D0B2D">
      <w:pPr>
        <w:numPr>
          <w:ilvl w:val="0"/>
          <w:numId w:val="8"/>
        </w:numPr>
        <w:ind w:hanging="360"/>
      </w:pPr>
      <w:r>
        <w:t xml:space="preserve">Promoting the equal enjoyment of the highest attainable standard of health, which is a human right and a priority of the state. </w:t>
      </w:r>
    </w:p>
    <w:p w14:paraId="3C9A527A" w14:textId="77777777" w:rsidR="00756352" w:rsidRDefault="008D0B2D">
      <w:pPr>
        <w:spacing w:after="0" w:line="259" w:lineRule="auto"/>
        <w:ind w:left="360" w:firstLine="0"/>
      </w:pPr>
      <w:r>
        <w:t xml:space="preserve"> </w:t>
      </w:r>
    </w:p>
    <w:p w14:paraId="075AF322" w14:textId="77777777" w:rsidR="00756352" w:rsidRDefault="4F0A6247">
      <w:pPr>
        <w:pStyle w:val="Heading1"/>
        <w:spacing w:after="279"/>
        <w:ind w:left="-5"/>
      </w:pPr>
      <w:r w:rsidRPr="05FAFA7E">
        <w:rPr>
          <w:rFonts w:ascii="Webdings" w:eastAsia="Webdings" w:hAnsi="Webdings" w:cs="Webdings"/>
          <w:b w:val="0"/>
        </w:rPr>
        <w:t></w:t>
      </w:r>
      <w:r>
        <w:t xml:space="preserve"> B. PROGRAM OVERVIEW</w:t>
      </w:r>
      <w:r>
        <w:rPr>
          <w:b w:val="0"/>
        </w:rPr>
        <w:t xml:space="preserve"> </w:t>
      </w:r>
    </w:p>
    <w:p w14:paraId="0F26DCF6" w14:textId="0FA50ABD" w:rsidR="05FAFA7E" w:rsidRDefault="4B469A7C" w:rsidP="008943BC">
      <w:pPr>
        <w:jc w:val="both"/>
        <w:rPr>
          <w:color w:val="000000" w:themeColor="text1"/>
        </w:rPr>
      </w:pPr>
      <w:r w:rsidRPr="32AEE571">
        <w:rPr>
          <w:color w:val="000000" w:themeColor="text1"/>
        </w:rPr>
        <w:t>The DPH HIV Prevention Program receives federal funding through CDC’s Funding Opportunity Announcement (FOA) PS18-1802: Integrated HIV Surveillance and Prevention Programs for Health Departments. The purpose of this FOA is to implement a comprehensive and integrated HIV surveillance and prevention program to prevent new infections; improve health outcomes for persons living with HIV infection, including achieving and sustaining viral suppression; and reducing health disparities in accordance with national prevention goals, the HIV Care Continuum and CDC’s High-Impact Prevention (HIP) approach by using quality, timely, and complete surveillance and program data to guide HIV prevention efforts.</w:t>
      </w:r>
    </w:p>
    <w:p w14:paraId="13F6CD82" w14:textId="75F4EF66" w:rsidR="05FAFA7E" w:rsidRDefault="05FAFA7E" w:rsidP="05FAFA7E">
      <w:pPr>
        <w:rPr>
          <w:color w:val="000000" w:themeColor="text1"/>
          <w:szCs w:val="20"/>
        </w:rPr>
      </w:pPr>
    </w:p>
    <w:p w14:paraId="453361B0" w14:textId="7655065F" w:rsidR="001A5450" w:rsidRDefault="09F767B6" w:rsidP="008943BC">
      <w:pPr>
        <w:spacing w:after="0" w:line="259" w:lineRule="auto"/>
        <w:ind w:left="360" w:firstLine="0"/>
        <w:jc w:val="both"/>
      </w:pPr>
      <w:r>
        <w:t xml:space="preserve">The HIV Prevention Program seeks to: 1) prevent HIV infection among individuals at risk for HIV; 2) increase knowledge of status among those who have HIV but are unaware of their infection; 3) through HIV prevention interventions, support collaboration and coordination of services for individuals living with, or at risk for HIV; 4) prevent HCV infection among individuals at risk for HCV; 5) increase knowledge of status among those who have HCV but are unaware of their infection; 6) link people testing positive for HIV or HCV to treatment; and 7) assess and link people to other related services such as screening and treatment for STD or SUD. The HIV Prevention Program contracts with public, private, and </w:t>
      </w:r>
      <w:r w:rsidR="234C8E3A">
        <w:t>community-based</w:t>
      </w:r>
      <w:r>
        <w:t xml:space="preserve"> organizations to provide services and respond to the everchanging epidemics. </w:t>
      </w:r>
    </w:p>
    <w:p w14:paraId="0F121395" w14:textId="1225FEEA" w:rsidR="001A5450" w:rsidRDefault="001A5450">
      <w:pPr>
        <w:spacing w:after="0" w:line="259" w:lineRule="auto"/>
        <w:ind w:left="360" w:firstLine="0"/>
      </w:pPr>
    </w:p>
    <w:p w14:paraId="24805386" w14:textId="047F80F6" w:rsidR="001A5450" w:rsidRDefault="5AE94199" w:rsidP="008943BC">
      <w:pPr>
        <w:spacing w:after="0" w:line="259" w:lineRule="auto"/>
        <w:ind w:left="360" w:firstLine="0"/>
        <w:jc w:val="both"/>
      </w:pPr>
      <w:r>
        <w:t xml:space="preserve">The National HIV/AIDS Strategy (NHAS) guides the nation’s HIV prevention and care efforts. </w:t>
      </w:r>
      <w:hyperlink r:id="rId40">
        <w:r w:rsidRPr="05FAFA7E">
          <w:rPr>
            <w:rStyle w:val="Hyperlink"/>
          </w:rPr>
          <w:t>http://www.cdc.gov/hiv/policies/nhas.html</w:t>
        </w:r>
      </w:hyperlink>
      <w:r>
        <w:t xml:space="preserve">. </w:t>
      </w:r>
      <w:r w:rsidR="07340459">
        <w:t xml:space="preserve">The NHAS contains four primary goals: 1) reduce the number of people who become infected with HIV; 2) increase access to care and optimize health outcomes for people living with HIV; 3) reduce HIV related health disparities; and 4) achieve a more coordinated response to the epidemic. Along with highlighting the importance of linkage to quality HIV medical care for people living with HIV, NHAS also stresses the need to intensify HIV prevention efforts in communities where HIV is most heavily concentrated. </w:t>
      </w:r>
    </w:p>
    <w:p w14:paraId="7F18975F" w14:textId="37E6D734" w:rsidR="001A5450" w:rsidRDefault="001A5450" w:rsidP="2646B2EA">
      <w:pPr>
        <w:spacing w:after="0" w:line="259" w:lineRule="auto"/>
        <w:ind w:left="0" w:firstLine="0"/>
      </w:pPr>
    </w:p>
    <w:p w14:paraId="0DD33DF1" w14:textId="596D1D27" w:rsidR="00DE5B0A" w:rsidRDefault="00DE5B0A" w:rsidP="008943BC">
      <w:pPr>
        <w:spacing w:after="0" w:line="259" w:lineRule="auto"/>
        <w:ind w:left="360" w:firstLine="0"/>
        <w:jc w:val="both"/>
      </w:pPr>
      <w:r>
        <w:lastRenderedPageBreak/>
        <w:t xml:space="preserve">To advance the goals of NHAS, CDC pursues a High Impact Prevention (HIP) approach designed to maximize the impact of prevention efforts for individuals most at risk for HIV infection, including men who have sex with men (MSM), Black, Indigenous, and People of Color (BIPOC)communities, women, persons who use drugs (PWUDs), transgender persons, and youth. </w:t>
      </w:r>
      <w:hyperlink r:id="rId41" w:history="1">
        <w:r w:rsidRPr="2646B2EA">
          <w:rPr>
            <w:rStyle w:val="Hyperlink"/>
          </w:rPr>
          <w:t xml:space="preserve">http://www.cdc.gov/hiv/policies/hip/hip.html </w:t>
        </w:r>
      </w:hyperlink>
      <w:r>
        <w:t xml:space="preserve">. </w:t>
      </w:r>
    </w:p>
    <w:p w14:paraId="2A7437FE" w14:textId="14C2803C" w:rsidR="05FAFA7E" w:rsidRDefault="05FAFA7E" w:rsidP="008943BC">
      <w:pPr>
        <w:spacing w:after="0" w:line="259" w:lineRule="auto"/>
        <w:ind w:left="360" w:firstLine="0"/>
        <w:jc w:val="both"/>
        <w:rPr>
          <w:color w:val="000000" w:themeColor="text1"/>
          <w:szCs w:val="20"/>
        </w:rPr>
      </w:pPr>
    </w:p>
    <w:p w14:paraId="6A64403D" w14:textId="3A7DEB9C" w:rsidR="001A5450" w:rsidRPr="001A5450" w:rsidRDefault="4EB9154A" w:rsidP="008943BC">
      <w:pPr>
        <w:spacing w:after="0" w:line="259" w:lineRule="auto"/>
        <w:ind w:left="360" w:firstLine="0"/>
        <w:jc w:val="both"/>
      </w:pPr>
      <w:r>
        <w:t xml:space="preserve">This RFP will fund interventions that are consistent with CDC’s </w:t>
      </w:r>
      <w:r w:rsidRPr="05FAFA7E">
        <w:rPr>
          <w:i/>
          <w:iCs/>
        </w:rPr>
        <w:t>Ending the HIV Epidemic in the U.S.</w:t>
      </w:r>
      <w:r>
        <w:t> (EHE) initiative. The EHE initiative is scaling up four science-based strategies that can end the epidemic: Diagnose, Treat, Prevent, and Respond.</w:t>
      </w:r>
      <w:r w:rsidR="5461A0E2">
        <w:t xml:space="preserve"> EHE initiatives are part of a bold U.S. Department of Health and Human Services-wide initiative that strives to end the HIV epidemic in the United States by the year 2030. </w:t>
      </w:r>
      <w:hyperlink r:id="rId42" w:history="1">
        <w:r w:rsidRPr="0CCFCFD5">
          <w:rPr>
            <w:rStyle w:val="Hyperlink"/>
          </w:rPr>
          <w:t>https://www.cdc.gov/endhiv/index.html</w:t>
        </w:r>
      </w:hyperlink>
    </w:p>
    <w:p w14:paraId="7D73D32F" w14:textId="1CE93071" w:rsidR="0CCFCFD5" w:rsidRDefault="0CCFCFD5" w:rsidP="008943BC">
      <w:pPr>
        <w:spacing w:after="0" w:line="259" w:lineRule="auto"/>
        <w:ind w:left="360" w:firstLine="0"/>
        <w:jc w:val="both"/>
        <w:rPr>
          <w:color w:val="000000" w:themeColor="text1"/>
          <w:szCs w:val="20"/>
        </w:rPr>
      </w:pPr>
    </w:p>
    <w:p w14:paraId="3AA09B08" w14:textId="124B9923" w:rsidR="0CCFCFD5" w:rsidRDefault="2DD123C2" w:rsidP="008943BC">
      <w:pPr>
        <w:spacing w:after="0" w:line="259" w:lineRule="auto"/>
        <w:ind w:left="360" w:firstLine="0"/>
        <w:jc w:val="both"/>
        <w:rPr>
          <w:color w:val="000000" w:themeColor="text1"/>
        </w:rPr>
      </w:pPr>
      <w:r w:rsidRPr="53829029">
        <w:rPr>
          <w:color w:val="000000" w:themeColor="text1"/>
        </w:rPr>
        <w:t>The TB, HIV, STD, and Viral Hepatitis Program</w:t>
      </w:r>
      <w:r w:rsidR="00DE5B0A">
        <w:rPr>
          <w:color w:val="000000" w:themeColor="text1"/>
        </w:rPr>
        <w:t>s</w:t>
      </w:r>
      <w:r w:rsidRPr="53829029">
        <w:rPr>
          <w:color w:val="000000" w:themeColor="text1"/>
        </w:rPr>
        <w:t xml:space="preserve"> supports a Syndemic approach to ending the HIV Epidemic. </w:t>
      </w:r>
      <w:r w:rsidR="008707AB" w:rsidRPr="53829029">
        <w:rPr>
          <w:color w:val="000000" w:themeColor="text1"/>
        </w:rPr>
        <w:t>The goal of Connecticut’s Ending the Syndemic Initiative</w:t>
      </w:r>
      <w:r w:rsidRPr="53829029">
        <w:rPr>
          <w:color w:val="000000" w:themeColor="text1"/>
        </w:rPr>
        <w:t xml:space="preserve"> is for all people living with HIV, HCV, </w:t>
      </w:r>
      <w:proofErr w:type="gramStart"/>
      <w:r w:rsidRPr="53829029">
        <w:rPr>
          <w:color w:val="000000" w:themeColor="text1"/>
        </w:rPr>
        <w:t>ST</w:t>
      </w:r>
      <w:r w:rsidR="004C1538">
        <w:rPr>
          <w:color w:val="000000" w:themeColor="text1"/>
        </w:rPr>
        <w:t>D</w:t>
      </w:r>
      <w:r w:rsidRPr="53829029">
        <w:rPr>
          <w:color w:val="000000" w:themeColor="text1"/>
        </w:rPr>
        <w:t>’s</w:t>
      </w:r>
      <w:proofErr w:type="gramEnd"/>
      <w:r w:rsidRPr="53829029">
        <w:rPr>
          <w:color w:val="000000" w:themeColor="text1"/>
        </w:rPr>
        <w:t xml:space="preserve"> and SUD to have access to the prevention and care services they need to stay healthy. The initiative evolved from previous campaigns to End the HIV Epidemic (Getting to Zero). The scope was expanded to include other epidemics that directly interact with HIV. In order to effectively end the HIV epidemic, CT must eliminate HCV, reduce </w:t>
      </w:r>
      <w:proofErr w:type="gramStart"/>
      <w:r w:rsidRPr="53829029">
        <w:rPr>
          <w:color w:val="000000" w:themeColor="text1"/>
        </w:rPr>
        <w:t>ST</w:t>
      </w:r>
      <w:r w:rsidR="004C1538">
        <w:rPr>
          <w:color w:val="000000" w:themeColor="text1"/>
        </w:rPr>
        <w:t>D</w:t>
      </w:r>
      <w:r w:rsidRPr="53829029">
        <w:rPr>
          <w:color w:val="000000" w:themeColor="text1"/>
        </w:rPr>
        <w:t>’s</w:t>
      </w:r>
      <w:proofErr w:type="gramEnd"/>
      <w:r w:rsidRPr="53829029">
        <w:rPr>
          <w:color w:val="000000" w:themeColor="text1"/>
        </w:rPr>
        <w:t xml:space="preserve"> and address SUD. </w:t>
      </w:r>
      <w:hyperlink r:id="rId43" w:history="1">
        <w:r w:rsidR="156EEBDB" w:rsidRPr="53829029">
          <w:rPr>
            <w:rStyle w:val="Hyperlink"/>
          </w:rPr>
          <w:t>https://endthesyndemicct.org/</w:t>
        </w:r>
      </w:hyperlink>
    </w:p>
    <w:p w14:paraId="391AE9D0" w14:textId="2094BE8A" w:rsidR="70298978" w:rsidRDefault="70298978" w:rsidP="008943BC">
      <w:pPr>
        <w:spacing w:after="0" w:line="259" w:lineRule="auto"/>
        <w:ind w:left="360" w:firstLine="0"/>
        <w:jc w:val="both"/>
        <w:rPr>
          <w:color w:val="000000" w:themeColor="text1"/>
          <w:szCs w:val="20"/>
        </w:rPr>
      </w:pPr>
    </w:p>
    <w:p w14:paraId="3669C75D" w14:textId="321DD868" w:rsidR="51488B79" w:rsidRDefault="137719D6" w:rsidP="008943BC">
      <w:pPr>
        <w:spacing w:after="0" w:line="259" w:lineRule="auto"/>
        <w:ind w:left="360" w:firstLine="0"/>
        <w:jc w:val="both"/>
        <w:rPr>
          <w:color w:val="000000" w:themeColor="text1"/>
        </w:rPr>
      </w:pPr>
      <w:r w:rsidRPr="5545C58A">
        <w:rPr>
          <w:color w:val="000000" w:themeColor="text1"/>
        </w:rPr>
        <w:t xml:space="preserve">The </w:t>
      </w:r>
      <w:r w:rsidRPr="5545C58A">
        <w:rPr>
          <w:i/>
          <w:iCs/>
          <w:color w:val="000000" w:themeColor="text1"/>
          <w:u w:val="single"/>
        </w:rPr>
        <w:t xml:space="preserve">Viral Hepatitis National Strategic Plan for the United States: A Roadmap to Elimination 2021-2025 </w:t>
      </w:r>
      <w:r w:rsidRPr="5545C58A">
        <w:rPr>
          <w:color w:val="000000" w:themeColor="text1"/>
        </w:rPr>
        <w:t>guides the fight against viral hepatitis in the United States. Building on three prior National Viral Hepatitis Action Plans over the last 10 years, the Viral Hepatitis National Strategic Plan is the first to aim for elimination of viral hepatitis as a public health threat that puts people who are infected at increased risk for liver disease, liver cancer and death, and affects the quality of life for millions of Americans.</w:t>
      </w:r>
    </w:p>
    <w:p w14:paraId="44C36557" w14:textId="3216C9EF" w:rsidR="51488B79" w:rsidRDefault="51488B79" w:rsidP="008943BC">
      <w:pPr>
        <w:jc w:val="both"/>
        <w:rPr>
          <w:color w:val="000000" w:themeColor="text1"/>
          <w:szCs w:val="20"/>
          <w:highlight w:val="yellow"/>
        </w:rPr>
      </w:pPr>
    </w:p>
    <w:p w14:paraId="2D1576E8" w14:textId="793E8072" w:rsidR="51488B79" w:rsidRDefault="137719D6" w:rsidP="008943BC">
      <w:pPr>
        <w:jc w:val="both"/>
        <w:rPr>
          <w:color w:val="000000" w:themeColor="text1"/>
        </w:rPr>
      </w:pPr>
      <w:r w:rsidRPr="32AEE571">
        <w:rPr>
          <w:color w:val="000000" w:themeColor="text1"/>
        </w:rPr>
        <w:t xml:space="preserve">The Viral Hepatitis Plan encompasses strategies towards eliminating hepatitis A, B and C. </w:t>
      </w:r>
      <w:r w:rsidR="2D75497C" w:rsidRPr="32AEE571">
        <w:rPr>
          <w:rFonts w:ascii="Calibri" w:eastAsia="Calibri" w:hAnsi="Calibri" w:cs="Calibri"/>
          <w:sz w:val="22"/>
        </w:rPr>
        <w:t>T</w:t>
      </w:r>
      <w:r w:rsidR="2D75497C" w:rsidRPr="32AEE571">
        <w:rPr>
          <w:color w:val="000000" w:themeColor="text1"/>
        </w:rPr>
        <w:t xml:space="preserve">he main five goals for the next five years are to: 1) Prevent new viral hepatitis infections; 2) Improve viral hepatitis–related health outcomes of people with viral hepatitis; 3) Reduce viral hepatitis–related disparities and health inequities; 4) Improve viral hepatitis surveillance and data use and, 5) to achieve integrated, coordinated efforts that address the viral hepatitis epidemics among all partners and stakeholders. </w:t>
      </w:r>
      <w:r w:rsidRPr="32AEE571">
        <w:rPr>
          <w:color w:val="000000" w:themeColor="text1"/>
        </w:rPr>
        <w:t xml:space="preserve">In support of the vision where the United States will be a place where new viral hepatitis infections are prevented; every person knows their status; and every person with viral hepatitis has a high-quality health care and treatment and lives free of stigma and discrimination, there are objectives, </w:t>
      </w:r>
      <w:r w:rsidR="004821B9" w:rsidRPr="32AEE571">
        <w:rPr>
          <w:color w:val="000000" w:themeColor="text1"/>
        </w:rPr>
        <w:t>strategies,</w:t>
      </w:r>
      <w:r w:rsidRPr="32AEE571">
        <w:rPr>
          <w:color w:val="000000" w:themeColor="text1"/>
        </w:rPr>
        <w:t xml:space="preserve"> and indicators with measurable targets to monitor progress.</w:t>
      </w:r>
    </w:p>
    <w:p w14:paraId="2CF1F4BD" w14:textId="379B6054" w:rsidR="51488B79" w:rsidRDefault="51488B79" w:rsidP="008943BC">
      <w:pPr>
        <w:jc w:val="both"/>
        <w:rPr>
          <w:color w:val="000000" w:themeColor="text1"/>
          <w:szCs w:val="20"/>
        </w:rPr>
      </w:pPr>
    </w:p>
    <w:p w14:paraId="1E0960C5" w14:textId="03E70823" w:rsidR="51488B79" w:rsidRDefault="19798566" w:rsidP="008943BC">
      <w:pPr>
        <w:spacing w:line="257" w:lineRule="auto"/>
        <w:jc w:val="both"/>
      </w:pPr>
      <w:r w:rsidRPr="0063109E">
        <w:t>The DPH Viral Hepatitis Programs receives federal funding through CDC’s Funding Opportunity Announcement (FOA) PS21-2103.</w:t>
      </w:r>
      <w:r>
        <w:t xml:space="preserve"> Under this funding, DPH has convened the Connecticut Viral Hepatitis Elimination Technical Advisory Committee (VHETAC) to serve in an advisory and supportive capacity to the Department of Public Health (DPH) HIV/HCV Prevention Program and providers of Hepatitis C Virus (HCV) prevention and care services to create a statewide Viral Hepatitis Elimination Plan that includes prevention, treatment, and support services. This RFP will integrate prevention activities including screening for HCV and HIV.</w:t>
      </w:r>
    </w:p>
    <w:p w14:paraId="549E9B1F" w14:textId="77777777" w:rsidR="00E418C9" w:rsidRDefault="00E418C9">
      <w:pPr>
        <w:spacing w:after="160" w:line="259" w:lineRule="auto"/>
        <w:ind w:left="0" w:firstLine="0"/>
        <w:rPr>
          <w:b/>
          <w:bCs/>
          <w:u w:val="single"/>
        </w:rPr>
      </w:pPr>
      <w:r>
        <w:rPr>
          <w:b/>
          <w:bCs/>
          <w:u w:val="single"/>
        </w:rPr>
        <w:br w:type="page"/>
      </w:r>
    </w:p>
    <w:p w14:paraId="18F7CC98" w14:textId="638A885F" w:rsidR="001A5450" w:rsidRDefault="05FAFA7E" w:rsidP="008943BC">
      <w:pPr>
        <w:spacing w:after="0" w:line="259" w:lineRule="auto"/>
        <w:ind w:left="0" w:firstLine="0"/>
        <w:rPr>
          <w:b/>
          <w:bCs/>
          <w:u w:val="single"/>
        </w:rPr>
      </w:pPr>
      <w:r w:rsidRPr="32AEE571">
        <w:rPr>
          <w:b/>
          <w:bCs/>
          <w:u w:val="single"/>
        </w:rPr>
        <w:lastRenderedPageBreak/>
        <w:t xml:space="preserve">Guiding Principles – The following principles provide a framework for delivering comprehensive HIV/HCV services funded under this RFP. </w:t>
      </w:r>
    </w:p>
    <w:p w14:paraId="2B27A4B6" w14:textId="1E46E823" w:rsidR="3CF282F4" w:rsidRDefault="3CF282F4" w:rsidP="7D12CA07">
      <w:pPr>
        <w:spacing w:after="0" w:line="259" w:lineRule="auto"/>
        <w:ind w:left="360" w:firstLine="0"/>
        <w:rPr>
          <w:b/>
          <w:bCs/>
          <w:color w:val="000000" w:themeColor="text1"/>
        </w:rPr>
      </w:pPr>
    </w:p>
    <w:p w14:paraId="576C369D" w14:textId="6DD2801C" w:rsidR="00756352" w:rsidRDefault="68F4694F" w:rsidP="008943BC">
      <w:pPr>
        <w:pStyle w:val="ListParagraph"/>
        <w:numPr>
          <w:ilvl w:val="0"/>
          <w:numId w:val="4"/>
        </w:numPr>
        <w:ind w:left="360"/>
        <w:jc w:val="both"/>
        <w:rPr>
          <w:rFonts w:asciiTheme="minorHAnsi" w:eastAsiaTheme="minorEastAsia" w:hAnsiTheme="minorHAnsi" w:cstheme="minorBidi"/>
          <w:b/>
          <w:bCs/>
          <w:color w:val="000000" w:themeColor="text1"/>
        </w:rPr>
      </w:pPr>
      <w:r w:rsidRPr="7D12CA07">
        <w:rPr>
          <w:b/>
          <w:bCs/>
        </w:rPr>
        <w:t xml:space="preserve">Centering on Health Equity </w:t>
      </w:r>
      <w:r w:rsidR="004C1538">
        <w:rPr>
          <w:b/>
          <w:bCs/>
        </w:rPr>
        <w:t>–</w:t>
      </w:r>
      <w:r w:rsidRPr="7D12CA07">
        <w:rPr>
          <w:b/>
          <w:bCs/>
        </w:rPr>
        <w:t xml:space="preserve"> </w:t>
      </w:r>
      <w:r>
        <w:t>DPH is committed to promoting health equity by delivering inclusive, people-centered services. Racial and ethnic minorities and Connecticut’s disadvantaged residents experience health inequities, and therefore do not have the same opportunities as other groups to achieve healthy outcomes. Proposers are required to address the extent to which health disparities and health inequities are manifested in their communities. This includes the identification of specific groups which experience a disproportionate burden of disease as supported by data. The proposer must also explain how the proposed services will address these discrepancies as well as any efforts to combat the stigma that is often an underlying cause.</w:t>
      </w:r>
    </w:p>
    <w:p w14:paraId="624F35BF" w14:textId="13CDDD38" w:rsidR="00643B2E" w:rsidRDefault="00643B2E" w:rsidP="008943BC">
      <w:pPr>
        <w:ind w:left="360"/>
      </w:pPr>
    </w:p>
    <w:p w14:paraId="70B16005" w14:textId="421B2E0C" w:rsidR="00643B2E" w:rsidRDefault="11C0AD88" w:rsidP="008943BC">
      <w:pPr>
        <w:pStyle w:val="ListParagraph"/>
        <w:numPr>
          <w:ilvl w:val="0"/>
          <w:numId w:val="4"/>
        </w:numPr>
        <w:ind w:left="360"/>
        <w:jc w:val="both"/>
        <w:rPr>
          <w:rFonts w:asciiTheme="minorHAnsi" w:eastAsiaTheme="minorEastAsia" w:hAnsiTheme="minorHAnsi" w:cstheme="minorBidi"/>
          <w:b/>
          <w:bCs/>
          <w:color w:val="000000" w:themeColor="text1"/>
        </w:rPr>
      </w:pPr>
      <w:r w:rsidRPr="771A5F0D">
        <w:rPr>
          <w:b/>
          <w:bCs/>
        </w:rPr>
        <w:t xml:space="preserve">Fostering Partnerships Through Service Coordination and Collaboration – </w:t>
      </w:r>
      <w:r>
        <w:t>Internal and external partnerships are key to achieving greater program impact and sustainability.</w:t>
      </w:r>
      <w:r w:rsidRPr="771A5F0D">
        <w:rPr>
          <w:b/>
          <w:bCs/>
        </w:rPr>
        <w:t xml:space="preserve"> </w:t>
      </w:r>
      <w:r>
        <w:t xml:space="preserve">Using a Syndemic approach to ending the HIV epidemic, the DPH HIV Program coordinates HIV services statewide and collaborates with the Viral Hepatitis Program, the STD </w:t>
      </w:r>
      <w:r w:rsidR="2E0D3B99">
        <w:t xml:space="preserve">Prevention and </w:t>
      </w:r>
      <w:r>
        <w:t>Control Program and the Injury and Violence Prevention Program to provide information and services to CT residents to help improve the health of people dealing with HIV, ST</w:t>
      </w:r>
      <w:r w:rsidR="00403AC2">
        <w:t>D</w:t>
      </w:r>
      <w:r>
        <w:t xml:space="preserve">, </w:t>
      </w:r>
      <w:proofErr w:type="gramStart"/>
      <w:r>
        <w:t>SUD</w:t>
      </w:r>
      <w:proofErr w:type="gramEnd"/>
      <w:r>
        <w:t xml:space="preserve"> and Viral Hepatitis. </w:t>
      </w:r>
    </w:p>
    <w:p w14:paraId="45D95BB4" w14:textId="77777777" w:rsidR="004C1538" w:rsidRDefault="004C1538" w:rsidP="008943BC">
      <w:pPr>
        <w:pStyle w:val="ListParagraph"/>
        <w:ind w:left="360"/>
      </w:pPr>
    </w:p>
    <w:p w14:paraId="2246FC51" w14:textId="748A526B" w:rsidR="00DE5B0A" w:rsidRDefault="00DE5B0A" w:rsidP="008943BC">
      <w:pPr>
        <w:ind w:left="360" w:firstLine="0"/>
        <w:jc w:val="both"/>
      </w:pPr>
      <w:r>
        <w:t xml:space="preserve">DPH is committed to increasing and expanding collaborations within the Department as well as with other programs and organizations focused on SUD such as the Department of Mental Health and Addiction Services (DMHAS). DPH works collaboratively with community-based organizations, other government agencies, community advocates, providers, and PLWH to inform HIV Prevention and Care Planning and service delivery to achieve a more coordinated response to the epidemic. All DPH funded prevention providers are expected to build networks and mechanisms for seamless referral and linkages to other HIV, STD, </w:t>
      </w:r>
      <w:proofErr w:type="gramStart"/>
      <w:r>
        <w:t>SUD</w:t>
      </w:r>
      <w:proofErr w:type="gramEnd"/>
      <w:r>
        <w:t xml:space="preserve"> and Viral Hepatitis services in their region.</w:t>
      </w:r>
    </w:p>
    <w:p w14:paraId="184A62C1" w14:textId="77777777" w:rsidR="00DE5B0A" w:rsidRDefault="00DE5B0A" w:rsidP="008943BC">
      <w:pPr>
        <w:ind w:left="360"/>
        <w:rPr>
          <w:color w:val="000000" w:themeColor="text1"/>
          <w:szCs w:val="20"/>
        </w:rPr>
      </w:pPr>
    </w:p>
    <w:p w14:paraId="7E9830B2" w14:textId="6AA2F67C" w:rsidR="00DE5B0A" w:rsidRDefault="00DE5B0A" w:rsidP="008943BC">
      <w:pPr>
        <w:ind w:left="360" w:firstLine="0"/>
        <w:jc w:val="both"/>
        <w:rPr>
          <w:color w:val="000000" w:themeColor="text1"/>
        </w:rPr>
      </w:pPr>
      <w:r w:rsidRPr="5AC0349C">
        <w:rPr>
          <w:color w:val="000000" w:themeColor="text1"/>
        </w:rPr>
        <w:t>Lead contractors funded under this RFP will be required to collaborate and subcontract</w:t>
      </w:r>
      <w:r w:rsidR="00E418C9">
        <w:rPr>
          <w:color w:val="000000" w:themeColor="text1"/>
        </w:rPr>
        <w:t xml:space="preserve"> </w:t>
      </w:r>
      <w:r w:rsidRPr="76918336">
        <w:rPr>
          <w:color w:val="000000" w:themeColor="text1"/>
          <w:szCs w:val="20"/>
        </w:rPr>
        <w:t>with other organizations to provide all required interventions under this RFP. Proposers</w:t>
      </w:r>
      <w:r w:rsidR="00E418C9">
        <w:rPr>
          <w:color w:val="000000" w:themeColor="text1"/>
          <w:szCs w:val="20"/>
        </w:rPr>
        <w:t xml:space="preserve"> </w:t>
      </w:r>
      <w:r w:rsidRPr="5AC0349C">
        <w:rPr>
          <w:color w:val="000000" w:themeColor="text1"/>
        </w:rPr>
        <w:t>will be required to identify where and how each service or intervention will be</w:t>
      </w:r>
      <w:r>
        <w:rPr>
          <w:color w:val="000000" w:themeColor="text1"/>
        </w:rPr>
        <w:t xml:space="preserve"> </w:t>
      </w:r>
      <w:r w:rsidRPr="5A6D478C">
        <w:rPr>
          <w:color w:val="000000" w:themeColor="text1"/>
        </w:rPr>
        <w:t>delivered and by what agency. The subcontractor detail form is required and must be submitted with the application. The lead contractor will also be required to develop and</w:t>
      </w:r>
      <w:r>
        <w:rPr>
          <w:color w:val="000000" w:themeColor="text1"/>
          <w:szCs w:val="20"/>
        </w:rPr>
        <w:t xml:space="preserve"> </w:t>
      </w:r>
      <w:r w:rsidRPr="76918336">
        <w:rPr>
          <w:color w:val="000000" w:themeColor="text1"/>
          <w:szCs w:val="20"/>
        </w:rPr>
        <w:t>submit Memorandums of Agreement (MOAs) detailing each subcontractor’s roles and</w:t>
      </w:r>
      <w:r>
        <w:rPr>
          <w:color w:val="000000" w:themeColor="text1"/>
          <w:szCs w:val="20"/>
        </w:rPr>
        <w:t xml:space="preserve"> </w:t>
      </w:r>
      <w:r w:rsidRPr="5A6D478C">
        <w:rPr>
          <w:color w:val="000000" w:themeColor="text1"/>
        </w:rPr>
        <w:t>responsibilities for delivering services upon selection.</w:t>
      </w:r>
    </w:p>
    <w:p w14:paraId="1F1184CC" w14:textId="399C4A54" w:rsidR="00643B2E" w:rsidRDefault="00643B2E" w:rsidP="008943BC">
      <w:pPr>
        <w:ind w:left="360" w:firstLine="0"/>
        <w:rPr>
          <w:color w:val="000000" w:themeColor="text1"/>
          <w:szCs w:val="20"/>
        </w:rPr>
      </w:pPr>
    </w:p>
    <w:p w14:paraId="24692071" w14:textId="3AC3339A" w:rsidR="60038C00" w:rsidRDefault="6F336EEE" w:rsidP="008943BC">
      <w:pPr>
        <w:pStyle w:val="ListParagraph"/>
        <w:numPr>
          <w:ilvl w:val="0"/>
          <w:numId w:val="4"/>
        </w:numPr>
        <w:ind w:left="360"/>
        <w:jc w:val="both"/>
        <w:rPr>
          <w:rFonts w:asciiTheme="minorHAnsi" w:eastAsiaTheme="minorEastAsia" w:hAnsiTheme="minorHAnsi" w:cstheme="minorBidi"/>
          <w:b/>
          <w:bCs/>
          <w:color w:val="000000" w:themeColor="text1"/>
        </w:rPr>
      </w:pPr>
      <w:r w:rsidRPr="53829029">
        <w:rPr>
          <w:b/>
          <w:bCs/>
          <w:color w:val="000000" w:themeColor="text1"/>
        </w:rPr>
        <w:t>Implementing Status Neutral</w:t>
      </w:r>
      <w:r w:rsidR="028F04ED" w:rsidRPr="53829029">
        <w:rPr>
          <w:b/>
          <w:bCs/>
          <w:color w:val="000000" w:themeColor="text1"/>
        </w:rPr>
        <w:t xml:space="preserve"> Care Models</w:t>
      </w:r>
      <w:r w:rsidR="028F04ED" w:rsidRPr="53829029">
        <w:rPr>
          <w:color w:val="000000" w:themeColor="text1"/>
        </w:rPr>
        <w:t xml:space="preserve"> – Status Neutral Care </w:t>
      </w:r>
      <w:r w:rsidR="3DE2CF0F" w:rsidRPr="53829029">
        <w:rPr>
          <w:color w:val="000000" w:themeColor="text1"/>
        </w:rPr>
        <w:t>facilitates the integration of prevention and treatment services so that both become part of comprehensive primary care and address the needs of the whole person while mitigating HIV related stigma. All persons are treated the same regardless of HIV status as the first step in the</w:t>
      </w:r>
      <w:r w:rsidR="028F04ED" w:rsidRPr="53829029">
        <w:rPr>
          <w:color w:val="000000" w:themeColor="text1"/>
        </w:rPr>
        <w:t xml:space="preserve"> care journey is to get an HIV test. People who test negative but are at risk of HIV exposure can access resources to prevent HIV, including</w:t>
      </w:r>
      <w:r w:rsidR="028F04ED" w:rsidRPr="53829029">
        <w:rPr>
          <w:color w:val="000000" w:themeColor="text1"/>
          <w:szCs w:val="20"/>
        </w:rPr>
        <w:t xml:space="preserve"> condoms and PrEP. People who test positive can stay healthy and prevent transmitting HIV to others by taking medications and using condoms. </w:t>
      </w:r>
      <w:r w:rsidR="38E2C50B" w:rsidRPr="53829029">
        <w:rPr>
          <w:color w:val="000000" w:themeColor="text1"/>
          <w:szCs w:val="20"/>
        </w:rPr>
        <w:t xml:space="preserve">People at risk of HIV exposure taking daily PrEP and people with HIV who have sustained viral load suppression, do not </w:t>
      </w:r>
      <w:proofErr w:type="gramStart"/>
      <w:r w:rsidR="38E2C50B" w:rsidRPr="53829029">
        <w:rPr>
          <w:color w:val="000000" w:themeColor="text1"/>
          <w:szCs w:val="20"/>
        </w:rPr>
        <w:t>a</w:t>
      </w:r>
      <w:r w:rsidR="38E2C50B" w:rsidRPr="53829029">
        <w:rPr>
          <w:color w:val="000000" w:themeColor="text1"/>
        </w:rPr>
        <w:t>cquire</w:t>
      </w:r>
      <w:proofErr w:type="gramEnd"/>
      <w:r w:rsidR="38E2C50B" w:rsidRPr="53829029">
        <w:rPr>
          <w:color w:val="000000" w:themeColor="text1"/>
        </w:rPr>
        <w:t xml:space="preserve"> or transmit HIV. Therefore, proposers must describe how the status neutral care model will be used to test and link people to appropriate services based on their test result. </w:t>
      </w:r>
      <w:r w:rsidR="41FC0C35" w:rsidRPr="53829029">
        <w:rPr>
          <w:color w:val="000000" w:themeColor="text1"/>
          <w:szCs w:val="20"/>
        </w:rPr>
        <w:t>The proposer must explain how status Neutral Care Models will be implemented in the region.</w:t>
      </w:r>
    </w:p>
    <w:p w14:paraId="3B03E32B" w14:textId="77813C10" w:rsidR="00643B2E" w:rsidRDefault="00643B2E" w:rsidP="008943BC">
      <w:pPr>
        <w:ind w:left="360" w:firstLine="0"/>
        <w:rPr>
          <w:color w:val="000000" w:themeColor="text1"/>
        </w:rPr>
      </w:pPr>
    </w:p>
    <w:p w14:paraId="093EF599" w14:textId="11E8E5DA" w:rsidR="00643B2E" w:rsidRPr="00B40DED" w:rsidRDefault="57C2FBE0" w:rsidP="008943BC">
      <w:pPr>
        <w:pStyle w:val="ListParagraph"/>
        <w:numPr>
          <w:ilvl w:val="0"/>
          <w:numId w:val="4"/>
        </w:numPr>
        <w:spacing w:line="247" w:lineRule="auto"/>
        <w:ind w:left="360"/>
        <w:jc w:val="both"/>
        <w:rPr>
          <w:color w:val="000000" w:themeColor="text1"/>
        </w:rPr>
      </w:pPr>
      <w:r w:rsidRPr="00B40DED">
        <w:rPr>
          <w:b/>
          <w:bCs/>
          <w:color w:val="000000" w:themeColor="text1"/>
        </w:rPr>
        <w:t>Using High Impact HIV Prevention Strategies</w:t>
      </w:r>
      <w:r w:rsidRPr="00B40DED">
        <w:rPr>
          <w:color w:val="000000" w:themeColor="text1"/>
        </w:rPr>
        <w:t xml:space="preserve"> – CDC and DPH support using a </w:t>
      </w:r>
      <w:r w:rsidR="24B7276A">
        <w:t xml:space="preserve">combination of scientifically proven, cost effective and scalable interventions to reduce new HIV and HCV </w:t>
      </w:r>
      <w:r w:rsidR="24B7276A">
        <w:lastRenderedPageBreak/>
        <w:t>infections and improve health outcomes of people living with HIV and HCV. Core strategies include</w:t>
      </w:r>
      <w:r w:rsidR="408AE392">
        <w:t>,</w:t>
      </w:r>
      <w:r w:rsidR="24B7276A">
        <w:t xml:space="preserve"> diagnosing new infections early through multiple testing strategies, preventing new infections through proven strategies such as Pre-exposure Prophylaxis (PrEP) and syringe service programs (SSP), timely linkage of newly diagnosed individuals to treat HIV rapidly</w:t>
      </w:r>
      <w:r w:rsidR="4E3BD873">
        <w:t>.</w:t>
      </w:r>
      <w:r w:rsidR="24B7276A">
        <w:t xml:space="preserve"> High impact prevention aims to deliver services to focus populations and geographic areas most heavily impacted based on data. Proposers will be funded to reduce transmission and acquisition of HIV and HCV among all people in Connecticut but particularly among those at higher risk of acquiring or transmitting HIV or HCV [i.e.</w:t>
      </w:r>
      <w:r w:rsidR="47C462F8">
        <w:t>,</w:t>
      </w:r>
      <w:r w:rsidR="24B7276A">
        <w:t xml:space="preserve"> HIV positive individuals, men who have sex with men (MSM), persons who use drugs </w:t>
      </w:r>
      <w:r w:rsidR="4739C8D8">
        <w:t>(</w:t>
      </w:r>
      <w:r w:rsidR="24B7276A">
        <w:t>PWUDs), high-risk heterosexuals, etc.] and therefore must demonstrate experience working with these populations.</w:t>
      </w:r>
    </w:p>
    <w:p w14:paraId="40D7E8A7" w14:textId="5EAF66C6" w:rsidR="00643B2E" w:rsidRDefault="00643B2E" w:rsidP="008943BC">
      <w:pPr>
        <w:ind w:left="360"/>
        <w:rPr>
          <w:color w:val="000000" w:themeColor="text1"/>
        </w:rPr>
      </w:pPr>
    </w:p>
    <w:p w14:paraId="3185AC06" w14:textId="0F2BB51B" w:rsidR="00643B2E" w:rsidRPr="008943BC" w:rsidRDefault="37D237E9" w:rsidP="008943BC">
      <w:pPr>
        <w:pStyle w:val="ListParagraph"/>
        <w:numPr>
          <w:ilvl w:val="0"/>
          <w:numId w:val="4"/>
        </w:numPr>
        <w:spacing w:line="247" w:lineRule="auto"/>
        <w:ind w:left="360"/>
        <w:jc w:val="both"/>
        <w:rPr>
          <w:b/>
          <w:bCs/>
          <w:color w:val="000000" w:themeColor="text1"/>
        </w:rPr>
      </w:pPr>
      <w:r w:rsidRPr="008943BC">
        <w:rPr>
          <w:b/>
          <w:bCs/>
          <w:color w:val="000000" w:themeColor="text1"/>
        </w:rPr>
        <w:t xml:space="preserve">Starting with Community – </w:t>
      </w:r>
      <w:r w:rsidRPr="008943BC">
        <w:rPr>
          <w:color w:val="000000" w:themeColor="text1"/>
        </w:rPr>
        <w:t>Understanding</w:t>
      </w:r>
      <w:r w:rsidR="00072006" w:rsidRPr="008943BC">
        <w:rPr>
          <w:color w:val="000000" w:themeColor="text1"/>
        </w:rPr>
        <w:t xml:space="preserve"> social determinants of health and </w:t>
      </w:r>
      <w:r w:rsidRPr="008943BC">
        <w:rPr>
          <w:color w:val="000000" w:themeColor="text1"/>
        </w:rPr>
        <w:t>the</w:t>
      </w:r>
      <w:r w:rsidRPr="008943BC">
        <w:rPr>
          <w:b/>
          <w:bCs/>
          <w:color w:val="000000" w:themeColor="text1"/>
        </w:rPr>
        <w:t xml:space="preserve"> </w:t>
      </w:r>
      <w:r w:rsidRPr="008943BC">
        <w:rPr>
          <w:color w:val="000000" w:themeColor="text1"/>
        </w:rPr>
        <w:t>context</w:t>
      </w:r>
      <w:r w:rsidRPr="008943BC">
        <w:rPr>
          <w:b/>
          <w:bCs/>
          <w:color w:val="000000" w:themeColor="text1"/>
        </w:rPr>
        <w:t xml:space="preserve"> </w:t>
      </w:r>
      <w:r w:rsidRPr="008943BC">
        <w:rPr>
          <w:color w:val="000000" w:themeColor="text1"/>
        </w:rPr>
        <w:t>in</w:t>
      </w:r>
      <w:r w:rsidRPr="008943BC">
        <w:rPr>
          <w:b/>
          <w:bCs/>
          <w:color w:val="000000" w:themeColor="text1"/>
        </w:rPr>
        <w:t xml:space="preserve"> </w:t>
      </w:r>
      <w:r w:rsidRPr="008943BC">
        <w:rPr>
          <w:color w:val="000000" w:themeColor="text1"/>
        </w:rPr>
        <w:t>which</w:t>
      </w:r>
      <w:r w:rsidRPr="008943BC">
        <w:rPr>
          <w:b/>
          <w:bCs/>
          <w:color w:val="000000" w:themeColor="text1"/>
        </w:rPr>
        <w:t xml:space="preserve"> </w:t>
      </w:r>
      <w:r w:rsidRPr="008943BC">
        <w:rPr>
          <w:color w:val="000000" w:themeColor="text1"/>
        </w:rPr>
        <w:t>people</w:t>
      </w:r>
      <w:r w:rsidRPr="008943BC">
        <w:rPr>
          <w:b/>
          <w:bCs/>
          <w:color w:val="000000" w:themeColor="text1"/>
        </w:rPr>
        <w:t xml:space="preserve"> </w:t>
      </w:r>
      <w:r w:rsidRPr="008943BC">
        <w:rPr>
          <w:color w:val="000000" w:themeColor="text1"/>
        </w:rPr>
        <w:t>live</w:t>
      </w:r>
      <w:r w:rsidRPr="008943BC">
        <w:rPr>
          <w:b/>
          <w:bCs/>
          <w:color w:val="000000" w:themeColor="text1"/>
        </w:rPr>
        <w:t xml:space="preserve">, </w:t>
      </w:r>
      <w:r w:rsidR="004D38F7" w:rsidRPr="008943BC">
        <w:rPr>
          <w:color w:val="000000" w:themeColor="text1"/>
        </w:rPr>
        <w:t>work,</w:t>
      </w:r>
      <w:r w:rsidRPr="008943BC">
        <w:rPr>
          <w:b/>
          <w:bCs/>
          <w:color w:val="000000" w:themeColor="text1"/>
        </w:rPr>
        <w:t xml:space="preserve"> </w:t>
      </w:r>
      <w:r w:rsidRPr="008943BC">
        <w:rPr>
          <w:color w:val="000000" w:themeColor="text1"/>
        </w:rPr>
        <w:t>and</w:t>
      </w:r>
      <w:r w:rsidRPr="008943BC">
        <w:rPr>
          <w:b/>
          <w:bCs/>
          <w:color w:val="000000" w:themeColor="text1"/>
        </w:rPr>
        <w:t xml:space="preserve"> </w:t>
      </w:r>
      <w:r w:rsidR="004D38F7" w:rsidRPr="008943BC">
        <w:rPr>
          <w:b/>
          <w:bCs/>
          <w:color w:val="000000" w:themeColor="text1"/>
        </w:rPr>
        <w:t xml:space="preserve">   </w:t>
      </w:r>
      <w:r w:rsidRPr="008943BC">
        <w:rPr>
          <w:color w:val="000000" w:themeColor="text1"/>
        </w:rPr>
        <w:t>recreate</w:t>
      </w:r>
      <w:r w:rsidRPr="008943BC">
        <w:rPr>
          <w:b/>
          <w:bCs/>
          <w:color w:val="000000" w:themeColor="text1"/>
        </w:rPr>
        <w:t xml:space="preserve"> </w:t>
      </w:r>
      <w:r w:rsidRPr="008943BC">
        <w:rPr>
          <w:color w:val="000000" w:themeColor="text1"/>
        </w:rPr>
        <w:t>is</w:t>
      </w:r>
      <w:r w:rsidRPr="008943BC">
        <w:rPr>
          <w:b/>
          <w:bCs/>
          <w:color w:val="000000" w:themeColor="text1"/>
        </w:rPr>
        <w:t xml:space="preserve"> </w:t>
      </w:r>
      <w:r w:rsidRPr="008943BC">
        <w:rPr>
          <w:color w:val="000000" w:themeColor="text1"/>
        </w:rPr>
        <w:t>important</w:t>
      </w:r>
      <w:r w:rsidRPr="008943BC">
        <w:rPr>
          <w:b/>
          <w:bCs/>
          <w:color w:val="000000" w:themeColor="text1"/>
        </w:rPr>
        <w:t xml:space="preserve"> </w:t>
      </w:r>
      <w:r w:rsidRPr="008943BC">
        <w:rPr>
          <w:color w:val="000000" w:themeColor="text1"/>
        </w:rPr>
        <w:t>to</w:t>
      </w:r>
      <w:r w:rsidRPr="008943BC">
        <w:rPr>
          <w:b/>
          <w:bCs/>
          <w:color w:val="000000" w:themeColor="text1"/>
        </w:rPr>
        <w:t xml:space="preserve"> </w:t>
      </w:r>
      <w:r w:rsidRPr="008943BC">
        <w:rPr>
          <w:color w:val="000000" w:themeColor="text1"/>
        </w:rPr>
        <w:t>effectively</w:t>
      </w:r>
      <w:r w:rsidRPr="008943BC">
        <w:rPr>
          <w:b/>
          <w:bCs/>
          <w:color w:val="000000" w:themeColor="text1"/>
        </w:rPr>
        <w:t xml:space="preserve"> </w:t>
      </w:r>
      <w:r w:rsidRPr="008943BC">
        <w:rPr>
          <w:color w:val="000000" w:themeColor="text1"/>
        </w:rPr>
        <w:t>engage</w:t>
      </w:r>
      <w:r w:rsidRPr="008943BC">
        <w:rPr>
          <w:b/>
          <w:bCs/>
          <w:color w:val="000000" w:themeColor="text1"/>
        </w:rPr>
        <w:t xml:space="preserve"> </w:t>
      </w:r>
      <w:r w:rsidRPr="008943BC">
        <w:rPr>
          <w:color w:val="000000" w:themeColor="text1"/>
        </w:rPr>
        <w:t>them</w:t>
      </w:r>
      <w:r w:rsidRPr="008943BC">
        <w:rPr>
          <w:b/>
          <w:bCs/>
          <w:color w:val="000000" w:themeColor="text1"/>
        </w:rPr>
        <w:t xml:space="preserve"> </w:t>
      </w:r>
      <w:r w:rsidRPr="008943BC">
        <w:rPr>
          <w:color w:val="000000" w:themeColor="text1"/>
        </w:rPr>
        <w:t>in</w:t>
      </w:r>
      <w:r w:rsidRPr="008943BC">
        <w:rPr>
          <w:b/>
          <w:bCs/>
          <w:color w:val="000000" w:themeColor="text1"/>
        </w:rPr>
        <w:t xml:space="preserve"> </w:t>
      </w:r>
      <w:r w:rsidR="2EC2AB4E" w:rsidRPr="008943BC">
        <w:rPr>
          <w:color w:val="000000" w:themeColor="text1"/>
        </w:rPr>
        <w:t>the</w:t>
      </w:r>
      <w:r w:rsidR="2EC2AB4E" w:rsidRPr="008943BC">
        <w:rPr>
          <w:b/>
          <w:bCs/>
          <w:color w:val="000000" w:themeColor="text1"/>
        </w:rPr>
        <w:t xml:space="preserve"> </w:t>
      </w:r>
      <w:r w:rsidRPr="008943BC">
        <w:rPr>
          <w:color w:val="000000" w:themeColor="text1"/>
        </w:rPr>
        <w:t>services</w:t>
      </w:r>
      <w:r w:rsidR="2FC2CBF9" w:rsidRPr="008943BC">
        <w:rPr>
          <w:b/>
          <w:bCs/>
          <w:color w:val="000000" w:themeColor="text1"/>
        </w:rPr>
        <w:t xml:space="preserve"> </w:t>
      </w:r>
      <w:r w:rsidR="2FC2CBF9" w:rsidRPr="008943BC">
        <w:rPr>
          <w:color w:val="000000" w:themeColor="text1"/>
        </w:rPr>
        <w:t>outlined</w:t>
      </w:r>
      <w:r w:rsidR="2FC2CBF9" w:rsidRPr="008943BC">
        <w:rPr>
          <w:b/>
          <w:bCs/>
          <w:color w:val="000000" w:themeColor="text1"/>
        </w:rPr>
        <w:t xml:space="preserve"> </w:t>
      </w:r>
      <w:r w:rsidR="2FC2CBF9" w:rsidRPr="008943BC">
        <w:rPr>
          <w:color w:val="000000" w:themeColor="text1"/>
        </w:rPr>
        <w:t>in</w:t>
      </w:r>
      <w:r w:rsidR="2FC2CBF9" w:rsidRPr="008943BC">
        <w:rPr>
          <w:b/>
          <w:bCs/>
          <w:color w:val="000000" w:themeColor="text1"/>
        </w:rPr>
        <w:t xml:space="preserve"> </w:t>
      </w:r>
      <w:r w:rsidR="2FC2CBF9" w:rsidRPr="008943BC">
        <w:rPr>
          <w:color w:val="000000" w:themeColor="text1"/>
        </w:rPr>
        <w:t>this</w:t>
      </w:r>
      <w:r w:rsidR="2FC2CBF9" w:rsidRPr="008943BC">
        <w:rPr>
          <w:b/>
          <w:bCs/>
          <w:color w:val="000000" w:themeColor="text1"/>
        </w:rPr>
        <w:t xml:space="preserve"> </w:t>
      </w:r>
      <w:r w:rsidR="2FC2CBF9" w:rsidRPr="008943BC">
        <w:rPr>
          <w:color w:val="000000" w:themeColor="text1"/>
        </w:rPr>
        <w:t>RFP</w:t>
      </w:r>
      <w:r w:rsidRPr="008943BC">
        <w:rPr>
          <w:color w:val="000000" w:themeColor="text1"/>
        </w:rPr>
        <w:t>.</w:t>
      </w:r>
      <w:r w:rsidRPr="008943BC">
        <w:rPr>
          <w:b/>
          <w:bCs/>
          <w:color w:val="000000" w:themeColor="text1"/>
        </w:rPr>
        <w:t xml:space="preserve"> </w:t>
      </w:r>
      <w:r w:rsidRPr="008943BC">
        <w:rPr>
          <w:color w:val="000000" w:themeColor="text1"/>
        </w:rPr>
        <w:t>The</w:t>
      </w:r>
      <w:r w:rsidRPr="008943BC">
        <w:rPr>
          <w:b/>
          <w:bCs/>
          <w:color w:val="000000" w:themeColor="text1"/>
        </w:rPr>
        <w:t xml:space="preserve"> </w:t>
      </w:r>
      <w:r w:rsidRPr="008943BC">
        <w:rPr>
          <w:color w:val="000000" w:themeColor="text1"/>
        </w:rPr>
        <w:t>following</w:t>
      </w:r>
      <w:r w:rsidRPr="008943BC">
        <w:rPr>
          <w:b/>
          <w:bCs/>
          <w:color w:val="000000" w:themeColor="text1"/>
        </w:rPr>
        <w:t xml:space="preserve"> </w:t>
      </w:r>
      <w:r w:rsidRPr="008943BC">
        <w:rPr>
          <w:color w:val="000000" w:themeColor="text1"/>
        </w:rPr>
        <w:t>strategies</w:t>
      </w:r>
      <w:r w:rsidRPr="008943BC">
        <w:rPr>
          <w:b/>
          <w:bCs/>
          <w:color w:val="000000" w:themeColor="text1"/>
        </w:rPr>
        <w:t xml:space="preserve"> </w:t>
      </w:r>
      <w:r w:rsidRPr="008943BC">
        <w:rPr>
          <w:color w:val="000000" w:themeColor="text1"/>
        </w:rPr>
        <w:t>are</w:t>
      </w:r>
      <w:r w:rsidRPr="008943BC">
        <w:rPr>
          <w:b/>
          <w:bCs/>
          <w:color w:val="000000" w:themeColor="text1"/>
        </w:rPr>
        <w:t xml:space="preserve"> </w:t>
      </w:r>
      <w:r w:rsidRPr="008943BC">
        <w:rPr>
          <w:color w:val="000000" w:themeColor="text1"/>
        </w:rPr>
        <w:t>required</w:t>
      </w:r>
      <w:r w:rsidRPr="008943BC">
        <w:rPr>
          <w:b/>
          <w:bCs/>
          <w:color w:val="000000" w:themeColor="text1"/>
        </w:rPr>
        <w:t xml:space="preserve"> </w:t>
      </w:r>
      <w:r w:rsidRPr="008943BC">
        <w:rPr>
          <w:color w:val="000000" w:themeColor="text1"/>
        </w:rPr>
        <w:t>to</w:t>
      </w:r>
      <w:r w:rsidRPr="008943BC">
        <w:rPr>
          <w:b/>
          <w:bCs/>
          <w:color w:val="000000" w:themeColor="text1"/>
        </w:rPr>
        <w:t xml:space="preserve"> </w:t>
      </w:r>
      <w:r w:rsidRPr="008943BC">
        <w:rPr>
          <w:color w:val="000000" w:themeColor="text1"/>
        </w:rPr>
        <w:t>deliver</w:t>
      </w:r>
      <w:r w:rsidRPr="008943BC">
        <w:rPr>
          <w:b/>
          <w:bCs/>
          <w:color w:val="000000" w:themeColor="text1"/>
        </w:rPr>
        <w:t xml:space="preserve"> </w:t>
      </w:r>
      <w:r w:rsidRPr="008943BC">
        <w:rPr>
          <w:color w:val="000000" w:themeColor="text1"/>
        </w:rPr>
        <w:t>services</w:t>
      </w:r>
      <w:r w:rsidRPr="008943BC">
        <w:rPr>
          <w:b/>
          <w:bCs/>
          <w:color w:val="000000" w:themeColor="text1"/>
        </w:rPr>
        <w:t xml:space="preserve"> </w:t>
      </w:r>
      <w:r w:rsidRPr="008943BC">
        <w:rPr>
          <w:color w:val="000000" w:themeColor="text1"/>
        </w:rPr>
        <w:t>that</w:t>
      </w:r>
      <w:r w:rsidRPr="008943BC">
        <w:rPr>
          <w:b/>
          <w:bCs/>
          <w:color w:val="000000" w:themeColor="text1"/>
        </w:rPr>
        <w:t xml:space="preserve"> </w:t>
      </w:r>
      <w:r w:rsidRPr="008943BC">
        <w:rPr>
          <w:color w:val="000000" w:themeColor="text1"/>
        </w:rPr>
        <w:t>center</w:t>
      </w:r>
      <w:r w:rsidRPr="008943BC">
        <w:rPr>
          <w:b/>
          <w:bCs/>
          <w:color w:val="000000" w:themeColor="text1"/>
        </w:rPr>
        <w:t xml:space="preserve"> </w:t>
      </w:r>
      <w:r w:rsidRPr="008943BC">
        <w:rPr>
          <w:color w:val="000000" w:themeColor="text1"/>
        </w:rPr>
        <w:t>on</w:t>
      </w:r>
      <w:r w:rsidRPr="008943BC">
        <w:rPr>
          <w:b/>
          <w:bCs/>
          <w:color w:val="000000" w:themeColor="text1"/>
        </w:rPr>
        <w:t xml:space="preserve"> </w:t>
      </w:r>
      <w:r w:rsidRPr="008943BC">
        <w:rPr>
          <w:color w:val="000000" w:themeColor="text1"/>
        </w:rPr>
        <w:t>people</w:t>
      </w:r>
      <w:r w:rsidRPr="008943BC">
        <w:rPr>
          <w:b/>
          <w:bCs/>
          <w:color w:val="000000" w:themeColor="text1"/>
        </w:rPr>
        <w:t xml:space="preserve"> </w:t>
      </w:r>
      <w:r w:rsidRPr="008943BC">
        <w:rPr>
          <w:color w:val="000000" w:themeColor="text1"/>
        </w:rPr>
        <w:t>and</w:t>
      </w:r>
      <w:r w:rsidRPr="008943BC">
        <w:rPr>
          <w:b/>
          <w:bCs/>
          <w:color w:val="000000" w:themeColor="text1"/>
        </w:rPr>
        <w:t xml:space="preserve"> </w:t>
      </w:r>
      <w:r w:rsidRPr="008943BC">
        <w:rPr>
          <w:color w:val="000000" w:themeColor="text1"/>
        </w:rPr>
        <w:t>community</w:t>
      </w:r>
      <w:r w:rsidRPr="008943BC">
        <w:rPr>
          <w:b/>
          <w:bCs/>
          <w:color w:val="000000" w:themeColor="text1"/>
        </w:rPr>
        <w:t>:</w:t>
      </w:r>
    </w:p>
    <w:p w14:paraId="1B8A54D5" w14:textId="7E8D5394" w:rsidR="00643B2E" w:rsidRDefault="00643B2E" w:rsidP="008943BC">
      <w:pPr>
        <w:ind w:left="360"/>
        <w:rPr>
          <w:b/>
          <w:bCs/>
          <w:color w:val="000000" w:themeColor="text1"/>
          <w:szCs w:val="20"/>
        </w:rPr>
      </w:pPr>
    </w:p>
    <w:p w14:paraId="46FCCEF7" w14:textId="636EDC38" w:rsidR="00643B2E" w:rsidRPr="008943BC" w:rsidRDefault="60DBAF5B" w:rsidP="008943BC">
      <w:pPr>
        <w:pStyle w:val="ListParagraph"/>
        <w:numPr>
          <w:ilvl w:val="0"/>
          <w:numId w:val="4"/>
        </w:numPr>
        <w:ind w:left="360"/>
        <w:jc w:val="both"/>
        <w:rPr>
          <w:b/>
          <w:bCs/>
          <w:color w:val="000000" w:themeColor="text1"/>
        </w:rPr>
      </w:pPr>
      <w:r w:rsidRPr="008943BC">
        <w:rPr>
          <w:b/>
          <w:bCs/>
          <w:color w:val="000000" w:themeColor="text1"/>
        </w:rPr>
        <w:t xml:space="preserve">Community Mapping – </w:t>
      </w:r>
      <w:r w:rsidRPr="008943BC">
        <w:rPr>
          <w:color w:val="000000" w:themeColor="text1"/>
        </w:rPr>
        <w:t xml:space="preserve">Community mapping aims to create a visual, geographic representation of a community and its characteristics for the purposes of planning where to focus program resources and outreach efforts. Proposers will be required to describe when and how they conduct community mapping and how the information gathered is used to implement proposed services. </w:t>
      </w:r>
    </w:p>
    <w:p w14:paraId="1A6534AB" w14:textId="25E4187A" w:rsidR="00643B2E" w:rsidRDefault="00643B2E" w:rsidP="008943BC">
      <w:pPr>
        <w:ind w:left="360"/>
        <w:rPr>
          <w:color w:val="000000" w:themeColor="text1"/>
        </w:rPr>
      </w:pPr>
    </w:p>
    <w:p w14:paraId="0735924B" w14:textId="1ACF94F8" w:rsidR="00643B2E" w:rsidRPr="008943BC" w:rsidRDefault="4B469A7C" w:rsidP="008943BC">
      <w:pPr>
        <w:pStyle w:val="ListParagraph"/>
        <w:numPr>
          <w:ilvl w:val="0"/>
          <w:numId w:val="4"/>
        </w:numPr>
        <w:ind w:left="360"/>
        <w:jc w:val="both"/>
        <w:rPr>
          <w:b/>
          <w:bCs/>
          <w:color w:val="000000" w:themeColor="text1"/>
        </w:rPr>
      </w:pPr>
      <w:r w:rsidRPr="008943BC">
        <w:rPr>
          <w:b/>
          <w:bCs/>
          <w:color w:val="000000" w:themeColor="text1"/>
        </w:rPr>
        <w:t xml:space="preserve">Outreach </w:t>
      </w:r>
      <w:r w:rsidR="004C1538" w:rsidRPr="008943BC">
        <w:rPr>
          <w:b/>
          <w:bCs/>
          <w:color w:val="000000" w:themeColor="text1"/>
        </w:rPr>
        <w:t>–</w:t>
      </w:r>
      <w:r w:rsidRPr="008943BC">
        <w:rPr>
          <w:b/>
          <w:bCs/>
          <w:color w:val="000000" w:themeColor="text1"/>
        </w:rPr>
        <w:t xml:space="preserve"> </w:t>
      </w:r>
      <w:r w:rsidR="11B18876" w:rsidRPr="008943BC">
        <w:rPr>
          <w:color w:val="000000" w:themeColor="text1"/>
        </w:rPr>
        <w:t xml:space="preserve">The purpose of outreach is to bring prevention information and services to people in the community. Outreach activities include, raising awareness of HIV and related issues as well as creating visibility of program and available services. It entails disseminating information on HIV, STD, SUD and Viral Hepatitis and condoms. The primary goal of outreach is to engage people in need of services including point of care testing for HIV and HCV and providing referrals and linkages for screening and treatment for STD and SUD as well as other services to meet basic needs. Outreach can be conducted through a variety of avenues including, the internet and mobile phone applications, street/community outreach, </w:t>
      </w:r>
      <w:r w:rsidR="38E2C50B" w:rsidRPr="008943BC">
        <w:rPr>
          <w:color w:val="000000" w:themeColor="text1"/>
        </w:rPr>
        <w:t>focused</w:t>
      </w:r>
      <w:r w:rsidR="11B18876" w:rsidRPr="008943BC">
        <w:rPr>
          <w:color w:val="000000" w:themeColor="text1"/>
        </w:rPr>
        <w:t xml:space="preserve"> advertising and collaborations with other programs that serve at risk populations. In-reach may also be used in organizations that house multiple services, such as clinical settings and other umbrella type agencies. Proposers should clearly describe how, when, and where outreach and/or in-reach will be conducted to engage members of the proposed focus populations.</w:t>
      </w:r>
    </w:p>
    <w:p w14:paraId="02217D42" w14:textId="7D19C0CF" w:rsidR="00643B2E" w:rsidRDefault="00643B2E" w:rsidP="008943BC">
      <w:pPr>
        <w:ind w:left="360"/>
        <w:rPr>
          <w:color w:val="000000" w:themeColor="text1"/>
        </w:rPr>
      </w:pPr>
    </w:p>
    <w:p w14:paraId="0797F20F" w14:textId="28929E80" w:rsidR="00643B2E" w:rsidRPr="00B40DED" w:rsidRDefault="60DBAF5B" w:rsidP="008943BC">
      <w:pPr>
        <w:pStyle w:val="ListParagraph"/>
        <w:numPr>
          <w:ilvl w:val="0"/>
          <w:numId w:val="4"/>
        </w:numPr>
        <w:ind w:left="360"/>
        <w:jc w:val="both"/>
        <w:rPr>
          <w:b/>
          <w:bCs/>
          <w:color w:val="000000" w:themeColor="text1"/>
        </w:rPr>
      </w:pPr>
      <w:r w:rsidRPr="00B40DED">
        <w:rPr>
          <w:b/>
          <w:bCs/>
          <w:color w:val="000000" w:themeColor="text1"/>
        </w:rPr>
        <w:t xml:space="preserve">Serving Populations of Focus </w:t>
      </w:r>
      <w:r w:rsidR="004C1538" w:rsidRPr="00B40DED">
        <w:rPr>
          <w:b/>
          <w:bCs/>
          <w:color w:val="000000" w:themeColor="text1"/>
        </w:rPr>
        <w:t>–</w:t>
      </w:r>
      <w:r w:rsidRPr="00B40DED">
        <w:rPr>
          <w:b/>
          <w:bCs/>
          <w:color w:val="000000" w:themeColor="text1"/>
        </w:rPr>
        <w:t xml:space="preserve"> </w:t>
      </w:r>
      <w:r w:rsidR="6B0BB12F">
        <w:t xml:space="preserve">Focus populations </w:t>
      </w:r>
      <w:r w:rsidR="60038C00">
        <w:t>may vary from region to region however services need to be provided to populations and communities most heavily impacted as supported by the data. Proposers must demonstrate how services will be provided to individuals and groups living with HIV/HCV or those at greatest risk within their designated service area. This information must be based on data from local and statewide Needs Assessments, and/or the State Epidemiologic Profile.  Proposers should also include social determinants of health data to identify communities that are disproportionately affected by HIV and HCV and plan activities to reduce or eliminate these disparities. Disparities by race, ethnicity, gender identity, sexual orientation, geography, socioeconomic status, disability status, primary language, health literacy, and other relevant dimensions such as tribal communities should be considered. Proposers must also describe the impact of social determinants of health on populations to be served and any activities employed to address them.</w:t>
      </w:r>
    </w:p>
    <w:p w14:paraId="2593541A" w14:textId="77777777" w:rsidR="004C1538" w:rsidRDefault="004C1538" w:rsidP="008943BC">
      <w:pPr>
        <w:pStyle w:val="ListParagraph"/>
        <w:ind w:left="360"/>
        <w:rPr>
          <w:color w:val="000000" w:themeColor="text1"/>
        </w:rPr>
      </w:pPr>
    </w:p>
    <w:p w14:paraId="6A12C259" w14:textId="11D3B968" w:rsidR="00643B2E" w:rsidRDefault="00643B2E" w:rsidP="008943BC">
      <w:pPr>
        <w:ind w:left="360"/>
        <w:rPr>
          <w:color w:val="000000" w:themeColor="text1"/>
        </w:rPr>
      </w:pPr>
    </w:p>
    <w:p w14:paraId="7A763E7E" w14:textId="1E9B2218" w:rsidR="00643B2E" w:rsidRPr="008943BC" w:rsidRDefault="57C2FBE0" w:rsidP="008943BC">
      <w:pPr>
        <w:pStyle w:val="ListParagraph"/>
        <w:numPr>
          <w:ilvl w:val="0"/>
          <w:numId w:val="4"/>
        </w:numPr>
        <w:ind w:left="360"/>
        <w:jc w:val="both"/>
        <w:rPr>
          <w:rFonts w:asciiTheme="minorHAnsi" w:eastAsiaTheme="minorEastAsia" w:hAnsiTheme="minorHAnsi" w:cstheme="minorBidi"/>
          <w:b/>
          <w:bCs/>
          <w:color w:val="000000" w:themeColor="text1"/>
          <w:szCs w:val="20"/>
        </w:rPr>
      </w:pPr>
      <w:r w:rsidRPr="008943BC">
        <w:rPr>
          <w:b/>
          <w:bCs/>
          <w:color w:val="000000" w:themeColor="text1"/>
        </w:rPr>
        <w:t xml:space="preserve">Providing Accessible Services </w:t>
      </w:r>
      <w:r w:rsidR="004C1538" w:rsidRPr="008943BC">
        <w:rPr>
          <w:b/>
          <w:bCs/>
          <w:color w:val="000000" w:themeColor="text1"/>
        </w:rPr>
        <w:t>–</w:t>
      </w:r>
      <w:r w:rsidRPr="008943BC">
        <w:rPr>
          <w:b/>
          <w:bCs/>
          <w:color w:val="000000" w:themeColor="text1"/>
        </w:rPr>
        <w:t xml:space="preserve"> </w:t>
      </w:r>
      <w:r w:rsidR="03EC2498" w:rsidRPr="008943BC">
        <w:rPr>
          <w:b/>
          <w:bCs/>
          <w:color w:val="000000" w:themeColor="text1"/>
        </w:rPr>
        <w:t>(Location/Hours)</w:t>
      </w:r>
      <w:r w:rsidR="03EC2498" w:rsidRPr="008943BC">
        <w:rPr>
          <w:color w:val="000000" w:themeColor="text1"/>
        </w:rPr>
        <w:t xml:space="preserve"> </w:t>
      </w:r>
      <w:r w:rsidR="004C1538" w:rsidRPr="008943BC">
        <w:rPr>
          <w:color w:val="000000" w:themeColor="text1"/>
        </w:rPr>
        <w:t>–</w:t>
      </w:r>
      <w:r w:rsidR="03EC2498" w:rsidRPr="008943BC">
        <w:rPr>
          <w:color w:val="000000" w:themeColor="text1"/>
        </w:rPr>
        <w:t xml:space="preserve"> Understanding the places </w:t>
      </w:r>
      <w:r w:rsidR="5BF5F026" w:rsidRPr="008943BC">
        <w:rPr>
          <w:color w:val="000000" w:themeColor="text1"/>
        </w:rPr>
        <w:t>to find</w:t>
      </w:r>
      <w:r w:rsidR="03EC2498" w:rsidRPr="008943BC">
        <w:rPr>
          <w:color w:val="000000" w:themeColor="text1"/>
        </w:rPr>
        <w:t xml:space="preserve"> populations that are most affected by HIV and HCV allows DPH to allocate its resources to the geographic areas where they are needed most, while supporting a basic level of education and prevention across the rest of the State. The DPH will support HIV/HCV related prevention </w:t>
      </w:r>
      <w:r w:rsidR="3FCE8674" w:rsidRPr="008943BC">
        <w:rPr>
          <w:color w:val="000000" w:themeColor="text1"/>
        </w:rPr>
        <w:lastRenderedPageBreak/>
        <w:t xml:space="preserve">interventions </w:t>
      </w:r>
      <w:r w:rsidR="03EC2498" w:rsidRPr="008943BC">
        <w:rPr>
          <w:color w:val="000000" w:themeColor="text1"/>
        </w:rPr>
        <w:t xml:space="preserve">in </w:t>
      </w:r>
      <w:r w:rsidR="00E237CD">
        <w:rPr>
          <w:color w:val="000000" w:themeColor="text1"/>
        </w:rPr>
        <w:t>Fairfield and Litchfield counties</w:t>
      </w:r>
      <w:r w:rsidR="03EC2498" w:rsidRPr="008943BC">
        <w:rPr>
          <w:color w:val="000000" w:themeColor="text1"/>
        </w:rPr>
        <w:t xml:space="preserve">. </w:t>
      </w:r>
      <w:r w:rsidR="00E237CD">
        <w:rPr>
          <w:color w:val="000000" w:themeColor="text1"/>
        </w:rPr>
        <w:t>The s</w:t>
      </w:r>
      <w:r w:rsidR="03EC2498" w:rsidRPr="008943BC">
        <w:rPr>
          <w:color w:val="000000" w:themeColor="text1"/>
        </w:rPr>
        <w:t xml:space="preserve">uccessful proposer will act as the lead contractor for HIV/HCV Prevention </w:t>
      </w:r>
      <w:r w:rsidR="7DADC7C4" w:rsidRPr="008943BC">
        <w:rPr>
          <w:color w:val="000000" w:themeColor="text1"/>
        </w:rPr>
        <w:t>services</w:t>
      </w:r>
      <w:r w:rsidR="03EC2498" w:rsidRPr="008943BC">
        <w:rPr>
          <w:color w:val="000000" w:themeColor="text1"/>
        </w:rPr>
        <w:t xml:space="preserve"> within </w:t>
      </w:r>
      <w:r w:rsidR="00E237CD">
        <w:rPr>
          <w:color w:val="000000" w:themeColor="text1"/>
        </w:rPr>
        <w:t>this</w:t>
      </w:r>
      <w:r w:rsidR="03EC2498" w:rsidRPr="008943BC">
        <w:rPr>
          <w:color w:val="000000" w:themeColor="text1"/>
        </w:rPr>
        <w:t xml:space="preserve"> designated region. The lead contractor is responsible for coordinating all HIV/HCV Prevention within th</w:t>
      </w:r>
      <w:r w:rsidR="00E237CD">
        <w:rPr>
          <w:color w:val="000000" w:themeColor="text1"/>
        </w:rPr>
        <w:t>e</w:t>
      </w:r>
      <w:r w:rsidR="03EC2498" w:rsidRPr="008943BC">
        <w:rPr>
          <w:color w:val="000000" w:themeColor="text1"/>
        </w:rPr>
        <w:t xml:space="preserve"> region </w:t>
      </w:r>
      <w:r w:rsidR="0C7B05C0" w:rsidRPr="008943BC">
        <w:rPr>
          <w:color w:val="000000" w:themeColor="text1"/>
        </w:rPr>
        <w:t>to</w:t>
      </w:r>
      <w:r w:rsidR="03EC2498" w:rsidRPr="008943BC">
        <w:rPr>
          <w:color w:val="000000" w:themeColor="text1"/>
        </w:rPr>
        <w:t xml:space="preserve"> deliver accessible services to the appropriate focus populations.</w:t>
      </w:r>
      <w:r w:rsidR="00003FE4" w:rsidRPr="008943BC">
        <w:rPr>
          <w:color w:val="000000" w:themeColor="text1"/>
        </w:rPr>
        <w:t xml:space="preserve"> Proposers should consider mechanisms for bringing services to clients whether through telehealth or mobile service delivery.</w:t>
      </w:r>
      <w:r w:rsidR="03EC2498" w:rsidRPr="008943BC">
        <w:rPr>
          <w:color w:val="000000" w:themeColor="text1"/>
        </w:rPr>
        <w:t xml:space="preserve"> </w:t>
      </w:r>
      <w:r w:rsidR="03EC2498" w:rsidRPr="00E237CD">
        <w:rPr>
          <w:color w:val="000000" w:themeColor="text1"/>
          <w:highlight w:val="yellow"/>
        </w:rPr>
        <w:t xml:space="preserve">See </w:t>
      </w:r>
      <w:r w:rsidR="00795F02" w:rsidRPr="00E237CD">
        <w:rPr>
          <w:color w:val="000000" w:themeColor="text1"/>
          <w:highlight w:val="yellow"/>
        </w:rPr>
        <w:t xml:space="preserve">Attachment </w:t>
      </w:r>
      <w:r w:rsidR="00557285" w:rsidRPr="00E237CD">
        <w:rPr>
          <w:color w:val="000000" w:themeColor="text1"/>
          <w:highlight w:val="yellow"/>
        </w:rPr>
        <w:t xml:space="preserve">2 </w:t>
      </w:r>
      <w:r w:rsidR="00795F02" w:rsidRPr="00E237CD">
        <w:rPr>
          <w:color w:val="000000" w:themeColor="text1"/>
          <w:highlight w:val="yellow"/>
        </w:rPr>
        <w:t xml:space="preserve">for a map </w:t>
      </w:r>
      <w:r w:rsidR="03EC2498" w:rsidRPr="00E237CD">
        <w:rPr>
          <w:color w:val="000000" w:themeColor="text1"/>
          <w:highlight w:val="yellow"/>
        </w:rPr>
        <w:t>o</w:t>
      </w:r>
      <w:r w:rsidR="00795F02" w:rsidRPr="00E237CD">
        <w:rPr>
          <w:color w:val="000000" w:themeColor="text1"/>
          <w:highlight w:val="yellow"/>
        </w:rPr>
        <w:t>f</w:t>
      </w:r>
      <w:r w:rsidR="03EC2498" w:rsidRPr="00E237CD">
        <w:rPr>
          <w:color w:val="000000" w:themeColor="text1"/>
          <w:highlight w:val="yellow"/>
        </w:rPr>
        <w:t xml:space="preserve"> the designated regions.</w:t>
      </w:r>
      <w:r w:rsidR="03EC2498" w:rsidRPr="008943BC">
        <w:rPr>
          <w:color w:val="000000" w:themeColor="text1"/>
        </w:rPr>
        <w:t xml:space="preserve"> </w:t>
      </w:r>
      <w:r w:rsidR="00E237CD">
        <w:rPr>
          <w:color w:val="000000" w:themeColor="text1"/>
        </w:rPr>
        <w:t xml:space="preserve">The lead </w:t>
      </w:r>
      <w:r w:rsidR="03EC2498" w:rsidRPr="008943BC">
        <w:rPr>
          <w:color w:val="000000" w:themeColor="text1"/>
        </w:rPr>
        <w:t>contractor and sub-contractors providing funded services must use data and annual community mapping to identify where to provide services.</w:t>
      </w:r>
      <w:r w:rsidR="6A037841" w:rsidRPr="008943BC">
        <w:rPr>
          <w:color w:val="000000" w:themeColor="text1"/>
        </w:rPr>
        <w:t xml:space="preserve"> Please </w:t>
      </w:r>
      <w:r w:rsidR="004F3796" w:rsidRPr="008943BC">
        <w:rPr>
          <w:color w:val="000000" w:themeColor="text1"/>
        </w:rPr>
        <w:t xml:space="preserve">see </w:t>
      </w:r>
      <w:hyperlink r:id="rId44">
        <w:r w:rsidR="6A037841" w:rsidRPr="00B40DED">
          <w:rPr>
            <w:rStyle w:val="Hyperlink"/>
            <w:b/>
            <w:bCs/>
          </w:rPr>
          <w:t>data maps</w:t>
        </w:r>
      </w:hyperlink>
      <w:r w:rsidR="6A037841" w:rsidRPr="00B40DED">
        <w:rPr>
          <w:b/>
          <w:bCs/>
        </w:rPr>
        <w:t xml:space="preserve"> </w:t>
      </w:r>
      <w:r w:rsidR="267B34A0">
        <w:t>for further information on HIV, HCV, and SSP clients by town.</w:t>
      </w:r>
    </w:p>
    <w:p w14:paraId="7236E3D9" w14:textId="77777777" w:rsidR="004C1538" w:rsidRDefault="004C1538" w:rsidP="008943BC">
      <w:pPr>
        <w:pStyle w:val="ListParagraph"/>
        <w:ind w:left="360"/>
        <w:rPr>
          <w:color w:val="000000" w:themeColor="text1"/>
        </w:rPr>
      </w:pPr>
    </w:p>
    <w:p w14:paraId="00F74B12" w14:textId="2DEC8171" w:rsidR="00643B2E" w:rsidRDefault="00643B2E" w:rsidP="008943BC">
      <w:pPr>
        <w:ind w:left="360"/>
        <w:rPr>
          <w:color w:val="000000" w:themeColor="text1"/>
        </w:rPr>
      </w:pPr>
    </w:p>
    <w:p w14:paraId="122F4A9E" w14:textId="669E0A01" w:rsidR="00643B2E" w:rsidRPr="008943BC" w:rsidRDefault="00B40DED" w:rsidP="008943BC">
      <w:pPr>
        <w:pStyle w:val="ListParagraph"/>
        <w:numPr>
          <w:ilvl w:val="0"/>
          <w:numId w:val="4"/>
        </w:numPr>
        <w:ind w:left="360"/>
        <w:jc w:val="both"/>
        <w:rPr>
          <w:b/>
          <w:bCs/>
          <w:color w:val="000000" w:themeColor="text1"/>
        </w:rPr>
      </w:pPr>
      <w:r>
        <w:rPr>
          <w:b/>
          <w:bCs/>
          <w:color w:val="000000" w:themeColor="text1"/>
        </w:rPr>
        <w:t xml:space="preserve"> </w:t>
      </w:r>
      <w:r w:rsidR="57C2FBE0" w:rsidRPr="008943BC">
        <w:rPr>
          <w:b/>
          <w:bCs/>
          <w:color w:val="000000" w:themeColor="text1"/>
        </w:rPr>
        <w:t xml:space="preserve">Providing Health Education and Awareness </w:t>
      </w:r>
      <w:r w:rsidR="004C1538" w:rsidRPr="008943BC">
        <w:rPr>
          <w:b/>
          <w:bCs/>
          <w:color w:val="000000" w:themeColor="text1"/>
        </w:rPr>
        <w:t>–</w:t>
      </w:r>
      <w:r w:rsidR="57C2FBE0" w:rsidRPr="008943BC">
        <w:rPr>
          <w:b/>
          <w:bCs/>
          <w:color w:val="000000" w:themeColor="text1"/>
        </w:rPr>
        <w:t xml:space="preserve"> </w:t>
      </w:r>
      <w:r w:rsidR="451BD4C1" w:rsidRPr="008943BC">
        <w:rPr>
          <w:color w:val="000000" w:themeColor="text1"/>
        </w:rPr>
        <w:t>To</w:t>
      </w:r>
      <w:r w:rsidR="401585F8" w:rsidRPr="008943BC">
        <w:rPr>
          <w:color w:val="000000" w:themeColor="text1"/>
        </w:rPr>
        <w:t xml:space="preserve"> address health disparities and inequities, proposers should provide general HIV educational sessions for populations disproportionately impacted by HIV. Health literacy of the population needs to be considered as well as providing information in multiple languages. These education sessions should include general information on HIV, HCV and STDs and SUD as well as condom demonstrations, and skill building activities around safer sex and harm reduction. HIV Education and awareness sessions are a required component for all funded HIV interventions for both HIV negative and HIV positive populations. The goals of health education and awareness are: 1) Increase knowledge of disease transmission and prevention</w:t>
      </w:r>
      <w:r w:rsidR="68DBDCE6" w:rsidRPr="008943BC">
        <w:rPr>
          <w:color w:val="000000" w:themeColor="text1"/>
        </w:rPr>
        <w:t>,</w:t>
      </w:r>
      <w:r w:rsidR="401585F8" w:rsidRPr="008943BC">
        <w:rPr>
          <w:color w:val="000000" w:themeColor="text1"/>
        </w:rPr>
        <w:t xml:space="preserve"> 2) Increase perception of risk for HIV, HCV, ST</w:t>
      </w:r>
      <w:r w:rsidR="007E678C" w:rsidRPr="008943BC">
        <w:rPr>
          <w:color w:val="000000" w:themeColor="text1"/>
        </w:rPr>
        <w:t>I</w:t>
      </w:r>
      <w:r w:rsidR="401585F8" w:rsidRPr="008943BC">
        <w:rPr>
          <w:color w:val="000000" w:themeColor="text1"/>
        </w:rPr>
        <w:t xml:space="preserve">s and SUD, 3) Provide individuals or groups with information and tools to reduce transmission and acquisition of communicable infections, and 4) Increase knowledge of available resources and services. </w:t>
      </w:r>
      <w:r w:rsidR="5CCF0CFA" w:rsidRPr="008943BC">
        <w:rPr>
          <w:color w:val="000000" w:themeColor="text1"/>
        </w:rPr>
        <w:t>Additionally, programs funded for HIV Testing in clinical settings will be required to conduct academic detailing and patient education.</w:t>
      </w:r>
    </w:p>
    <w:p w14:paraId="77958768" w14:textId="77777777" w:rsidR="004C1538" w:rsidRDefault="004C1538" w:rsidP="008943BC">
      <w:pPr>
        <w:pStyle w:val="ListParagraph"/>
        <w:ind w:left="360"/>
        <w:rPr>
          <w:color w:val="000000" w:themeColor="text1"/>
        </w:rPr>
      </w:pPr>
    </w:p>
    <w:p w14:paraId="16071D3F" w14:textId="463FE359" w:rsidR="00643B2E" w:rsidRDefault="00643B2E" w:rsidP="008943BC">
      <w:pPr>
        <w:ind w:left="360" w:firstLine="0"/>
        <w:rPr>
          <w:color w:val="000000" w:themeColor="text1"/>
        </w:rPr>
      </w:pPr>
    </w:p>
    <w:p w14:paraId="1043558A" w14:textId="70382978" w:rsidR="00643B2E" w:rsidRPr="007138F0" w:rsidRDefault="007138F0" w:rsidP="008943BC">
      <w:pPr>
        <w:pStyle w:val="ListParagraph"/>
        <w:numPr>
          <w:ilvl w:val="0"/>
          <w:numId w:val="4"/>
        </w:numPr>
        <w:ind w:left="360"/>
        <w:jc w:val="both"/>
        <w:rPr>
          <w:b/>
          <w:bCs/>
          <w:color w:val="000000" w:themeColor="text1"/>
          <w:szCs w:val="20"/>
        </w:rPr>
      </w:pPr>
      <w:r w:rsidRPr="007138F0">
        <w:rPr>
          <w:b/>
          <w:bCs/>
          <w:color w:val="000000" w:themeColor="text1"/>
        </w:rPr>
        <w:t xml:space="preserve"> </w:t>
      </w:r>
      <w:r w:rsidR="57C2FBE0" w:rsidRPr="008943BC">
        <w:rPr>
          <w:b/>
          <w:bCs/>
          <w:color w:val="000000" w:themeColor="text1"/>
        </w:rPr>
        <w:t xml:space="preserve">Condom Distribution </w:t>
      </w:r>
      <w:r w:rsidR="004C1538" w:rsidRPr="008943BC">
        <w:rPr>
          <w:b/>
          <w:bCs/>
          <w:color w:val="000000" w:themeColor="text1"/>
        </w:rPr>
        <w:t>–</w:t>
      </w:r>
      <w:r w:rsidR="57C2FBE0" w:rsidRPr="008943BC">
        <w:rPr>
          <w:color w:val="000000" w:themeColor="text1"/>
        </w:rPr>
        <w:t xml:space="preserve"> </w:t>
      </w:r>
      <w:r w:rsidR="18254CB4" w:rsidRPr="008943BC">
        <w:rPr>
          <w:color w:val="000000" w:themeColor="text1"/>
        </w:rPr>
        <w:t xml:space="preserve">Structural-level interventions, such as distributing free condoms in diverse venues, social marketing campaigns, or policy change, can address the social, economic, and political environments that shape and constrain individual, community, and societal health outcomes. The purpose of condom distribution is to increase availability, accessibility, and acceptability of condom use.  Condom distribution is a required component for funded HIV prevention programs for both HIV negative and HIV positive populations. The goals of condom distribution are to: 1) Integrate condom distribution activities into all HIV prevention </w:t>
      </w:r>
      <w:r w:rsidR="2D02CF3F" w:rsidRPr="008943BC">
        <w:rPr>
          <w:color w:val="000000" w:themeColor="text1"/>
        </w:rPr>
        <w:t>interventions</w:t>
      </w:r>
      <w:r w:rsidR="18254CB4" w:rsidRPr="008943BC">
        <w:rPr>
          <w:color w:val="000000" w:themeColor="text1"/>
        </w:rPr>
        <w:t xml:space="preserve">; and 2) Increase condom acquisition and use among people who are HIV positive and individuals at high risk of acquiring HIV. Condoms are available free of charge through the Community Distribution Center. In addition, proposers may wish to include a line item for specialty condoms that are not available through the Community Distribution Center. Information on the Community Distribution Center is available at </w:t>
      </w:r>
      <w:hyperlink r:id="rId45">
        <w:r w:rsidR="59C1D29A" w:rsidRPr="53829029">
          <w:rPr>
            <w:rStyle w:val="Hyperlink"/>
          </w:rPr>
          <w:t>https://harmreduction-ct.org/ccdcp.html</w:t>
        </w:r>
      </w:hyperlink>
      <w:r w:rsidRPr="007138F0">
        <w:rPr>
          <w:rStyle w:val="Hyperlink"/>
          <w:u w:val="none"/>
        </w:rPr>
        <w:t>.</w:t>
      </w:r>
    </w:p>
    <w:p w14:paraId="4A7A157E" w14:textId="0E8FA3EB" w:rsidR="4A378E10" w:rsidRDefault="4A378E10" w:rsidP="008943BC">
      <w:pPr>
        <w:ind w:left="360" w:firstLine="0"/>
        <w:rPr>
          <w:color w:val="000000" w:themeColor="text1"/>
          <w:szCs w:val="20"/>
        </w:rPr>
      </w:pPr>
    </w:p>
    <w:p w14:paraId="42456D24" w14:textId="359BE478" w:rsidR="00643B2E" w:rsidRPr="007138F0" w:rsidRDefault="007138F0" w:rsidP="008943BC">
      <w:pPr>
        <w:pStyle w:val="ListParagraph"/>
        <w:numPr>
          <w:ilvl w:val="0"/>
          <w:numId w:val="4"/>
        </w:numPr>
        <w:ind w:left="360"/>
        <w:jc w:val="both"/>
        <w:rPr>
          <w:b/>
          <w:bCs/>
          <w:color w:val="000000" w:themeColor="text1"/>
        </w:rPr>
      </w:pPr>
      <w:r>
        <w:rPr>
          <w:b/>
          <w:bCs/>
          <w:color w:val="000000" w:themeColor="text1"/>
        </w:rPr>
        <w:t xml:space="preserve"> </w:t>
      </w:r>
      <w:r w:rsidR="10738158" w:rsidRPr="007138F0">
        <w:rPr>
          <w:b/>
          <w:bCs/>
          <w:color w:val="000000" w:themeColor="text1"/>
        </w:rPr>
        <w:t>E</w:t>
      </w:r>
      <w:r w:rsidR="7400B9DA" w:rsidRPr="007138F0">
        <w:rPr>
          <w:b/>
          <w:bCs/>
        </w:rPr>
        <w:t>mphasizing Quality Improvement</w:t>
      </w:r>
      <w:r w:rsidR="7400B9DA">
        <w:t xml:space="preserve"> – DPH is committed to providing high quality HIV prevention services across the state that are both responsive and evidence based. Through the tracking and reporting of program performance measures and outcomes, continuous quality improvements can be made to prevention programs and services. Proposers will be responsible for conducting required quality management activities with subcontracted agencies including monitoring through site visits, as well as securing needed training and technical assistance. Proposer must also clearly describe how subcontractor activities will be monitored, as well as how individual and aggregate level data will be collected and reported to DPH. Proposers are required to submit one workplan for the region that includes an overall five-year plan for service delivery as well as a detailed one-year plan for each funded core intervention. </w:t>
      </w:r>
    </w:p>
    <w:p w14:paraId="369A6028" w14:textId="651DA6B6" w:rsidR="51488B79" w:rsidRDefault="51488B79" w:rsidP="53829029">
      <w:pPr>
        <w:pStyle w:val="NormalWeb"/>
        <w:rPr>
          <w:rFonts w:ascii="Verdana" w:eastAsia="Verdana" w:hAnsi="Verdana" w:cs="Verdana"/>
          <w:sz w:val="20"/>
          <w:szCs w:val="20"/>
        </w:rPr>
      </w:pPr>
      <w:r>
        <w:tab/>
      </w:r>
      <w:r w:rsidR="19798566" w:rsidRPr="05FAFA7E">
        <w:rPr>
          <w:rFonts w:ascii="Verdana" w:eastAsia="Verdana" w:hAnsi="Verdana" w:cs="Verdana"/>
          <w:b/>
          <w:bCs/>
          <w:sz w:val="20"/>
          <w:szCs w:val="20"/>
        </w:rPr>
        <w:t xml:space="preserve">     </w:t>
      </w:r>
    </w:p>
    <w:p w14:paraId="307C5D69" w14:textId="12BBC109" w:rsidR="00756352" w:rsidRDefault="28281D25" w:rsidP="00523682">
      <w:pPr>
        <w:pStyle w:val="Heading2"/>
        <w:shd w:val="clear" w:color="auto" w:fill="FFFFFF" w:themeFill="background1"/>
        <w:spacing w:after="150"/>
      </w:pPr>
      <w:r>
        <w:lastRenderedPageBreak/>
        <w:t xml:space="preserve">Background – Connecticut Epidemiological Data </w:t>
      </w:r>
    </w:p>
    <w:p w14:paraId="74186839" w14:textId="77777777" w:rsidR="00756352" w:rsidRDefault="008D0B2D" w:rsidP="008943BC">
      <w:pPr>
        <w:spacing w:after="0" w:line="259" w:lineRule="auto"/>
        <w:ind w:left="360" w:firstLine="0"/>
      </w:pPr>
      <w:r>
        <w:t xml:space="preserve">HIV is a reportable disease and has been since the early 1980’s. Laboratories are mandated to report results of tests indicative of HIV disease and providers are mandated to report diagnosed cases. </w:t>
      </w:r>
    </w:p>
    <w:p w14:paraId="67633AC8" w14:textId="77777777" w:rsidR="00756352" w:rsidRDefault="008D0B2D">
      <w:pPr>
        <w:spacing w:after="0" w:line="259" w:lineRule="auto"/>
        <w:ind w:left="360" w:firstLine="0"/>
      </w:pPr>
      <w:r>
        <w:t xml:space="preserve"> </w:t>
      </w:r>
    </w:p>
    <w:p w14:paraId="64D2F008" w14:textId="77777777" w:rsidR="00756352" w:rsidRDefault="008D0B2D">
      <w:r>
        <w:t xml:space="preserve">When looking at the impact of HIV in Connecticut, it is necessary to explore data based on people newly diagnosed and living with the disease.  Analyzing data on people living with HIV provides insight into care needs while analyzing newly diagnosed data provides insight into prevention needs. </w:t>
      </w:r>
    </w:p>
    <w:p w14:paraId="0B4F59E5" w14:textId="77777777" w:rsidR="00756352" w:rsidRDefault="008D0B2D">
      <w:pPr>
        <w:spacing w:after="0" w:line="259" w:lineRule="auto"/>
        <w:ind w:left="360" w:firstLine="0"/>
      </w:pPr>
      <w:r>
        <w:t xml:space="preserve"> </w:t>
      </w:r>
    </w:p>
    <w:p w14:paraId="7E386ABF" w14:textId="00522254" w:rsidR="00756352" w:rsidRDefault="7702F926">
      <w:pPr>
        <w:pStyle w:val="Heading2"/>
        <w:ind w:left="370"/>
      </w:pPr>
      <w:r>
        <w:t>C</w:t>
      </w:r>
      <w:r w:rsidR="00813C10">
        <w:t>onnecticut</w:t>
      </w:r>
      <w:r>
        <w:t xml:space="preserve"> HIV Epi </w:t>
      </w:r>
      <w:r w:rsidR="00813C10">
        <w:t>P</w:t>
      </w:r>
      <w:r>
        <w:t>rofile</w:t>
      </w:r>
      <w:r w:rsidR="00813C10">
        <w:t>:</w:t>
      </w:r>
    </w:p>
    <w:p w14:paraId="5564294E" w14:textId="77777777" w:rsidR="00756352" w:rsidRDefault="008D0B2D">
      <w:pPr>
        <w:spacing w:after="13"/>
      </w:pPr>
      <w:r>
        <w:rPr>
          <w:b/>
        </w:rPr>
        <w:t xml:space="preserve">People living with HIV in Connecticut: </w:t>
      </w:r>
    </w:p>
    <w:p w14:paraId="7E91825A" w14:textId="06F5C901" w:rsidR="00756352" w:rsidRPr="00644CDD" w:rsidRDefault="008D0B2D">
      <w:pPr>
        <w:numPr>
          <w:ilvl w:val="0"/>
          <w:numId w:val="9"/>
        </w:numPr>
        <w:ind w:hanging="360"/>
      </w:pPr>
      <w:r w:rsidRPr="00644CDD">
        <w:t>In 2019, 10</w:t>
      </w:r>
      <w:r w:rsidR="004906A7">
        <w:t>,</w:t>
      </w:r>
      <w:r w:rsidRPr="00644CDD">
        <w:t xml:space="preserve">705 people were living with HIV   </w:t>
      </w:r>
    </w:p>
    <w:p w14:paraId="2F42C1EA" w14:textId="77777777" w:rsidR="00756352" w:rsidRPr="00644CDD" w:rsidRDefault="008D0B2D">
      <w:pPr>
        <w:numPr>
          <w:ilvl w:val="0"/>
          <w:numId w:val="9"/>
        </w:numPr>
        <w:ind w:hanging="360"/>
      </w:pPr>
      <w:r w:rsidRPr="00644CDD">
        <w:t xml:space="preserve">67% male, 33% female </w:t>
      </w:r>
    </w:p>
    <w:p w14:paraId="2F15F45E" w14:textId="77777777" w:rsidR="00756352" w:rsidRPr="00644CDD" w:rsidRDefault="008D0B2D">
      <w:pPr>
        <w:numPr>
          <w:ilvl w:val="0"/>
          <w:numId w:val="9"/>
        </w:numPr>
        <w:ind w:hanging="360"/>
      </w:pPr>
      <w:r w:rsidRPr="00644CDD">
        <w:t xml:space="preserve">30% white, 34% black, 34% Hispanic </w:t>
      </w:r>
    </w:p>
    <w:p w14:paraId="7D57E814" w14:textId="5EDDD066" w:rsidR="00756352" w:rsidRPr="00644CDD" w:rsidRDefault="008D0B2D">
      <w:pPr>
        <w:numPr>
          <w:ilvl w:val="0"/>
          <w:numId w:val="9"/>
        </w:numPr>
        <w:ind w:hanging="360"/>
      </w:pPr>
      <w:r w:rsidRPr="00644CDD">
        <w:t xml:space="preserve">7% &lt;30 years of age, 12% 30 – 39, 18% 40 – 49, 63% 50+ </w:t>
      </w:r>
    </w:p>
    <w:p w14:paraId="784C8320" w14:textId="5DB93F61" w:rsidR="00756352" w:rsidRPr="00644CDD" w:rsidRDefault="008D0B2D">
      <w:pPr>
        <w:numPr>
          <w:ilvl w:val="0"/>
          <w:numId w:val="9"/>
        </w:numPr>
        <w:ind w:hanging="360"/>
      </w:pPr>
      <w:r w:rsidRPr="00644CDD">
        <w:t xml:space="preserve">Males are living with HIV at a rate 2x that of females. </w:t>
      </w:r>
    </w:p>
    <w:p w14:paraId="2A4F5FAF" w14:textId="77777777" w:rsidR="00756352" w:rsidRPr="00644CDD" w:rsidRDefault="008D0B2D" w:rsidP="00813C10">
      <w:pPr>
        <w:numPr>
          <w:ilvl w:val="0"/>
          <w:numId w:val="9"/>
        </w:numPr>
        <w:ind w:hanging="360"/>
      </w:pPr>
      <w:r w:rsidRPr="00644CDD">
        <w:t xml:space="preserve">Black/African Americans are living with HIV at a rate 11x that of whites.  Hispanics are living with HIV at a rate 4x that of whites.   </w:t>
      </w:r>
    </w:p>
    <w:p w14:paraId="72C129C9" w14:textId="70E4B5B0" w:rsidR="00756352" w:rsidRPr="00644CDD" w:rsidRDefault="008D0B2D" w:rsidP="008943BC">
      <w:pPr>
        <w:numPr>
          <w:ilvl w:val="0"/>
          <w:numId w:val="9"/>
        </w:numPr>
        <w:ind w:hanging="360"/>
        <w:jc w:val="both"/>
      </w:pPr>
      <w:r w:rsidRPr="00644CDD">
        <w:t xml:space="preserve">26% of people living with HIV had a transmission risk of injection drug use (IDU), 32% men who have sex with men (MSM), 28% heterosexual contact with person know to have HIV or a high-risk partner, 2% MSM/IDU, 2% perinatal. </w:t>
      </w:r>
    </w:p>
    <w:p w14:paraId="7F99E15D" w14:textId="435F4F23" w:rsidR="00512D7D" w:rsidRPr="00795F02" w:rsidRDefault="00DA7BD7">
      <w:pPr>
        <w:numPr>
          <w:ilvl w:val="0"/>
          <w:numId w:val="9"/>
        </w:numPr>
        <w:ind w:hanging="360"/>
      </w:pPr>
      <w:r w:rsidRPr="00795F02">
        <w:t>As of</w:t>
      </w:r>
      <w:r w:rsidR="00512D7D" w:rsidRPr="00795F02">
        <w:t xml:space="preserve"> 2020</w:t>
      </w:r>
      <w:r w:rsidR="00063402" w:rsidRPr="00795F02">
        <w:t>*</w:t>
      </w:r>
      <w:r w:rsidR="00512D7D" w:rsidRPr="00795F02">
        <w:t xml:space="preserve">, </w:t>
      </w:r>
      <w:r w:rsidR="00063402" w:rsidRPr="00795F02">
        <w:t xml:space="preserve">there were 10,665 people living with HIV. </w:t>
      </w:r>
    </w:p>
    <w:p w14:paraId="776D0B1D" w14:textId="77777777" w:rsidR="00756352" w:rsidRDefault="008D0B2D">
      <w:pPr>
        <w:spacing w:after="13"/>
      </w:pPr>
      <w:r>
        <w:rPr>
          <w:b/>
        </w:rPr>
        <w:t xml:space="preserve">People diagnosed with HIV in 2019: </w:t>
      </w:r>
    </w:p>
    <w:p w14:paraId="2D50448F" w14:textId="77777777" w:rsidR="00756352" w:rsidRPr="00644CDD" w:rsidRDefault="008D0B2D">
      <w:pPr>
        <w:numPr>
          <w:ilvl w:val="0"/>
          <w:numId w:val="9"/>
        </w:numPr>
        <w:ind w:hanging="360"/>
      </w:pPr>
      <w:r w:rsidRPr="00644CDD">
        <w:t xml:space="preserve">220 HIV cases were diagnosed (a rate of 6.2 per 100,000 people)  </w:t>
      </w:r>
    </w:p>
    <w:p w14:paraId="7B62E083" w14:textId="77777777" w:rsidR="00756352" w:rsidRPr="00644CDD" w:rsidRDefault="008D0B2D">
      <w:pPr>
        <w:numPr>
          <w:ilvl w:val="0"/>
          <w:numId w:val="9"/>
        </w:numPr>
        <w:ind w:hanging="360"/>
      </w:pPr>
      <w:r w:rsidRPr="00644CDD">
        <w:t xml:space="preserve">76% male, 24% female  </w:t>
      </w:r>
    </w:p>
    <w:p w14:paraId="1B4BF522" w14:textId="77777777" w:rsidR="00756352" w:rsidRPr="00644CDD" w:rsidRDefault="008D0B2D">
      <w:pPr>
        <w:numPr>
          <w:ilvl w:val="0"/>
          <w:numId w:val="9"/>
        </w:numPr>
        <w:ind w:hanging="360"/>
      </w:pPr>
      <w:r w:rsidRPr="00644CDD">
        <w:t xml:space="preserve">47% black 26% white, 23% Hispanic  </w:t>
      </w:r>
    </w:p>
    <w:p w14:paraId="4C07D06C" w14:textId="77777777" w:rsidR="00756352" w:rsidRPr="00644CDD" w:rsidRDefault="008D0B2D">
      <w:pPr>
        <w:numPr>
          <w:ilvl w:val="0"/>
          <w:numId w:val="9"/>
        </w:numPr>
        <w:ind w:hanging="360"/>
      </w:pPr>
      <w:r w:rsidRPr="00644CDD">
        <w:t xml:space="preserve">54% MSM, 21% heterosexual, 6% IDU </w:t>
      </w:r>
    </w:p>
    <w:p w14:paraId="62D3AC7A" w14:textId="77777777" w:rsidR="00756352" w:rsidRPr="00644CDD" w:rsidRDefault="008D0B2D">
      <w:pPr>
        <w:numPr>
          <w:ilvl w:val="0"/>
          <w:numId w:val="9"/>
        </w:numPr>
        <w:ind w:hanging="360"/>
      </w:pPr>
      <w:r w:rsidRPr="00644CDD">
        <w:t xml:space="preserve">39% &lt;30 years of age, 23% 30-39, 14% 40-49, 25% 50+ </w:t>
      </w:r>
    </w:p>
    <w:p w14:paraId="6D8CBE14" w14:textId="77777777" w:rsidR="00756352" w:rsidRPr="00644CDD" w:rsidRDefault="008D0B2D">
      <w:pPr>
        <w:numPr>
          <w:ilvl w:val="0"/>
          <w:numId w:val="9"/>
        </w:numPr>
        <w:ind w:hanging="360"/>
      </w:pPr>
      <w:r w:rsidRPr="00644CDD">
        <w:t xml:space="preserve">Of the newly diagnosed cases, 59 (27%) were diagnosed with AIDS within a year of diagnosis. </w:t>
      </w:r>
    </w:p>
    <w:p w14:paraId="4B64E579" w14:textId="77777777" w:rsidR="00756352" w:rsidRPr="00644CDD" w:rsidRDefault="008D0B2D">
      <w:pPr>
        <w:numPr>
          <w:ilvl w:val="0"/>
          <w:numId w:val="9"/>
        </w:numPr>
        <w:ind w:hanging="360"/>
      </w:pPr>
      <w:r w:rsidRPr="00644CDD">
        <w:t xml:space="preserve">In the years 2015-2019, the highest rate of newly diagnosed cases has been in males aged 20-29. </w:t>
      </w:r>
    </w:p>
    <w:p w14:paraId="78C4357C" w14:textId="77777777" w:rsidR="00756352" w:rsidRPr="00644CDD" w:rsidRDefault="008D0B2D" w:rsidP="00813C10">
      <w:pPr>
        <w:numPr>
          <w:ilvl w:val="0"/>
          <w:numId w:val="9"/>
        </w:numPr>
        <w:ind w:hanging="360"/>
      </w:pPr>
      <w:r w:rsidRPr="00644CDD">
        <w:t xml:space="preserve">In the years 2015-2019, the highest risk of transmission has consistently been seen in MSM, with a range of 49% to 55% of the risk being attributed to MSM contact. </w:t>
      </w:r>
    </w:p>
    <w:p w14:paraId="1A44D0C8" w14:textId="0CBFC2C6" w:rsidR="00756352" w:rsidRPr="00644CDD" w:rsidRDefault="008D0B2D">
      <w:pPr>
        <w:numPr>
          <w:ilvl w:val="0"/>
          <w:numId w:val="9"/>
        </w:numPr>
        <w:ind w:hanging="360"/>
      </w:pPr>
      <w:r w:rsidRPr="00644CDD">
        <w:t xml:space="preserve">In the years 2015-2019, the highest rate of newly diagnosed cases in females has been in black/African Americans. </w:t>
      </w:r>
    </w:p>
    <w:p w14:paraId="339FEF10" w14:textId="7B6F7D34" w:rsidR="00512D7D" w:rsidRPr="00795F02" w:rsidRDefault="00512D7D">
      <w:pPr>
        <w:numPr>
          <w:ilvl w:val="0"/>
          <w:numId w:val="9"/>
        </w:numPr>
        <w:ind w:hanging="360"/>
      </w:pPr>
      <w:r w:rsidRPr="00795F02">
        <w:t>In 2020</w:t>
      </w:r>
      <w:r w:rsidR="00063402" w:rsidRPr="00795F02">
        <w:t>*</w:t>
      </w:r>
      <w:r w:rsidRPr="00795F02">
        <w:t xml:space="preserve">, there were </w:t>
      </w:r>
      <w:r w:rsidR="001D0773" w:rsidRPr="00795F02">
        <w:t>174 new HIV infections reported to DPH.</w:t>
      </w:r>
    </w:p>
    <w:p w14:paraId="5D0A5083" w14:textId="4BAD6875" w:rsidR="00756352" w:rsidRDefault="00756352" w:rsidP="004111C8">
      <w:pPr>
        <w:spacing w:after="0" w:line="259" w:lineRule="auto"/>
        <w:ind w:left="1065" w:firstLine="0"/>
      </w:pPr>
    </w:p>
    <w:p w14:paraId="6FBF92D8" w14:textId="77777777" w:rsidR="00756352" w:rsidRDefault="008D0B2D" w:rsidP="008943BC">
      <w:pPr>
        <w:ind w:left="450"/>
      </w:pPr>
      <w:r>
        <w:t xml:space="preserve">For more information on HIV Surveillance go to the following link: </w:t>
      </w:r>
    </w:p>
    <w:p w14:paraId="23715FD5" w14:textId="77777777" w:rsidR="00756352" w:rsidRDefault="00000000">
      <w:pPr>
        <w:spacing w:after="97" w:line="250" w:lineRule="auto"/>
        <w:ind w:left="1090"/>
      </w:pPr>
      <w:hyperlink r:id="rId46">
        <w:r w:rsidR="008D0B2D">
          <w:rPr>
            <w:color w:val="0000FF"/>
            <w:u w:val="single" w:color="0000FF"/>
          </w:rPr>
          <w:t>http://www.ct.gov/dph/cwp/view.asp?a=3135&amp;q</w:t>
        </w:r>
      </w:hyperlink>
      <w:hyperlink r:id="rId47">
        <w:r w:rsidR="008D0B2D">
          <w:rPr>
            <w:color w:val="0000FF"/>
            <w:u w:val="single" w:color="0000FF"/>
          </w:rPr>
          <w:t>=3</w:t>
        </w:r>
      </w:hyperlink>
      <w:hyperlink r:id="rId48">
        <w:r w:rsidR="008D0B2D">
          <w:rPr>
            <w:color w:val="0000FF"/>
            <w:u w:val="single" w:color="0000FF"/>
          </w:rPr>
          <w:t>93044</w:t>
        </w:r>
      </w:hyperlink>
      <w:hyperlink r:id="rId49">
        <w:r w:rsidR="008D0B2D">
          <w:rPr>
            <w:b/>
          </w:rPr>
          <w:t xml:space="preserve"> </w:t>
        </w:r>
      </w:hyperlink>
      <w:r w:rsidR="008D0B2D">
        <w:rPr>
          <w:sz w:val="16"/>
        </w:rPr>
        <w:t xml:space="preserve"> </w:t>
      </w:r>
    </w:p>
    <w:p w14:paraId="4F762F7E" w14:textId="319B280F" w:rsidR="00756352" w:rsidRDefault="00063402" w:rsidP="008943BC">
      <w:pPr>
        <w:spacing w:after="0" w:line="259" w:lineRule="auto"/>
        <w:ind w:left="450" w:firstLine="0"/>
        <w:jc w:val="both"/>
      </w:pPr>
      <w:r w:rsidRPr="00795F02">
        <w:t>Note*= It is recommended that 2020 data be interpreted with caution.</w:t>
      </w:r>
      <w:r w:rsidR="00C4675C" w:rsidRPr="00795F02">
        <w:t xml:space="preserve"> </w:t>
      </w:r>
      <w:r w:rsidR="007138F0">
        <w:t>The COVID-19 pandemic impacted providers’ ability to conduct in-person HIV testing.</w:t>
      </w:r>
    </w:p>
    <w:p w14:paraId="60763A78" w14:textId="32AE0508" w:rsidR="00512D7D" w:rsidRDefault="00512D7D">
      <w:pPr>
        <w:spacing w:after="0" w:line="259" w:lineRule="auto"/>
        <w:ind w:left="360" w:firstLine="0"/>
      </w:pPr>
    </w:p>
    <w:p w14:paraId="2E4F4E05" w14:textId="46F3BC2A" w:rsidR="00512D7D" w:rsidRDefault="00512D7D" w:rsidP="00512D7D">
      <w:pPr>
        <w:spacing w:after="13"/>
      </w:pPr>
      <w:r w:rsidRPr="00A96470">
        <w:rPr>
          <w:b/>
        </w:rPr>
        <w:t>People diagnosed with HCV in 20</w:t>
      </w:r>
      <w:r w:rsidR="00A96470" w:rsidRPr="00A96470">
        <w:rPr>
          <w:b/>
        </w:rPr>
        <w:t>21</w:t>
      </w:r>
      <w:r w:rsidRPr="00A96470">
        <w:rPr>
          <w:b/>
        </w:rPr>
        <w:t>:</w:t>
      </w:r>
      <w:r>
        <w:rPr>
          <w:b/>
        </w:rPr>
        <w:t xml:space="preserve"> </w:t>
      </w:r>
    </w:p>
    <w:p w14:paraId="03FDEB79" w14:textId="77777777" w:rsidR="00A96470" w:rsidRPr="00A96470" w:rsidRDefault="00A96470">
      <w:pPr>
        <w:numPr>
          <w:ilvl w:val="0"/>
          <w:numId w:val="9"/>
        </w:numPr>
        <w:ind w:hanging="360"/>
      </w:pPr>
      <w:r w:rsidRPr="00A96470">
        <w:t xml:space="preserve">38 Acute Hepatitis C cases and </w:t>
      </w:r>
    </w:p>
    <w:p w14:paraId="5903CBE9" w14:textId="1D7B214B" w:rsidR="00512D7D" w:rsidRDefault="00A96470">
      <w:pPr>
        <w:numPr>
          <w:ilvl w:val="0"/>
          <w:numId w:val="9"/>
        </w:numPr>
        <w:ind w:hanging="360"/>
      </w:pPr>
      <w:r w:rsidRPr="00A96470">
        <w:t xml:space="preserve">709 Chronic Hepatitis C Cases </w:t>
      </w:r>
    </w:p>
    <w:p w14:paraId="3B9E38DD" w14:textId="3FF83813" w:rsidR="00512D7D" w:rsidRDefault="00512D7D">
      <w:pPr>
        <w:spacing w:after="0" w:line="259" w:lineRule="auto"/>
        <w:ind w:left="360" w:firstLine="0"/>
      </w:pPr>
    </w:p>
    <w:p w14:paraId="788DFBCA" w14:textId="1437A4BE" w:rsidR="00512D7D" w:rsidRPr="00795F02" w:rsidRDefault="00397FF1" w:rsidP="00512D7D">
      <w:pPr>
        <w:spacing w:after="13"/>
      </w:pPr>
      <w:r w:rsidRPr="00795F02">
        <w:rPr>
          <w:b/>
        </w:rPr>
        <w:t xml:space="preserve">Unintentional Drug </w:t>
      </w:r>
      <w:r w:rsidR="00512D7D" w:rsidRPr="00795F02">
        <w:rPr>
          <w:b/>
        </w:rPr>
        <w:t>Overdose</w:t>
      </w:r>
      <w:r w:rsidRPr="00795F02">
        <w:rPr>
          <w:b/>
        </w:rPr>
        <w:t xml:space="preserve"> Deaths</w:t>
      </w:r>
      <w:r w:rsidR="00512D7D" w:rsidRPr="00795F02">
        <w:rPr>
          <w:b/>
        </w:rPr>
        <w:t xml:space="preserve"> in 2020: </w:t>
      </w:r>
    </w:p>
    <w:p w14:paraId="308C0DD1" w14:textId="30EB7669" w:rsidR="00512D7D" w:rsidRPr="00795F02" w:rsidRDefault="004C6D98">
      <w:pPr>
        <w:pStyle w:val="ListParagraph"/>
        <w:numPr>
          <w:ilvl w:val="0"/>
          <w:numId w:val="55"/>
        </w:numPr>
        <w:spacing w:after="0" w:line="259" w:lineRule="auto"/>
      </w:pPr>
      <w:r w:rsidRPr="00795F02">
        <w:t xml:space="preserve">There were 1,378 confirmed drug overdose deaths for 2020, with an increase of 14.3% compared to 2019. </w:t>
      </w:r>
    </w:p>
    <w:p w14:paraId="542A6140" w14:textId="306FAB08" w:rsidR="004C6D98" w:rsidRPr="00795F02" w:rsidRDefault="00397FF1">
      <w:pPr>
        <w:pStyle w:val="ListParagraph"/>
        <w:numPr>
          <w:ilvl w:val="0"/>
          <w:numId w:val="55"/>
        </w:numPr>
        <w:spacing w:after="0" w:line="259" w:lineRule="auto"/>
      </w:pPr>
      <w:r w:rsidRPr="00795F02">
        <w:lastRenderedPageBreak/>
        <w:t>In 2020, t</w:t>
      </w:r>
      <w:r w:rsidR="004C6D98" w:rsidRPr="00795F02">
        <w:t>he average percentage of fentanyl or fentanyl analog involved deaths was at 85%.</w:t>
      </w:r>
    </w:p>
    <w:p w14:paraId="2F72AC79" w14:textId="7F869B09" w:rsidR="00397FF1" w:rsidRPr="00795F02" w:rsidRDefault="00397FF1">
      <w:pPr>
        <w:pStyle w:val="ListParagraph"/>
        <w:numPr>
          <w:ilvl w:val="0"/>
          <w:numId w:val="55"/>
        </w:numPr>
        <w:spacing w:after="0" w:line="259" w:lineRule="auto"/>
      </w:pPr>
      <w:r w:rsidRPr="00795F02">
        <w:t xml:space="preserve">Drug overdose death rates were highest among non-Hispanic Black (52.1/100,000) and non-Hispanic White (39.5/100,000) populations in 2020. </w:t>
      </w:r>
    </w:p>
    <w:p w14:paraId="05FEB856" w14:textId="537A4969" w:rsidR="004C6D98" w:rsidRPr="00795F02" w:rsidRDefault="00397FF1">
      <w:pPr>
        <w:pStyle w:val="ListParagraph"/>
        <w:numPr>
          <w:ilvl w:val="0"/>
          <w:numId w:val="55"/>
        </w:numPr>
        <w:spacing w:after="0" w:line="259" w:lineRule="auto"/>
      </w:pPr>
      <w:r w:rsidRPr="00795F02">
        <w:t>In 2020, r</w:t>
      </w:r>
      <w:r w:rsidR="00973C07" w:rsidRPr="00795F02">
        <w:t>ates of unintentional and undetermined drug overdose-related death were consistently higher among males (58.1/100,000) when compared to females (18.6/100,000).</w:t>
      </w:r>
    </w:p>
    <w:p w14:paraId="2DF824E8" w14:textId="2DE17100" w:rsidR="00146366" w:rsidRPr="00795F02" w:rsidRDefault="00B071F7">
      <w:pPr>
        <w:pStyle w:val="ListParagraph"/>
        <w:numPr>
          <w:ilvl w:val="0"/>
          <w:numId w:val="55"/>
        </w:numPr>
        <w:spacing w:after="0" w:line="259" w:lineRule="auto"/>
      </w:pPr>
      <w:r w:rsidRPr="00795F02">
        <w:t>For 2020, d</w:t>
      </w:r>
      <w:r w:rsidR="00146366" w:rsidRPr="00795F02">
        <w:t>rug overdose death rates were highest among the 25-34 year age group (68.1/100,000) and 35-</w:t>
      </w:r>
      <w:r w:rsidR="00397FF1" w:rsidRPr="00795F02">
        <w:t>4</w:t>
      </w:r>
      <w:r w:rsidR="00146366" w:rsidRPr="00795F02">
        <w:t>4 age group (</w:t>
      </w:r>
      <w:r w:rsidR="00397FF1" w:rsidRPr="00795F02">
        <w:t>8</w:t>
      </w:r>
      <w:r w:rsidR="00146366" w:rsidRPr="00795F02">
        <w:t>2.</w:t>
      </w:r>
      <w:r w:rsidR="00397FF1" w:rsidRPr="00795F02">
        <w:t>2</w:t>
      </w:r>
      <w:r w:rsidR="00146366" w:rsidRPr="00795F02">
        <w:t>/100,000).</w:t>
      </w:r>
    </w:p>
    <w:p w14:paraId="7E147940" w14:textId="03547569" w:rsidR="00397FF1" w:rsidRPr="00795F02" w:rsidRDefault="00B071F7">
      <w:pPr>
        <w:pStyle w:val="ListParagraph"/>
        <w:numPr>
          <w:ilvl w:val="0"/>
          <w:numId w:val="55"/>
        </w:numPr>
        <w:spacing w:after="0" w:line="259" w:lineRule="auto"/>
      </w:pPr>
      <w:r w:rsidRPr="00795F02">
        <w:t>In 2020, New Haven County (48.8</w:t>
      </w:r>
      <w:r w:rsidR="000430F5" w:rsidRPr="00795F02">
        <w:t>/100,000</w:t>
      </w:r>
      <w:r w:rsidRPr="00795F02">
        <w:t>) had the highest drug overdose death rate followed by New London County (42.6</w:t>
      </w:r>
      <w:r w:rsidR="000430F5" w:rsidRPr="00795F02">
        <w:t>/100,000</w:t>
      </w:r>
      <w:r w:rsidRPr="00795F02">
        <w:t>)</w:t>
      </w:r>
      <w:r w:rsidR="00A120ED" w:rsidRPr="00795F02">
        <w:t xml:space="preserve"> and Windham County (41.1/100,000)</w:t>
      </w:r>
      <w:r w:rsidRPr="00795F02">
        <w:t xml:space="preserve">. </w:t>
      </w:r>
    </w:p>
    <w:p w14:paraId="5A28F3EA" w14:textId="401165EA" w:rsidR="00A120ED" w:rsidRPr="00795F02" w:rsidRDefault="00A120ED">
      <w:pPr>
        <w:pStyle w:val="ListParagraph"/>
        <w:numPr>
          <w:ilvl w:val="0"/>
          <w:numId w:val="55"/>
        </w:numPr>
        <w:spacing w:after="0" w:line="259" w:lineRule="auto"/>
      </w:pPr>
      <w:r w:rsidRPr="00795F02">
        <w:t>From January to December</w:t>
      </w:r>
      <w:r w:rsidR="000078FC" w:rsidRPr="00795F02">
        <w:t xml:space="preserve"> 2021</w:t>
      </w:r>
      <w:r w:rsidRPr="00795F02">
        <w:t>, there were 1,508 confirmed drug overdose deaths.</w:t>
      </w:r>
    </w:p>
    <w:p w14:paraId="3AC03792" w14:textId="7B20B99F" w:rsidR="00512D7D" w:rsidRPr="00795F02" w:rsidRDefault="00512D7D">
      <w:pPr>
        <w:spacing w:after="0" w:line="259" w:lineRule="auto"/>
        <w:ind w:left="360" w:firstLine="0"/>
      </w:pPr>
    </w:p>
    <w:p w14:paraId="317E03F2" w14:textId="4611ADDF" w:rsidR="00512D7D" w:rsidRDefault="0085768F" w:rsidP="0085768F">
      <w:pPr>
        <w:spacing w:after="0" w:line="259" w:lineRule="auto"/>
        <w:ind w:left="360" w:firstLine="0"/>
      </w:pPr>
      <w:r w:rsidRPr="00795F02">
        <w:rPr>
          <w:b/>
          <w:bCs/>
        </w:rPr>
        <w:t>Information source:</w:t>
      </w:r>
      <w:r w:rsidRPr="00795F02">
        <w:t xml:space="preserve"> Monthly drug overdose death report -2019-January 2022- Connecticut-Updated on 3-12-2022; Thangada, Shobha, Epidemiologist, CT DPH Opioid Surveillance Team</w:t>
      </w:r>
      <w:r w:rsidR="008943BC">
        <w:t>.</w:t>
      </w:r>
    </w:p>
    <w:p w14:paraId="65433B22" w14:textId="77777777" w:rsidR="00512D7D" w:rsidRDefault="00512D7D">
      <w:pPr>
        <w:spacing w:after="0" w:line="259" w:lineRule="auto"/>
        <w:ind w:left="360" w:firstLine="0"/>
      </w:pPr>
    </w:p>
    <w:p w14:paraId="0408C8B2" w14:textId="056ABCA3" w:rsidR="00756352" w:rsidRDefault="008D0B2D" w:rsidP="00915CE2">
      <w:pPr>
        <w:pStyle w:val="Heading1"/>
        <w:ind w:left="-5"/>
      </w:pPr>
      <w:r>
        <w:rPr>
          <w:rFonts w:ascii="Webdings" w:eastAsia="Webdings" w:hAnsi="Webdings" w:cs="Webdings"/>
          <w:b w:val="0"/>
        </w:rPr>
        <w:t></w:t>
      </w:r>
      <w:r>
        <w:t xml:space="preserve"> C.</w:t>
      </w:r>
      <w:r w:rsidR="00813C10">
        <w:t xml:space="preserve"> REGIONAL SERVICES AREAS AND CORE INTERVENTIONS</w:t>
      </w:r>
    </w:p>
    <w:p w14:paraId="137F3B2D" w14:textId="6AD35C6E" w:rsidR="00422FB2" w:rsidRDefault="00422FB2" w:rsidP="008943BC">
      <w:pPr>
        <w:pStyle w:val="BodyText"/>
      </w:pPr>
    </w:p>
    <w:p w14:paraId="39DA16EC" w14:textId="4077B2B5" w:rsidR="00422FB2" w:rsidRPr="00813C10" w:rsidRDefault="00422FB2" w:rsidP="008943BC">
      <w:pPr>
        <w:pStyle w:val="Heading1"/>
        <w:ind w:left="540"/>
      </w:pPr>
      <w:r w:rsidRPr="00813C10">
        <w:t xml:space="preserve">Table 1: Regional Service Areas and Core Interventions to be Provided </w:t>
      </w:r>
    </w:p>
    <w:p w14:paraId="7EAE27EF" w14:textId="77777777" w:rsidR="00422FB2" w:rsidRDefault="00422FB2" w:rsidP="00422FB2">
      <w:pPr>
        <w:rPr>
          <w:color w:val="000000" w:themeColor="text1"/>
          <w:szCs w:val="20"/>
        </w:rPr>
      </w:pPr>
    </w:p>
    <w:tbl>
      <w:tblPr>
        <w:tblStyle w:val="TableGrid1"/>
        <w:tblW w:w="8307" w:type="dxa"/>
        <w:tblInd w:w="720" w:type="dxa"/>
        <w:tblCellMar>
          <w:top w:w="54" w:type="dxa"/>
          <w:left w:w="108" w:type="dxa"/>
          <w:right w:w="93" w:type="dxa"/>
        </w:tblCellMar>
        <w:tblLook w:val="04A0" w:firstRow="1" w:lastRow="0" w:firstColumn="1" w:lastColumn="0" w:noHBand="0" w:noVBand="1"/>
      </w:tblPr>
      <w:tblGrid>
        <w:gridCol w:w="2964"/>
        <w:gridCol w:w="2879"/>
        <w:gridCol w:w="2432"/>
        <w:gridCol w:w="32"/>
      </w:tblGrid>
      <w:tr w:rsidR="00422FB2" w14:paraId="31A5F36D" w14:textId="77777777" w:rsidTr="007C1434">
        <w:trPr>
          <w:trHeight w:val="252"/>
        </w:trPr>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3EF19C" w14:textId="77777777" w:rsidR="00422FB2" w:rsidRDefault="00422FB2" w:rsidP="007F3554">
            <w:pPr>
              <w:spacing w:after="0" w:line="259" w:lineRule="auto"/>
              <w:ind w:left="0" w:firstLine="0"/>
              <w:rPr>
                <w:b/>
                <w:bCs/>
              </w:rPr>
            </w:pPr>
            <w:r w:rsidRPr="200FCA80">
              <w:rPr>
                <w:b/>
                <w:bCs/>
              </w:rPr>
              <w:t xml:space="preserve">Regional Service Areas </w:t>
            </w:r>
          </w:p>
        </w:t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C7DC31" w14:textId="77777777" w:rsidR="00422FB2" w:rsidRDefault="00422FB2" w:rsidP="007F3554">
            <w:pPr>
              <w:spacing w:after="0" w:line="259" w:lineRule="auto"/>
              <w:ind w:left="0" w:firstLine="0"/>
              <w:rPr>
                <w:b/>
                <w:bCs/>
              </w:rPr>
            </w:pPr>
            <w:r w:rsidRPr="200FCA80">
              <w:rPr>
                <w:b/>
                <w:bCs/>
              </w:rPr>
              <w:t xml:space="preserve">Priority Service Areas </w:t>
            </w:r>
          </w:p>
        </w:tc>
        <w:tc>
          <w:tcPr>
            <w:tcW w:w="24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571AA5" w14:textId="77777777" w:rsidR="00422FB2" w:rsidRDefault="00422FB2" w:rsidP="007F3554">
            <w:pPr>
              <w:spacing w:line="259" w:lineRule="auto"/>
              <w:ind w:left="0" w:firstLine="0"/>
              <w:rPr>
                <w:b/>
                <w:bCs/>
                <w:color w:val="000000" w:themeColor="text1"/>
                <w:szCs w:val="20"/>
              </w:rPr>
            </w:pPr>
            <w:r w:rsidRPr="2B829B94">
              <w:rPr>
                <w:b/>
                <w:bCs/>
                <w:color w:val="000000" w:themeColor="text1"/>
                <w:szCs w:val="20"/>
              </w:rPr>
              <w:t>Core Interventions</w:t>
            </w:r>
          </w:p>
        </w:tc>
      </w:tr>
      <w:tr w:rsidR="00E237CD" w14:paraId="38B75226" w14:textId="77777777" w:rsidTr="007C1434">
        <w:trPr>
          <w:gridAfter w:val="1"/>
          <w:wAfter w:w="32" w:type="dxa"/>
          <w:trHeight w:val="2447"/>
        </w:trPr>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85B03" w14:textId="550188FE" w:rsidR="00E237CD" w:rsidRDefault="00E237CD" w:rsidP="007F3554">
            <w:pPr>
              <w:spacing w:after="0" w:line="259" w:lineRule="auto"/>
              <w:ind w:left="0" w:firstLine="0"/>
            </w:pPr>
            <w:r>
              <w:t xml:space="preserve">Region 2: Fairfield and Litchfield Counties </w:t>
            </w:r>
          </w:p>
        </w:tc>
        <w:tc>
          <w:tcPr>
            <w:tcW w:w="2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67B2" w14:textId="642CC597" w:rsidR="00E237CD" w:rsidRDefault="00E237CD" w:rsidP="007F3554">
            <w:pPr>
              <w:spacing w:after="0" w:line="259" w:lineRule="auto"/>
              <w:ind w:left="0" w:firstLine="0"/>
            </w:pPr>
            <w:r>
              <w:t>Bridgeport, Norwalk, Stamford, Danbury, Torrington</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ED6D3" w14:textId="77777777" w:rsidR="00E237CD" w:rsidRDefault="00E237CD" w:rsidP="007F3554">
            <w:pPr>
              <w:spacing w:line="259" w:lineRule="auto"/>
              <w:ind w:left="0" w:firstLine="0"/>
              <w:rPr>
                <w:color w:val="000000" w:themeColor="text1"/>
                <w:szCs w:val="20"/>
              </w:rPr>
            </w:pPr>
            <w:r w:rsidRPr="2B829B94">
              <w:rPr>
                <w:color w:val="000000" w:themeColor="text1"/>
                <w:szCs w:val="20"/>
              </w:rPr>
              <w:t>HIV Testing in Non-Clinical Settings</w:t>
            </w:r>
          </w:p>
          <w:p w14:paraId="7A446192" w14:textId="77777777" w:rsidR="00E237CD" w:rsidRDefault="00E237CD" w:rsidP="007F3554">
            <w:pPr>
              <w:spacing w:line="259" w:lineRule="auto"/>
              <w:ind w:left="0" w:firstLine="0"/>
              <w:rPr>
                <w:color w:val="000000" w:themeColor="text1"/>
                <w:szCs w:val="20"/>
              </w:rPr>
            </w:pPr>
          </w:p>
          <w:p w14:paraId="2C60273C" w14:textId="77777777" w:rsidR="00E237CD" w:rsidRDefault="00E237CD" w:rsidP="007F3554">
            <w:pPr>
              <w:spacing w:line="259" w:lineRule="auto"/>
              <w:ind w:left="0" w:firstLine="0"/>
              <w:rPr>
                <w:color w:val="000000" w:themeColor="text1"/>
                <w:szCs w:val="20"/>
              </w:rPr>
            </w:pPr>
            <w:r w:rsidRPr="2B829B94">
              <w:rPr>
                <w:color w:val="000000" w:themeColor="text1"/>
                <w:szCs w:val="20"/>
              </w:rPr>
              <w:t>HIV Testing in Clinical Settings</w:t>
            </w:r>
          </w:p>
          <w:p w14:paraId="7FCDF2BF" w14:textId="77777777" w:rsidR="00E237CD" w:rsidRDefault="00E237CD" w:rsidP="007F3554">
            <w:pPr>
              <w:spacing w:line="259" w:lineRule="auto"/>
              <w:ind w:left="0" w:firstLine="0"/>
              <w:rPr>
                <w:color w:val="000000" w:themeColor="text1"/>
                <w:szCs w:val="20"/>
              </w:rPr>
            </w:pPr>
          </w:p>
          <w:p w14:paraId="1AE6944E" w14:textId="77777777" w:rsidR="00E237CD" w:rsidRDefault="00E237CD" w:rsidP="007F3554">
            <w:pPr>
              <w:spacing w:line="259" w:lineRule="auto"/>
              <w:ind w:left="0" w:firstLine="0"/>
              <w:rPr>
                <w:color w:val="000000" w:themeColor="text1"/>
                <w:szCs w:val="20"/>
              </w:rPr>
            </w:pPr>
            <w:r w:rsidRPr="2B829B94">
              <w:rPr>
                <w:color w:val="000000" w:themeColor="text1"/>
                <w:szCs w:val="20"/>
              </w:rPr>
              <w:t>Harm Reductions Services</w:t>
            </w:r>
          </w:p>
          <w:p w14:paraId="1AD44530" w14:textId="77777777" w:rsidR="00E237CD" w:rsidRPr="00E4625E" w:rsidRDefault="00E237CD" w:rsidP="007F3554">
            <w:pPr>
              <w:rPr>
                <w:szCs w:val="20"/>
              </w:rPr>
            </w:pPr>
          </w:p>
          <w:p w14:paraId="5C6EF58A" w14:textId="77777777" w:rsidR="00E237CD" w:rsidRDefault="00E237CD" w:rsidP="007F3554">
            <w:pPr>
              <w:rPr>
                <w:color w:val="000000" w:themeColor="text1"/>
                <w:szCs w:val="20"/>
              </w:rPr>
            </w:pPr>
          </w:p>
          <w:p w14:paraId="27CE8454" w14:textId="77777777" w:rsidR="00E237CD" w:rsidRPr="00E4625E" w:rsidRDefault="00E237CD" w:rsidP="007F3554">
            <w:pPr>
              <w:jc w:val="center"/>
              <w:rPr>
                <w:szCs w:val="20"/>
              </w:rPr>
            </w:pPr>
          </w:p>
        </w:tc>
      </w:tr>
    </w:tbl>
    <w:p w14:paraId="12159E06" w14:textId="77777777" w:rsidR="00422FB2" w:rsidRDefault="00422FB2" w:rsidP="00422FB2">
      <w:pPr>
        <w:pStyle w:val="Heading2"/>
        <w:ind w:left="822"/>
      </w:pPr>
    </w:p>
    <w:p w14:paraId="600818EC" w14:textId="774442E5" w:rsidR="00756352" w:rsidRDefault="00756352">
      <w:pPr>
        <w:spacing w:after="0" w:line="259" w:lineRule="auto"/>
        <w:ind w:left="0" w:firstLine="0"/>
      </w:pPr>
    </w:p>
    <w:p w14:paraId="713439D7" w14:textId="0842172F" w:rsidR="00813C10" w:rsidRPr="00040272" w:rsidRDefault="00813C10" w:rsidP="00813C10">
      <w:pPr>
        <w:ind w:left="0"/>
        <w:rPr>
          <w:b/>
          <w:bCs/>
        </w:rPr>
      </w:pPr>
      <w:r w:rsidRPr="00040272">
        <w:rPr>
          <w:rFonts w:ascii="Webdings" w:eastAsia="Webdings" w:hAnsi="Webdings" w:cs="Webdings"/>
          <w:b/>
          <w:bCs/>
        </w:rPr>
        <w:t></w:t>
      </w:r>
      <w:r w:rsidRPr="00040272">
        <w:rPr>
          <w:b/>
          <w:bCs/>
        </w:rPr>
        <w:t xml:space="preserve"> </w:t>
      </w:r>
      <w:r>
        <w:rPr>
          <w:b/>
          <w:bCs/>
        </w:rPr>
        <w:t>D</w:t>
      </w:r>
      <w:r w:rsidRPr="00040272">
        <w:rPr>
          <w:b/>
          <w:bCs/>
        </w:rPr>
        <w:t>. SCOPE OF SERVICE DESCRIPTION</w:t>
      </w:r>
    </w:p>
    <w:p w14:paraId="10C7434E" w14:textId="77777777" w:rsidR="00813C10" w:rsidRDefault="00813C10">
      <w:pPr>
        <w:spacing w:after="0" w:line="259" w:lineRule="auto"/>
        <w:ind w:left="0" w:firstLine="0"/>
      </w:pPr>
    </w:p>
    <w:p w14:paraId="31B101C8" w14:textId="498DD009" w:rsidR="00756352" w:rsidRDefault="008D0B2D" w:rsidP="00273032">
      <w:pPr>
        <w:pStyle w:val="Heading2"/>
        <w:numPr>
          <w:ilvl w:val="0"/>
          <w:numId w:val="65"/>
        </w:numPr>
      </w:pPr>
      <w:r>
        <w:t>Organizational Expectations</w:t>
      </w:r>
      <w:r>
        <w:rPr>
          <w:b w:val="0"/>
          <w:i/>
          <w:color w:val="808080"/>
        </w:rPr>
        <w:t xml:space="preserve"> </w:t>
      </w:r>
    </w:p>
    <w:p w14:paraId="6E9E2CA5" w14:textId="77777777" w:rsidR="00756352" w:rsidRDefault="008D0B2D" w:rsidP="008943BC">
      <w:pPr>
        <w:ind w:left="715"/>
        <w:jc w:val="both"/>
      </w:pPr>
      <w:r>
        <w:t>The purpose of this subsection is to state the organizational requirements (beyond eligibility and minimum requirements) for proposers and to offer guidance in providing the necessary information about the proposer’s administrative and operational capabilities.</w:t>
      </w:r>
      <w:r>
        <w:rPr>
          <w:i/>
          <w:color w:val="999999"/>
        </w:rPr>
        <w:t xml:space="preserve"> </w:t>
      </w:r>
      <w:r>
        <w:rPr>
          <w:color w:val="999999"/>
        </w:rPr>
        <w:t xml:space="preserve"> </w:t>
      </w:r>
    </w:p>
    <w:p w14:paraId="4523B1B9" w14:textId="77777777" w:rsidR="00756352" w:rsidRDefault="008D0B2D">
      <w:pPr>
        <w:spacing w:after="0" w:line="259" w:lineRule="auto"/>
        <w:ind w:left="360" w:firstLine="0"/>
      </w:pPr>
      <w:r>
        <w:rPr>
          <w:i/>
          <w:color w:val="808080"/>
        </w:rPr>
        <w:t xml:space="preserve"> </w:t>
      </w:r>
    </w:p>
    <w:p w14:paraId="0565E2BF" w14:textId="6072CEA5" w:rsidR="00756352" w:rsidRDefault="4F0A6247" w:rsidP="00273032">
      <w:pPr>
        <w:pStyle w:val="Heading2"/>
        <w:numPr>
          <w:ilvl w:val="0"/>
          <w:numId w:val="66"/>
        </w:numPr>
        <w:tabs>
          <w:tab w:val="center" w:pos="3885"/>
          <w:tab w:val="center" w:pos="7561"/>
        </w:tabs>
      </w:pPr>
      <w:r>
        <w:t xml:space="preserve">Purpose, Mission, Vision, and History of Organization  </w:t>
      </w:r>
      <w:r w:rsidR="008D0B2D">
        <w:tab/>
      </w:r>
      <w:r>
        <w:t xml:space="preserve"> </w:t>
      </w:r>
    </w:p>
    <w:p w14:paraId="30B87960" w14:textId="77777777" w:rsidR="00756352" w:rsidRDefault="008D0B2D" w:rsidP="008943BC">
      <w:pPr>
        <w:ind w:left="1090"/>
        <w:jc w:val="both"/>
      </w:pPr>
      <w:r>
        <w:t xml:space="preserve">The proposer must provide a brief overview of the history and structure of the organization. The proposer must explain how the proposal will fit into the organization’s overall mission. Proposers with long-standing, significant unresolved issues on current and/or prior year contracts with DPH may be removed from consideration for additional or future funding. </w:t>
      </w:r>
    </w:p>
    <w:p w14:paraId="3015365C" w14:textId="77777777" w:rsidR="00756352" w:rsidRDefault="008D0B2D">
      <w:pPr>
        <w:spacing w:after="0" w:line="259" w:lineRule="auto"/>
        <w:ind w:left="1080" w:firstLine="0"/>
      </w:pPr>
      <w:r>
        <w:t xml:space="preserve"> </w:t>
      </w:r>
    </w:p>
    <w:p w14:paraId="38D34323" w14:textId="77777777" w:rsidR="00756352" w:rsidRDefault="008D0B2D">
      <w:pPr>
        <w:pStyle w:val="Heading2"/>
        <w:ind w:left="730"/>
      </w:pPr>
      <w:r>
        <w:lastRenderedPageBreak/>
        <w:t xml:space="preserve">b. Entity Type (profit/non-profit, etc.) / Years of Operation </w:t>
      </w:r>
    </w:p>
    <w:p w14:paraId="1BC355C8" w14:textId="77777777" w:rsidR="00756352" w:rsidRDefault="008D0B2D" w:rsidP="008943BC">
      <w:pPr>
        <w:ind w:left="1090"/>
        <w:jc w:val="both"/>
      </w:pPr>
      <w:r>
        <w:t xml:space="preserve">The proposer must indicate entity type and years of operation. Proposals will be accepted from Connecticut public and private organizations (defined as non-state entities that are either nonprofit or proprietary corporations or partnerships), community-based agencies, CT State agencies and municipalities. Individuals who are not a duly formed business entity are ineligible to participate in this procurement. </w:t>
      </w:r>
    </w:p>
    <w:p w14:paraId="2FBE98BF" w14:textId="77777777" w:rsidR="00756352" w:rsidRDefault="008D0B2D">
      <w:pPr>
        <w:spacing w:after="0" w:line="259" w:lineRule="auto"/>
        <w:ind w:left="1080" w:firstLine="0"/>
      </w:pPr>
      <w:r>
        <w:t xml:space="preserve"> </w:t>
      </w:r>
    </w:p>
    <w:p w14:paraId="3DF6AEFA" w14:textId="77777777" w:rsidR="00756352" w:rsidRDefault="008D0B2D">
      <w:pPr>
        <w:pStyle w:val="Heading2"/>
        <w:ind w:left="730"/>
      </w:pPr>
      <w:r>
        <w:t xml:space="preserve">c.  Location of Office(s) or Facilities / Hours of Operation  </w:t>
      </w:r>
    </w:p>
    <w:p w14:paraId="3BA3939F" w14:textId="77777777" w:rsidR="00756352" w:rsidRDefault="008D0B2D" w:rsidP="008943BC">
      <w:pPr>
        <w:ind w:left="1090"/>
        <w:jc w:val="both"/>
      </w:pPr>
      <w:r>
        <w:t xml:space="preserve">The proposer must define all locations where services will be provided and hours of operation, including nontraditional locations and hours.  </w:t>
      </w:r>
    </w:p>
    <w:p w14:paraId="0D631CB2" w14:textId="77777777" w:rsidR="00756352" w:rsidRDefault="008D0B2D">
      <w:pPr>
        <w:spacing w:after="0" w:line="259" w:lineRule="auto"/>
        <w:ind w:left="1080" w:firstLine="0"/>
      </w:pPr>
      <w:r>
        <w:t xml:space="preserve"> </w:t>
      </w:r>
    </w:p>
    <w:p w14:paraId="2E509BA7" w14:textId="32E5DF38" w:rsidR="00756352" w:rsidRDefault="7563B964" w:rsidP="008943BC">
      <w:pPr>
        <w:pStyle w:val="Heading2"/>
        <w:tabs>
          <w:tab w:val="center" w:pos="4030"/>
          <w:tab w:val="center" w:pos="7921"/>
        </w:tabs>
        <w:ind w:left="1170" w:hanging="450"/>
      </w:pPr>
      <w:r>
        <w:t xml:space="preserve">d. </w:t>
      </w:r>
      <w:r w:rsidR="007138F0">
        <w:t xml:space="preserve"> </w:t>
      </w:r>
      <w:r>
        <w:t xml:space="preserve">Accreditation / Certification / Licensure (if applicable)  </w:t>
      </w:r>
      <w:r w:rsidR="4F0A6247">
        <w:tab/>
      </w:r>
      <w:r>
        <w:t xml:space="preserve"> </w:t>
      </w:r>
    </w:p>
    <w:p w14:paraId="657017FA" w14:textId="77777777" w:rsidR="00756352" w:rsidRDefault="01E043D3">
      <w:pPr>
        <w:ind w:left="1090"/>
      </w:pPr>
      <w:r>
        <w:t xml:space="preserve">Please define any organizational accreditations, </w:t>
      </w:r>
      <w:proofErr w:type="gramStart"/>
      <w:r>
        <w:t>certifications</w:t>
      </w:r>
      <w:proofErr w:type="gramEnd"/>
      <w:r>
        <w:t xml:space="preserve"> or licensure. </w:t>
      </w:r>
    </w:p>
    <w:p w14:paraId="3D4C0C32" w14:textId="7ADF5726" w:rsidR="53829029" w:rsidRDefault="53829029" w:rsidP="53829029">
      <w:pPr>
        <w:ind w:left="1090"/>
        <w:rPr>
          <w:color w:val="000000" w:themeColor="text1"/>
          <w:szCs w:val="20"/>
        </w:rPr>
      </w:pPr>
    </w:p>
    <w:p w14:paraId="1854C882" w14:textId="77777777" w:rsidR="00756352" w:rsidRDefault="008D0B2D">
      <w:pPr>
        <w:spacing w:after="6" w:line="259" w:lineRule="auto"/>
        <w:ind w:left="1080" w:firstLine="0"/>
      </w:pPr>
      <w:r>
        <w:t xml:space="preserve"> </w:t>
      </w:r>
    </w:p>
    <w:p w14:paraId="079CF248" w14:textId="7CD52A5F" w:rsidR="00756352" w:rsidRDefault="008D0B2D" w:rsidP="00273032">
      <w:pPr>
        <w:pStyle w:val="ListParagraph"/>
        <w:numPr>
          <w:ilvl w:val="0"/>
          <w:numId w:val="65"/>
        </w:numPr>
        <w:spacing w:after="13"/>
      </w:pPr>
      <w:r w:rsidRPr="008943BC">
        <w:rPr>
          <w:b/>
        </w:rPr>
        <w:t xml:space="preserve">Service Expectations: </w:t>
      </w:r>
    </w:p>
    <w:p w14:paraId="2B075979" w14:textId="18C76B63" w:rsidR="00756352" w:rsidRDefault="008D0B2D" w:rsidP="008943BC">
      <w:pPr>
        <w:ind w:left="720" w:firstLine="0"/>
        <w:jc w:val="both"/>
      </w:pPr>
      <w:r>
        <w:t xml:space="preserve">All proposers must describe and/or comply with the following service qualification specifications and current number and demographics of clients to be served within the regional priority services areas identified. </w:t>
      </w:r>
    </w:p>
    <w:p w14:paraId="54003BF7" w14:textId="77777777" w:rsidR="00756352" w:rsidRDefault="008D0B2D">
      <w:pPr>
        <w:spacing w:after="40" w:line="259" w:lineRule="auto"/>
        <w:ind w:left="720" w:firstLine="0"/>
      </w:pPr>
      <w:r>
        <w:t xml:space="preserve"> </w:t>
      </w:r>
    </w:p>
    <w:p w14:paraId="280957BC" w14:textId="4D4442C0" w:rsidR="00756352" w:rsidRDefault="008D0B2D" w:rsidP="00273032">
      <w:pPr>
        <w:pStyle w:val="ListParagraph"/>
        <w:numPr>
          <w:ilvl w:val="0"/>
          <w:numId w:val="67"/>
        </w:numPr>
        <w:spacing w:after="13"/>
      </w:pPr>
      <w:r w:rsidRPr="008943BC">
        <w:rPr>
          <w:b/>
        </w:rPr>
        <w:t>The proposer must describe and/or comply with the following</w:t>
      </w:r>
      <w:r w:rsidR="00422FB2">
        <w:rPr>
          <w:b/>
        </w:rPr>
        <w:t>:</w:t>
      </w:r>
      <w:r w:rsidRPr="008943BC">
        <w:rPr>
          <w:b/>
        </w:rPr>
        <w:t xml:space="preserve"> </w:t>
      </w:r>
    </w:p>
    <w:p w14:paraId="09779B72" w14:textId="4EC1A61A" w:rsidR="00756352" w:rsidRDefault="01E043D3" w:rsidP="008943BC">
      <w:pPr>
        <w:ind w:left="1440" w:hanging="360"/>
        <w:jc w:val="both"/>
      </w:pPr>
      <w:r w:rsidRPr="6811E669">
        <w:rPr>
          <w:rFonts w:ascii="Segoe UI Symbol" w:eastAsia="Segoe UI Symbol" w:hAnsi="Segoe UI Symbol" w:cs="Segoe UI Symbol"/>
        </w:rPr>
        <w:t>•</w:t>
      </w:r>
      <w:r w:rsidRPr="6811E669">
        <w:rPr>
          <w:rFonts w:ascii="Arial" w:eastAsia="Arial" w:hAnsi="Arial" w:cs="Arial"/>
        </w:rPr>
        <w:t xml:space="preserve"> </w:t>
      </w:r>
      <w:r w:rsidR="008D0B2D">
        <w:tab/>
      </w:r>
      <w:r>
        <w:t>General client demographics in the geographical area as detailed by HIV incidence and prevalence provided by the DPH HIV Surveillance Unit. This includes current epidemiological data and HIV Prevention needs, including barriers to care, health disparities, social economic conditions, and culturally/linguistic needs</w:t>
      </w:r>
      <w:r w:rsidR="00422FB2">
        <w:t>;</w:t>
      </w:r>
    </w:p>
    <w:p w14:paraId="09EE2194" w14:textId="760E11ED" w:rsidR="7563B964" w:rsidRDefault="7563B964" w:rsidP="008943BC">
      <w:pPr>
        <w:numPr>
          <w:ilvl w:val="0"/>
          <w:numId w:val="10"/>
        </w:numPr>
        <w:spacing w:after="13" w:line="259" w:lineRule="auto"/>
        <w:ind w:left="1440" w:hanging="360"/>
        <w:jc w:val="both"/>
      </w:pPr>
      <w:r>
        <w:t>The process for the selection and budget negotiations with sub-contractor(s) within the regional priority service areas</w:t>
      </w:r>
      <w:r w:rsidR="00422FB2">
        <w:t>;</w:t>
      </w:r>
    </w:p>
    <w:p w14:paraId="6BF07F78" w14:textId="14D2B32D" w:rsidR="01E043D3" w:rsidRDefault="01E043D3" w:rsidP="008943BC">
      <w:pPr>
        <w:numPr>
          <w:ilvl w:val="0"/>
          <w:numId w:val="10"/>
        </w:numPr>
        <w:ind w:left="1440" w:hanging="360"/>
        <w:jc w:val="both"/>
        <w:rPr>
          <w:rFonts w:asciiTheme="minorHAnsi" w:eastAsiaTheme="minorEastAsia" w:hAnsiTheme="minorHAnsi" w:cstheme="minorBidi"/>
          <w:color w:val="000000" w:themeColor="text1"/>
          <w:szCs w:val="20"/>
        </w:rPr>
      </w:pPr>
      <w:r>
        <w:t xml:space="preserve">Health disparities including: Any significant health disparities related to race/ethnicity, gender, sexual </w:t>
      </w:r>
      <w:r w:rsidR="008707AB">
        <w:t>orientation,</w:t>
      </w:r>
      <w:r>
        <w:t xml:space="preserve"> and age among population, including strategic plans to enroll and engage this population into HIV prevention;</w:t>
      </w:r>
    </w:p>
    <w:p w14:paraId="7BB0F247" w14:textId="78B8F40A" w:rsidR="01E043D3" w:rsidRDefault="01E043D3" w:rsidP="008943BC">
      <w:pPr>
        <w:numPr>
          <w:ilvl w:val="0"/>
          <w:numId w:val="10"/>
        </w:numPr>
        <w:ind w:left="1440" w:hanging="360"/>
        <w:jc w:val="both"/>
      </w:pPr>
      <w:r>
        <w:t xml:space="preserve">Expertise and capacity in providing services to increase the health outcomes of individuals living with HIV; </w:t>
      </w:r>
      <w:r w:rsidR="008707AB">
        <w:t>and</w:t>
      </w:r>
    </w:p>
    <w:p w14:paraId="04D9184A" w14:textId="1F02C874" w:rsidR="01E043D3" w:rsidRDefault="01E043D3" w:rsidP="008943BC">
      <w:pPr>
        <w:numPr>
          <w:ilvl w:val="0"/>
          <w:numId w:val="10"/>
        </w:numPr>
        <w:ind w:left="1440" w:hanging="360"/>
        <w:jc w:val="both"/>
        <w:rPr>
          <w:rFonts w:asciiTheme="minorHAnsi" w:eastAsiaTheme="minorEastAsia" w:hAnsiTheme="minorHAnsi" w:cstheme="minorBidi"/>
          <w:color w:val="000000" w:themeColor="text1"/>
          <w:szCs w:val="20"/>
        </w:rPr>
      </w:pPr>
      <w:r>
        <w:t>Capacity to utilize and ensure that client data is confidentially entered into</w:t>
      </w:r>
      <w:r w:rsidR="0040271F">
        <w:t xml:space="preserve"> EvaluationWeb and e2CTPrevention </w:t>
      </w:r>
      <w:r w:rsidR="162E2058">
        <w:t xml:space="preserve">data systems </w:t>
      </w:r>
      <w:r>
        <w:t>in a timely and accurate manner for programmatic, fiscal, and reporting compliance</w:t>
      </w:r>
      <w:r w:rsidR="00E237CD">
        <w:t xml:space="preserve"> for the Lead Contractor and all subcontractors</w:t>
      </w:r>
      <w:r>
        <w:t xml:space="preserve">. </w:t>
      </w:r>
    </w:p>
    <w:p w14:paraId="5F2C62FB" w14:textId="77777777" w:rsidR="00BC27F2" w:rsidRDefault="00BC27F2" w:rsidP="00BC27F2">
      <w:pPr>
        <w:tabs>
          <w:tab w:val="left" w:pos="1709"/>
        </w:tabs>
        <w:spacing w:after="6" w:line="259" w:lineRule="auto"/>
        <w:ind w:left="710"/>
        <w:rPr>
          <w:color w:val="000000" w:themeColor="text1"/>
        </w:rPr>
      </w:pPr>
      <w:r>
        <w:rPr>
          <w:color w:val="000000" w:themeColor="text1"/>
        </w:rPr>
        <w:tab/>
      </w:r>
    </w:p>
    <w:p w14:paraId="6035F540" w14:textId="49CDA6BB" w:rsidR="00756352" w:rsidRDefault="01E043D3" w:rsidP="00273032">
      <w:pPr>
        <w:pStyle w:val="Heading2"/>
        <w:numPr>
          <w:ilvl w:val="0"/>
          <w:numId w:val="67"/>
        </w:numPr>
      </w:pPr>
      <w:r>
        <w:t>E</w:t>
      </w:r>
      <w:r w:rsidR="16A85338">
        <w:t xml:space="preserve">xperience Providing HIV Services </w:t>
      </w:r>
    </w:p>
    <w:p w14:paraId="110E86C6" w14:textId="7D0695CA" w:rsidR="00756352" w:rsidRDefault="7400B9DA" w:rsidP="008943BC">
      <w:pPr>
        <w:ind w:left="1080" w:firstLine="0"/>
        <w:jc w:val="both"/>
      </w:pPr>
      <w:r>
        <w:t>The proposer must describe the experience the organization</w:t>
      </w:r>
      <w:r w:rsidR="0040271F">
        <w:t xml:space="preserve"> and subcontractors</w:t>
      </w:r>
      <w:r>
        <w:t xml:space="preserve"> ha</w:t>
      </w:r>
      <w:r w:rsidR="0040271F">
        <w:t>ve</w:t>
      </w:r>
      <w:r>
        <w:t xml:space="preserve"> delivering culturally sensitive services to individuals living with or affected by HIV/HCV/STD. The proposer must also describe experience delivering culturally sensitive services to people who use drugs. The proposer must include a discussion of successes and challenges in serving these populations.  The proposer must describe the involvement of community members, particularly those from the proposed focus populations with lived experience, in the governance, staffing and consumer advisory groups, and describe how frontline staff, management and the Board of Directors are reflective of the populations served. </w:t>
      </w:r>
    </w:p>
    <w:p w14:paraId="75550A55" w14:textId="591C064B" w:rsidR="00756352" w:rsidRDefault="01E043D3" w:rsidP="008943BC">
      <w:pPr>
        <w:spacing w:after="0" w:line="259" w:lineRule="auto"/>
        <w:ind w:left="1080" w:hanging="360"/>
        <w:rPr>
          <w:color w:val="000000" w:themeColor="text1"/>
          <w:szCs w:val="20"/>
        </w:rPr>
      </w:pPr>
      <w:r>
        <w:t xml:space="preserve"> </w:t>
      </w:r>
    </w:p>
    <w:p w14:paraId="5A7A45C1" w14:textId="71822527" w:rsidR="00756352" w:rsidRDefault="008D0B2D" w:rsidP="00273032">
      <w:pPr>
        <w:pStyle w:val="Heading2"/>
        <w:numPr>
          <w:ilvl w:val="0"/>
          <w:numId w:val="67"/>
        </w:numPr>
      </w:pPr>
      <w:r>
        <w:t xml:space="preserve">Catchment or Service Area in Which Services are to be Provided </w:t>
      </w:r>
    </w:p>
    <w:p w14:paraId="1FD2E617" w14:textId="3F932BBF" w:rsidR="00756352" w:rsidRDefault="243A55CF" w:rsidP="008943BC">
      <w:pPr>
        <w:ind w:left="1080" w:firstLine="0"/>
        <w:jc w:val="both"/>
      </w:pPr>
      <w:r>
        <w:t xml:space="preserve">The proposer must define the HIV and HCV epidemic in the proposer’s catchment area, as well as the state of STDs and Substance Use in the communities served. The proposer </w:t>
      </w:r>
      <w:r>
        <w:lastRenderedPageBreak/>
        <w:t xml:space="preserve">must clearly define focus populations to be served (demographics), any existing real or perceived barriers to prevention services, emerging trends and/or populations, service needs or gaps, and the use of community mapping and community resources to be used in addressing needs.  </w:t>
      </w:r>
    </w:p>
    <w:p w14:paraId="78D1C62F" w14:textId="77777777" w:rsidR="00756352" w:rsidRDefault="008D0B2D" w:rsidP="008943BC">
      <w:pPr>
        <w:spacing w:after="0" w:line="259" w:lineRule="auto"/>
        <w:ind w:left="1080" w:hanging="360"/>
      </w:pPr>
      <w:r>
        <w:t xml:space="preserve"> </w:t>
      </w:r>
    </w:p>
    <w:p w14:paraId="22AD045E" w14:textId="0BEE19FD" w:rsidR="00756352" w:rsidRDefault="008D0B2D" w:rsidP="00273032">
      <w:pPr>
        <w:pStyle w:val="Heading2"/>
        <w:numPr>
          <w:ilvl w:val="0"/>
          <w:numId w:val="67"/>
        </w:numPr>
      </w:pPr>
      <w:r>
        <w:t xml:space="preserve">Cultural and Linguistic Capacity </w:t>
      </w:r>
    </w:p>
    <w:p w14:paraId="628D5766" w14:textId="4BCC01CD" w:rsidR="00756352" w:rsidRDefault="243A55CF" w:rsidP="008943BC">
      <w:pPr>
        <w:ind w:left="1080" w:firstLine="0"/>
        <w:jc w:val="both"/>
      </w:pPr>
      <w:r>
        <w:t>The proposer must describe cultural and linguistic capacity including diversity, language, sexual orientation, health equity, and health literacy for the population(s) to be served.  The proposer must also describe the organization</w:t>
      </w:r>
      <w:r w:rsidR="00F70503">
        <w:t xml:space="preserve"> and </w:t>
      </w:r>
      <w:r w:rsidR="00003FE4">
        <w:t>s</w:t>
      </w:r>
      <w:r w:rsidR="004C1538">
        <w:t>ubcontractor</w:t>
      </w:r>
      <w:r w:rsidR="00F70503">
        <w:t>’s</w:t>
      </w:r>
      <w:r>
        <w:t xml:space="preserve"> experience in delivering culturally sensitive services to persons and communities disproportionately impacted HIV, HCV, </w:t>
      </w:r>
      <w:proofErr w:type="gramStart"/>
      <w:r w:rsidR="004C1538">
        <w:t>STDs</w:t>
      </w:r>
      <w:proofErr w:type="gramEnd"/>
      <w:r w:rsidR="004C1538">
        <w:t xml:space="preserve"> </w:t>
      </w:r>
      <w:r>
        <w:t>and SUD, such as LGBTQ+, people of color, MSM, and ethnic/minority populations.</w:t>
      </w:r>
    </w:p>
    <w:p w14:paraId="635EC84F" w14:textId="77777777" w:rsidR="00756352" w:rsidRDefault="008D0B2D" w:rsidP="008943BC">
      <w:pPr>
        <w:spacing w:after="0" w:line="259" w:lineRule="auto"/>
        <w:ind w:left="1080" w:hanging="360"/>
      </w:pPr>
      <w:r>
        <w:t xml:space="preserve"> </w:t>
      </w:r>
    </w:p>
    <w:p w14:paraId="463759E3" w14:textId="6C6DFF45" w:rsidR="00756352" w:rsidRDefault="37477ACD" w:rsidP="00273032">
      <w:pPr>
        <w:pStyle w:val="Heading2"/>
        <w:numPr>
          <w:ilvl w:val="0"/>
          <w:numId w:val="67"/>
        </w:numPr>
        <w:tabs>
          <w:tab w:val="center" w:pos="4338"/>
          <w:tab w:val="center" w:pos="8395"/>
        </w:tabs>
      </w:pPr>
      <w:r>
        <w:t xml:space="preserve">Documentation of Community Needs/Resources/Gaps  </w:t>
      </w:r>
      <w:r>
        <w:tab/>
        <w:t xml:space="preserve"> </w:t>
      </w:r>
    </w:p>
    <w:p w14:paraId="5480357A" w14:textId="7F1110BC" w:rsidR="00756352" w:rsidRDefault="243A55CF" w:rsidP="008943BC">
      <w:pPr>
        <w:ind w:left="1080" w:firstLine="0"/>
        <w:jc w:val="both"/>
      </w:pPr>
      <w:r>
        <w:t xml:space="preserve">The proposer must describe gaps, and/or barriers to services within their catchment area for the populations to be served including other resources available. Provide, in a table format, an HIV resource inventory that includes funding sources for HIV </w:t>
      </w:r>
      <w:r w:rsidR="02A025F7">
        <w:t xml:space="preserve">prevention and </w:t>
      </w:r>
      <w:r>
        <w:t xml:space="preserve">care services in the region. Please include direct funding from CDC, as well as funding from SAMSHA, HRSA, and 340B program income and designate if it is through RW, Prevention or STD. Please include the total dollar amount and percentage of the total available funds, and how the resources are being used. Provide a narrative description identifying any needed resources and/or services in the Region that are not being provided and the steps taken to secure them.  </w:t>
      </w:r>
    </w:p>
    <w:p w14:paraId="55906542" w14:textId="77777777" w:rsidR="00756352" w:rsidRDefault="008D0B2D" w:rsidP="008943BC">
      <w:pPr>
        <w:spacing w:after="0" w:line="259" w:lineRule="auto"/>
        <w:ind w:left="1080" w:hanging="360"/>
      </w:pPr>
      <w:r>
        <w:t xml:space="preserve"> </w:t>
      </w:r>
    </w:p>
    <w:p w14:paraId="1F8969F3" w14:textId="677A68C8" w:rsidR="00756352" w:rsidRDefault="008D0B2D" w:rsidP="008943BC">
      <w:pPr>
        <w:pStyle w:val="Heading2"/>
        <w:ind w:left="1080" w:hanging="360"/>
      </w:pPr>
      <w:r>
        <w:t xml:space="preserve">f. </w:t>
      </w:r>
      <w:r w:rsidR="00813C10">
        <w:t xml:space="preserve">  </w:t>
      </w:r>
      <w:r>
        <w:t xml:space="preserve">Collaborations with Other Service Providers  </w:t>
      </w:r>
    </w:p>
    <w:p w14:paraId="75B24200" w14:textId="4574F0F9" w:rsidR="00756352" w:rsidRDefault="008D0B2D" w:rsidP="008943BC">
      <w:pPr>
        <w:ind w:left="1080" w:firstLine="0"/>
        <w:jc w:val="both"/>
      </w:pPr>
      <w:r>
        <w:t xml:space="preserve">The proposer must describe collaborations and or established sub-contracts where funds are exchanged and/or MOU’s where no funds are exchanged with </w:t>
      </w:r>
      <w:r w:rsidR="007A70F0">
        <w:t>the</w:t>
      </w:r>
      <w:r>
        <w:t xml:space="preserve"> service provider’s health clinics, community-based organizations and/or State or local organizations. Describe how clients access services and are linked throughout a network of providers.</w:t>
      </w:r>
    </w:p>
    <w:p w14:paraId="529AF914" w14:textId="77777777" w:rsidR="00756352" w:rsidRDefault="008D0B2D">
      <w:pPr>
        <w:spacing w:after="6" w:line="259" w:lineRule="auto"/>
        <w:ind w:left="1553" w:firstLine="0"/>
      </w:pPr>
      <w:r>
        <w:t xml:space="preserve"> </w:t>
      </w:r>
    </w:p>
    <w:p w14:paraId="2FF35593" w14:textId="3113A42F" w:rsidR="200FCA80" w:rsidRDefault="200FCA80" w:rsidP="200FCA80">
      <w:pPr>
        <w:spacing w:after="13"/>
        <w:rPr>
          <w:b/>
          <w:bCs/>
        </w:rPr>
      </w:pPr>
    </w:p>
    <w:p w14:paraId="223ADCFB" w14:textId="3245EB2A" w:rsidR="4C884FF6" w:rsidRDefault="4C884FF6" w:rsidP="4C884FF6">
      <w:pPr>
        <w:spacing w:after="13"/>
        <w:rPr>
          <w:b/>
          <w:bCs/>
        </w:rPr>
      </w:pPr>
    </w:p>
    <w:p w14:paraId="1E525081" w14:textId="15B83F9C" w:rsidR="00756352" w:rsidRDefault="599C7512" w:rsidP="008943BC">
      <w:pPr>
        <w:spacing w:after="13"/>
        <w:ind w:left="720" w:hanging="360"/>
        <w:jc w:val="both"/>
      </w:pPr>
      <w:r w:rsidRPr="4C884FF6">
        <w:rPr>
          <w:b/>
          <w:bCs/>
        </w:rPr>
        <w:t>2.1</w:t>
      </w:r>
      <w:r w:rsidR="00813C10">
        <w:rPr>
          <w:b/>
          <w:bCs/>
        </w:rPr>
        <w:t xml:space="preserve"> </w:t>
      </w:r>
      <w:r w:rsidRPr="4C884FF6">
        <w:rPr>
          <w:b/>
          <w:bCs/>
        </w:rPr>
        <w:t>Scope of Services</w:t>
      </w:r>
      <w:r>
        <w:t xml:space="preserve"> </w:t>
      </w:r>
      <w:r w:rsidR="056FAAE4">
        <w:t xml:space="preserve">– The </w:t>
      </w:r>
      <w:r w:rsidR="00F70503">
        <w:t>proposer</w:t>
      </w:r>
      <w:r w:rsidR="056FAAE4">
        <w:t xml:space="preserve"> must predetermine how all core prevention interventions outlined in this RFP will be implemented in </w:t>
      </w:r>
      <w:r w:rsidR="00E237CD">
        <w:t>Fairfield and Litchfield counties</w:t>
      </w:r>
      <w:r w:rsidR="056FAAE4">
        <w:t xml:space="preserve"> and then provide a detailed narrative in the proposal. Collaborations and plans to subcontract with other agencies must be clearly defined including the specific agencies that will provide services and their capacity to do so. </w:t>
      </w:r>
      <w:r w:rsidR="6AA0BB73">
        <w:t>Successful proposers will be required to submit Memorandums of Agreement (MOA) or Memorandums of Understanding (MOU) with each collaborating or subcontracted agency providing services. Additionally, a five-year overall work plan for the contract as well as a more detailed one-year work plan for each intervention will be required.</w:t>
      </w:r>
    </w:p>
    <w:p w14:paraId="345E3643" w14:textId="5FD0C3DD" w:rsidR="7DB02D3B" w:rsidRDefault="7DB02D3B" w:rsidP="5AC0349C">
      <w:pPr>
        <w:spacing w:after="13"/>
        <w:rPr>
          <w:color w:val="000000" w:themeColor="text1"/>
          <w:szCs w:val="20"/>
        </w:rPr>
      </w:pPr>
    </w:p>
    <w:p w14:paraId="1453242F" w14:textId="5A707F1B" w:rsidR="7DB02D3B" w:rsidRPr="008943BC" w:rsidRDefault="1FC9302C" w:rsidP="009A1033">
      <w:pPr>
        <w:spacing w:after="13"/>
        <w:rPr>
          <w:b/>
          <w:bCs/>
          <w:color w:val="000000" w:themeColor="text1"/>
        </w:rPr>
      </w:pPr>
      <w:r w:rsidRPr="008943BC">
        <w:rPr>
          <w:b/>
          <w:bCs/>
          <w:color w:val="000000" w:themeColor="text1"/>
        </w:rPr>
        <w:t xml:space="preserve">Each of the Core Interventions (1, 2, and 3), must be </w:t>
      </w:r>
      <w:r w:rsidR="00E237CD">
        <w:rPr>
          <w:b/>
          <w:bCs/>
          <w:color w:val="000000" w:themeColor="text1"/>
        </w:rPr>
        <w:t xml:space="preserve">funded and </w:t>
      </w:r>
      <w:r w:rsidRPr="008943BC">
        <w:rPr>
          <w:b/>
          <w:bCs/>
          <w:color w:val="000000" w:themeColor="text1"/>
        </w:rPr>
        <w:t>implemented</w:t>
      </w:r>
      <w:r w:rsidR="00E237CD">
        <w:rPr>
          <w:b/>
          <w:bCs/>
          <w:color w:val="000000" w:themeColor="text1"/>
        </w:rPr>
        <w:t xml:space="preserve"> in </w:t>
      </w:r>
      <w:r w:rsidR="00E237CD" w:rsidRPr="00E237CD">
        <w:rPr>
          <w:b/>
          <w:bCs/>
        </w:rPr>
        <w:t>Bridgeport, Norwalk, Stamford, Danbury, and Torrington</w:t>
      </w:r>
      <w:r w:rsidRPr="00E237CD">
        <w:rPr>
          <w:b/>
          <w:bCs/>
          <w:color w:val="000000" w:themeColor="text1"/>
        </w:rPr>
        <w:t>:</w:t>
      </w:r>
    </w:p>
    <w:p w14:paraId="0FCC9ACD" w14:textId="69A7C534" w:rsidR="7DB02D3B" w:rsidRDefault="7DB02D3B" w:rsidP="5AC0349C">
      <w:pPr>
        <w:spacing w:after="13"/>
        <w:rPr>
          <w:color w:val="000000" w:themeColor="text1"/>
          <w:szCs w:val="20"/>
        </w:rPr>
      </w:pPr>
    </w:p>
    <w:p w14:paraId="6FBBAB3B" w14:textId="63B23C53" w:rsidR="7DB02D3B" w:rsidRDefault="4B469A7C" w:rsidP="53829029">
      <w:pPr>
        <w:spacing w:after="13"/>
        <w:rPr>
          <w:b/>
          <w:bCs/>
          <w:u w:val="single"/>
        </w:rPr>
      </w:pPr>
      <w:r w:rsidRPr="4C884FF6">
        <w:rPr>
          <w:b/>
          <w:bCs/>
          <w:u w:val="single"/>
        </w:rPr>
        <w:t>Core Intervention 1</w:t>
      </w:r>
      <w:r>
        <w:t xml:space="preserve">: </w:t>
      </w:r>
      <w:r w:rsidR="64C3BF3B" w:rsidRPr="4C884FF6">
        <w:rPr>
          <w:b/>
          <w:bCs/>
          <w:u w:val="single"/>
        </w:rPr>
        <w:t>HIV</w:t>
      </w:r>
      <w:r w:rsidR="7CE7CC0C" w:rsidRPr="4C884FF6">
        <w:rPr>
          <w:b/>
          <w:bCs/>
          <w:u w:val="single"/>
        </w:rPr>
        <w:t>/HCV</w:t>
      </w:r>
      <w:r w:rsidR="64C3BF3B" w:rsidRPr="4C884FF6">
        <w:rPr>
          <w:b/>
          <w:bCs/>
          <w:u w:val="single"/>
        </w:rPr>
        <w:t xml:space="preserve"> Testing in Non-Clinical Settings </w:t>
      </w:r>
    </w:p>
    <w:p w14:paraId="42982347" w14:textId="2FB6BAF0" w:rsidR="200FCA80" w:rsidRDefault="200FCA80" w:rsidP="200FCA80">
      <w:pPr>
        <w:spacing w:after="13"/>
      </w:pPr>
    </w:p>
    <w:p w14:paraId="29D593E3" w14:textId="36EA4541" w:rsidR="7DB02D3B" w:rsidRDefault="64C3BF3B" w:rsidP="008943BC">
      <w:pPr>
        <w:spacing w:after="13"/>
        <w:jc w:val="both"/>
      </w:pPr>
      <w:r>
        <w:t xml:space="preserve">Testing in non-clinical settings provides </w:t>
      </w:r>
      <w:r w:rsidR="25C10BFF">
        <w:t xml:space="preserve">HIV and HCV outreach, testing and linkage to prevention and care </w:t>
      </w:r>
      <w:r w:rsidR="14EF04DC">
        <w:t xml:space="preserve">services </w:t>
      </w:r>
      <w:r w:rsidR="25C10BFF">
        <w:t xml:space="preserve">in community settings. The goal of outreach is to engage members of key populations in their own environment, to disseminate prevention information </w:t>
      </w:r>
      <w:r w:rsidR="25C10BFF">
        <w:lastRenderedPageBreak/>
        <w:t xml:space="preserve">&amp; condoms, to raise HIV/HCV awareness, to create visibility for the program, to test participants </w:t>
      </w:r>
      <w:r w:rsidR="7DF0F8EC">
        <w:t xml:space="preserve">for HIV and HCV, </w:t>
      </w:r>
      <w:r w:rsidR="25C10BFF">
        <w:t xml:space="preserve">and to make referrals and linkages to other services. </w:t>
      </w:r>
    </w:p>
    <w:p w14:paraId="0860A29C" w14:textId="5E56D076" w:rsidR="7DB02D3B" w:rsidRDefault="7DB02D3B" w:rsidP="76918336">
      <w:pPr>
        <w:ind w:left="360" w:firstLine="0"/>
      </w:pPr>
    </w:p>
    <w:p w14:paraId="529B78A6" w14:textId="14BB033A" w:rsidR="7DB02D3B" w:rsidRDefault="677B8DD7" w:rsidP="008943BC">
      <w:pPr>
        <w:ind w:left="360" w:firstLine="0"/>
        <w:jc w:val="both"/>
      </w:pPr>
      <w:r>
        <w:t xml:space="preserve">HIV educational sessions are a required activity which can be incorporated with testing or conducted separately. Educational sessions should include information on HIV, HCV, </w:t>
      </w:r>
      <w:proofErr w:type="gramStart"/>
      <w:r>
        <w:t>ST</w:t>
      </w:r>
      <w:r w:rsidR="00003FE4">
        <w:t>D</w:t>
      </w:r>
      <w:proofErr w:type="gramEnd"/>
      <w:r>
        <w:t xml:space="preserve"> and SUD. Community Mapping is a required activity to focus outreach and testing efforts in communities to be served and determine specific populations and geographic locations to serve and should be clearly described in the proposal. </w:t>
      </w:r>
      <w:r w:rsidR="25C10BFF">
        <w:t>Outreach can be conducted through a variety of avenues, including but not limited to</w:t>
      </w:r>
      <w:r w:rsidR="046765BB">
        <w:t>;</w:t>
      </w:r>
      <w:r w:rsidR="25C10BFF">
        <w:t xml:space="preserve"> the internet, street/community outreach, targeted advertising, and collaborations with other programs that serve at risk populations. In-reach may also be used in organizations that house multiple services. </w:t>
      </w:r>
    </w:p>
    <w:p w14:paraId="21C07999" w14:textId="7374E687" w:rsidR="7DB02D3B" w:rsidRDefault="7DB02D3B" w:rsidP="76918336">
      <w:pPr>
        <w:ind w:left="360" w:firstLine="0"/>
      </w:pPr>
    </w:p>
    <w:p w14:paraId="15D46463" w14:textId="1CB0E58E" w:rsidR="7DB02D3B" w:rsidRDefault="00F70503" w:rsidP="008943BC">
      <w:pPr>
        <w:ind w:left="360" w:firstLine="0"/>
        <w:jc w:val="both"/>
      </w:pPr>
      <w:r>
        <w:t xml:space="preserve">HIV/HCV </w:t>
      </w:r>
      <w:r w:rsidR="7F14A073">
        <w:t>testers</w:t>
      </w:r>
      <w:r w:rsidR="015AD1A3">
        <w:t xml:space="preserve"> are required to refer all newly diagnosed HIV positive cases to CT Disease Intervention Specialists (DIS) </w:t>
      </w:r>
      <w:r w:rsidR="4D4C64E3">
        <w:t xml:space="preserve">in the Partner Services Program </w:t>
      </w:r>
      <w:r w:rsidR="015AD1A3">
        <w:t>and link all newly diagnosed persons to HIV medical care</w:t>
      </w:r>
      <w:r w:rsidR="0041297D">
        <w:t xml:space="preserve"> within 7 days of a confirmed positive test result</w:t>
      </w:r>
      <w:r w:rsidR="015AD1A3">
        <w:t xml:space="preserve">. HIV </w:t>
      </w:r>
      <w:r w:rsidR="7F14A073">
        <w:t xml:space="preserve">and HCV </w:t>
      </w:r>
      <w:r w:rsidR="015AD1A3">
        <w:t xml:space="preserve">testing in outreach settings </w:t>
      </w:r>
      <w:r w:rsidR="0041297D">
        <w:t xml:space="preserve">may </w:t>
      </w:r>
      <w:r w:rsidR="015AD1A3">
        <w:t xml:space="preserve">be conducted through rapid testing. DPH will pay for supplies for HIV </w:t>
      </w:r>
      <w:r w:rsidR="7F14A073">
        <w:t xml:space="preserve">and HCV </w:t>
      </w:r>
      <w:r w:rsidR="015AD1A3">
        <w:t>testing conducted through funded programs and provide a mechanism for ordering kits.</w:t>
      </w:r>
    </w:p>
    <w:p w14:paraId="5D664EB5" w14:textId="5FB256BF" w:rsidR="7DB02D3B" w:rsidRDefault="7DB02D3B" w:rsidP="76918336">
      <w:pPr>
        <w:ind w:left="360" w:firstLine="0"/>
        <w:rPr>
          <w:color w:val="000000" w:themeColor="text1"/>
          <w:szCs w:val="20"/>
        </w:rPr>
      </w:pPr>
    </w:p>
    <w:p w14:paraId="20C41B04" w14:textId="242B87F6" w:rsidR="7DB02D3B" w:rsidRDefault="269D7FCD" w:rsidP="008943BC">
      <w:pPr>
        <w:ind w:left="360" w:firstLine="0"/>
        <w:jc w:val="both"/>
        <w:rPr>
          <w:color w:val="000000" w:themeColor="text1"/>
        </w:rPr>
      </w:pPr>
      <w:r w:rsidRPr="771A5F0D">
        <w:rPr>
          <w:color w:val="000000" w:themeColor="text1"/>
        </w:rPr>
        <w:t>Lead Contractors or subcontractors that provide HIV testing in non-clinical settings, will have the option to participate in the DPH HIV Self-Testing (HIVST) Program (formerly known as CTDPH At-home HIV Self-Testing Initiative)</w:t>
      </w:r>
      <w:r w:rsidR="45E07B2A" w:rsidRPr="771A5F0D">
        <w:rPr>
          <w:color w:val="000000" w:themeColor="text1"/>
        </w:rPr>
        <w:t xml:space="preserve">. </w:t>
      </w:r>
      <w:r w:rsidRPr="771A5F0D">
        <w:rPr>
          <w:color w:val="000000" w:themeColor="text1"/>
        </w:rPr>
        <w:t xml:space="preserve">HIVST allows people to take an HIV test and find out their result in their own home or preferred private location. The availability of HIVST may help increase awareness of HIV infection for people who wouldn’t otherwise get an HIV test.  At-home HIV test kits are available for retail purchase by consumers, and CTDPH will provide HIV self-test kits to funded contractors to reach persons most affected by HIV. DPH will also provide capacity building, </w:t>
      </w:r>
      <w:proofErr w:type="gramStart"/>
      <w:r w:rsidRPr="771A5F0D">
        <w:rPr>
          <w:color w:val="000000" w:themeColor="text1"/>
        </w:rPr>
        <w:t>training</w:t>
      </w:r>
      <w:proofErr w:type="gramEnd"/>
      <w:r w:rsidRPr="771A5F0D">
        <w:rPr>
          <w:color w:val="000000" w:themeColor="text1"/>
        </w:rPr>
        <w:t xml:space="preserve"> and technical assistance to participating contractors</w:t>
      </w:r>
      <w:r w:rsidR="27A53226" w:rsidRPr="771A5F0D">
        <w:rPr>
          <w:color w:val="000000" w:themeColor="text1"/>
        </w:rPr>
        <w:t xml:space="preserve"> in exchange for data.</w:t>
      </w:r>
    </w:p>
    <w:p w14:paraId="0C84682D" w14:textId="3E341749" w:rsidR="70298978" w:rsidRDefault="70298978" w:rsidP="70298978">
      <w:pPr>
        <w:ind w:left="360" w:firstLine="0"/>
        <w:rPr>
          <w:color w:val="000000" w:themeColor="text1"/>
          <w:szCs w:val="20"/>
        </w:rPr>
      </w:pPr>
    </w:p>
    <w:p w14:paraId="6DE537E6" w14:textId="6F33D402" w:rsidR="009F0267" w:rsidRDefault="3E078334" w:rsidP="008943BC">
      <w:pPr>
        <w:jc w:val="both"/>
      </w:pPr>
      <w:r>
        <w:t xml:space="preserve">The Proposer </w:t>
      </w:r>
      <w:r w:rsidR="6AB4BF35">
        <w:t>must describe how they will partner with one or more community-based organizations to provide</w:t>
      </w:r>
      <w:r w:rsidR="57B855B3">
        <w:t xml:space="preserve"> the </w:t>
      </w:r>
      <w:r w:rsidR="2EB58DC5">
        <w:t xml:space="preserve">following activities related to testing in non-clinical settings: </w:t>
      </w:r>
    </w:p>
    <w:p w14:paraId="590EE33E" w14:textId="6A30F0EA" w:rsidR="3CF282F4" w:rsidRDefault="3CF282F4" w:rsidP="3CF282F4">
      <w:pPr>
        <w:rPr>
          <w:color w:val="000000" w:themeColor="text1"/>
          <w:szCs w:val="20"/>
        </w:rPr>
      </w:pPr>
    </w:p>
    <w:p w14:paraId="7BC61318" w14:textId="141434BB" w:rsidR="009F0267" w:rsidRDefault="4A6931DE" w:rsidP="00D47C5B">
      <w:pPr>
        <w:pStyle w:val="ListParagraph"/>
        <w:numPr>
          <w:ilvl w:val="0"/>
          <w:numId w:val="1"/>
        </w:numPr>
        <w:rPr>
          <w:rFonts w:asciiTheme="minorHAnsi" w:eastAsiaTheme="minorEastAsia" w:hAnsiTheme="minorHAnsi" w:cstheme="minorBidi"/>
          <w:color w:val="000000" w:themeColor="text1"/>
        </w:rPr>
      </w:pPr>
      <w:r>
        <w:t>HIV Testing in the community through rapid point of care technology using a Status-Neutral Model.</w:t>
      </w:r>
    </w:p>
    <w:p w14:paraId="6C4CAA04" w14:textId="692E1AF8" w:rsidR="009F0267" w:rsidRDefault="009F0267" w:rsidP="200FCA80">
      <w:pPr>
        <w:rPr>
          <w:color w:val="000000" w:themeColor="text1"/>
          <w:szCs w:val="20"/>
        </w:rPr>
      </w:pPr>
    </w:p>
    <w:p w14:paraId="23F89381" w14:textId="33A8FD16" w:rsidR="009A1033" w:rsidRPr="008943BC" w:rsidRDefault="654A6DF2" w:rsidP="009A1033">
      <w:pPr>
        <w:pStyle w:val="ListParagraph"/>
        <w:numPr>
          <w:ilvl w:val="0"/>
          <w:numId w:val="1"/>
        </w:numPr>
        <w:jc w:val="both"/>
        <w:rPr>
          <w:rFonts w:asciiTheme="minorHAnsi" w:eastAsiaTheme="minorEastAsia" w:hAnsiTheme="minorHAnsi" w:cstheme="minorBidi"/>
          <w:color w:val="000000" w:themeColor="text1"/>
        </w:rPr>
      </w:pPr>
      <w:r w:rsidRPr="009A1033">
        <w:rPr>
          <w:color w:val="000000" w:themeColor="text1"/>
        </w:rPr>
        <w:t>C</w:t>
      </w:r>
      <w:r w:rsidR="0F4F46CE">
        <w:t xml:space="preserve">onfirmatory testing for all persons who test positive for HIV on a rapid </w:t>
      </w:r>
      <w:r w:rsidR="646ED0A4">
        <w:t xml:space="preserve">test </w:t>
      </w:r>
      <w:r w:rsidR="0F4F46CE">
        <w:t>(</w:t>
      </w:r>
      <w:r w:rsidR="7A52A688">
        <w:t>HIV testing</w:t>
      </w:r>
      <w:r w:rsidR="0F4F46CE">
        <w:t xml:space="preserve"> </w:t>
      </w:r>
      <w:r w:rsidR="0F4F46CE" w:rsidRPr="009A1033">
        <w:rPr>
          <w:color w:val="000000" w:themeColor="text1"/>
        </w:rPr>
        <w:t>staff</w:t>
      </w:r>
      <w:r w:rsidR="0F4F46CE">
        <w:t xml:space="preserve"> will be responsible for either drawing blood and submitting it to the State Lab for a confirmatory test or linking preliminary positive persons to another entity for confirmatory testing based on agency protocol).</w:t>
      </w:r>
    </w:p>
    <w:p w14:paraId="3EC6E87B" w14:textId="77777777" w:rsidR="009A1033" w:rsidRPr="009A1033" w:rsidRDefault="009A1033" w:rsidP="008943BC">
      <w:pPr>
        <w:pStyle w:val="ListParagraph"/>
        <w:ind w:firstLine="0"/>
        <w:jc w:val="both"/>
        <w:rPr>
          <w:rFonts w:asciiTheme="minorHAnsi" w:eastAsiaTheme="minorEastAsia" w:hAnsiTheme="minorHAnsi" w:cstheme="minorBidi"/>
          <w:color w:val="000000" w:themeColor="text1"/>
        </w:rPr>
      </w:pPr>
    </w:p>
    <w:p w14:paraId="17C57746" w14:textId="2C1102BD" w:rsidR="009A1033" w:rsidRDefault="61377EA7" w:rsidP="008943BC">
      <w:pPr>
        <w:pStyle w:val="ListParagraph"/>
        <w:numPr>
          <w:ilvl w:val="0"/>
          <w:numId w:val="1"/>
        </w:numPr>
        <w:jc w:val="both"/>
      </w:pPr>
      <w:r w:rsidRPr="771A5F0D">
        <w:t xml:space="preserve">Availability of HIV self-test </w:t>
      </w:r>
      <w:r w:rsidR="00003FE4" w:rsidRPr="771A5F0D">
        <w:t>kits and</w:t>
      </w:r>
      <w:r w:rsidRPr="771A5F0D">
        <w:t xml:space="preserve"> a mechanism to collect and track required data.</w:t>
      </w:r>
    </w:p>
    <w:p w14:paraId="4B809ABE" w14:textId="2132C218" w:rsidR="009A1033" w:rsidRDefault="009A1033" w:rsidP="009A1033">
      <w:pPr>
        <w:jc w:val="both"/>
        <w:rPr>
          <w:color w:val="000000" w:themeColor="text1"/>
          <w:szCs w:val="20"/>
        </w:rPr>
      </w:pPr>
    </w:p>
    <w:p w14:paraId="7708EC5F" w14:textId="652782C7" w:rsidR="009A1033" w:rsidRDefault="384BD1F1" w:rsidP="008943BC">
      <w:pPr>
        <w:pStyle w:val="ListParagraph"/>
        <w:numPr>
          <w:ilvl w:val="0"/>
          <w:numId w:val="1"/>
        </w:numPr>
        <w:jc w:val="both"/>
        <w:rPr>
          <w:color w:val="000000" w:themeColor="text1"/>
          <w:szCs w:val="20"/>
        </w:rPr>
      </w:pPr>
      <w:r>
        <w:t>Education and Awareness Sessions – Basic education to individuals and groups regarding</w:t>
      </w:r>
      <w:r w:rsidR="009A1033">
        <w:t xml:space="preserve"> H</w:t>
      </w:r>
      <w:r>
        <w:t xml:space="preserve">IV, HCV, </w:t>
      </w:r>
      <w:r w:rsidR="00003FE4">
        <w:t>STD,</w:t>
      </w:r>
      <w:r>
        <w:t xml:space="preserve"> and SUD.</w:t>
      </w:r>
      <w:r w:rsidR="009A1033">
        <w:t xml:space="preserve"> </w:t>
      </w:r>
    </w:p>
    <w:p w14:paraId="71FD302E" w14:textId="77777777" w:rsidR="009A1033" w:rsidRPr="008943BC" w:rsidRDefault="009A1033" w:rsidP="008943BC">
      <w:pPr>
        <w:rPr>
          <w:color w:val="000000" w:themeColor="text1"/>
          <w:szCs w:val="20"/>
        </w:rPr>
      </w:pPr>
    </w:p>
    <w:p w14:paraId="7DA6E9BF" w14:textId="6BEDB612" w:rsidR="009F0267" w:rsidRPr="009A1033" w:rsidRDefault="5682F4C4" w:rsidP="008943BC">
      <w:pPr>
        <w:pStyle w:val="ListParagraph"/>
        <w:numPr>
          <w:ilvl w:val="0"/>
          <w:numId w:val="1"/>
        </w:numPr>
        <w:jc w:val="both"/>
        <w:rPr>
          <w:color w:val="000000" w:themeColor="text1"/>
          <w:szCs w:val="20"/>
        </w:rPr>
      </w:pPr>
      <w:r>
        <w:t>Community Mapping – Community assessments and the use of state and local data to</w:t>
      </w:r>
      <w:r w:rsidR="009A1033">
        <w:t xml:space="preserve"> </w:t>
      </w:r>
      <w:r>
        <w:t>determine the populations (persons of color, MSM, etc.) and geographical locations (hotspots) to be served.</w:t>
      </w:r>
    </w:p>
    <w:p w14:paraId="237B3EC6" w14:textId="351ACF40" w:rsidR="76918336" w:rsidRDefault="76918336" w:rsidP="008943BC">
      <w:pPr>
        <w:ind w:left="720" w:hanging="360"/>
        <w:rPr>
          <w:color w:val="000000" w:themeColor="text1"/>
          <w:szCs w:val="20"/>
        </w:rPr>
      </w:pPr>
    </w:p>
    <w:p w14:paraId="7E84C992" w14:textId="470F2B9A" w:rsidR="009F0267" w:rsidRPr="009A1033" w:rsidRDefault="53F95C09" w:rsidP="008943BC">
      <w:pPr>
        <w:pStyle w:val="ListParagraph"/>
        <w:numPr>
          <w:ilvl w:val="0"/>
          <w:numId w:val="1"/>
        </w:numPr>
        <w:jc w:val="both"/>
        <w:rPr>
          <w:color w:val="000000" w:themeColor="text1"/>
          <w:szCs w:val="20"/>
        </w:rPr>
      </w:pPr>
      <w:r>
        <w:t>Outreach and Recruitment (ex. Social Network Strategy)– Specific outreach and</w:t>
      </w:r>
      <w:r w:rsidR="009A1033">
        <w:t xml:space="preserve"> </w:t>
      </w:r>
      <w:r>
        <w:t>recruitment plans that include strategies to engage focus populations in testing events.</w:t>
      </w:r>
    </w:p>
    <w:p w14:paraId="3612C6A1" w14:textId="2C088704" w:rsidR="76918336" w:rsidRDefault="76918336" w:rsidP="008943BC">
      <w:pPr>
        <w:ind w:left="720" w:hanging="360"/>
        <w:jc w:val="both"/>
        <w:rPr>
          <w:color w:val="000000" w:themeColor="text1"/>
          <w:szCs w:val="20"/>
        </w:rPr>
      </w:pPr>
    </w:p>
    <w:p w14:paraId="12BC3422" w14:textId="5B335662" w:rsidR="4A064E64" w:rsidRPr="009A1033" w:rsidRDefault="099C7A1B" w:rsidP="008943BC">
      <w:pPr>
        <w:pStyle w:val="ListParagraph"/>
        <w:numPr>
          <w:ilvl w:val="0"/>
          <w:numId w:val="1"/>
        </w:numPr>
        <w:jc w:val="both"/>
        <w:rPr>
          <w:color w:val="000000" w:themeColor="text1"/>
          <w:szCs w:val="20"/>
        </w:rPr>
      </w:pPr>
      <w:r>
        <w:lastRenderedPageBreak/>
        <w:t>Linkage to Prevention Services (PrEP Services, STD testing and treatment, SUD screening and treatment, Harm Reduction Services including SSP) for those testing negative for</w:t>
      </w:r>
      <w:r w:rsidR="009A1033">
        <w:t xml:space="preserve"> </w:t>
      </w:r>
      <w:r>
        <w:t>HIV.</w:t>
      </w:r>
      <w:r w:rsidR="25C10BFF">
        <w:t xml:space="preserve"> </w:t>
      </w:r>
    </w:p>
    <w:p w14:paraId="514A6E0E" w14:textId="443822C0" w:rsidR="76918336" w:rsidRDefault="76918336" w:rsidP="008943BC">
      <w:pPr>
        <w:ind w:left="720" w:hanging="360"/>
        <w:jc w:val="both"/>
        <w:rPr>
          <w:color w:val="000000" w:themeColor="text1"/>
          <w:szCs w:val="20"/>
        </w:rPr>
      </w:pPr>
    </w:p>
    <w:p w14:paraId="5C52DC89" w14:textId="5D28EA36" w:rsidR="4A064E64" w:rsidRPr="009A1033" w:rsidRDefault="4A064E64" w:rsidP="008943BC">
      <w:pPr>
        <w:pStyle w:val="ListParagraph"/>
        <w:numPr>
          <w:ilvl w:val="0"/>
          <w:numId w:val="1"/>
        </w:numPr>
        <w:jc w:val="both"/>
        <w:rPr>
          <w:color w:val="000000" w:themeColor="text1"/>
          <w:szCs w:val="20"/>
        </w:rPr>
      </w:pPr>
      <w:r>
        <w:t>PrEP Navigation Services and linkage to PrEP medical services for persons who test</w:t>
      </w:r>
      <w:r w:rsidR="009A1033">
        <w:t xml:space="preserve"> </w:t>
      </w:r>
      <w:r>
        <w:t>negative, report risk factors, and present as eligible.</w:t>
      </w:r>
    </w:p>
    <w:p w14:paraId="7A5AF35F" w14:textId="71EF1915" w:rsidR="76918336" w:rsidRDefault="76918336" w:rsidP="008943BC">
      <w:pPr>
        <w:ind w:left="720" w:hanging="360"/>
        <w:jc w:val="both"/>
        <w:rPr>
          <w:color w:val="000000" w:themeColor="text1"/>
          <w:szCs w:val="20"/>
        </w:rPr>
      </w:pPr>
    </w:p>
    <w:p w14:paraId="59F9D142" w14:textId="2C132052" w:rsidR="7B5180AD" w:rsidRPr="009A1033" w:rsidRDefault="71AD9FFD" w:rsidP="008943BC">
      <w:pPr>
        <w:pStyle w:val="ListParagraph"/>
        <w:numPr>
          <w:ilvl w:val="0"/>
          <w:numId w:val="1"/>
        </w:numPr>
        <w:jc w:val="both"/>
        <w:rPr>
          <w:color w:val="000000" w:themeColor="text1"/>
          <w:szCs w:val="20"/>
        </w:rPr>
      </w:pPr>
      <w:r>
        <w:t xml:space="preserve">Linkage to Care and Treatment for those </w:t>
      </w:r>
      <w:r w:rsidR="0041297D">
        <w:t>confirmed positive</w:t>
      </w:r>
      <w:r>
        <w:t xml:space="preserve"> for HIV (Ryan White Services, Medical Care, Partner Services DIS) and for those testing positive for HCV (Medical Care).</w:t>
      </w:r>
    </w:p>
    <w:p w14:paraId="05A03518" w14:textId="2F9FC033" w:rsidR="76918336" w:rsidRDefault="76918336" w:rsidP="008943BC">
      <w:pPr>
        <w:ind w:left="720" w:hanging="360"/>
        <w:jc w:val="both"/>
        <w:rPr>
          <w:color w:val="000000" w:themeColor="text1"/>
          <w:szCs w:val="20"/>
        </w:rPr>
      </w:pPr>
    </w:p>
    <w:p w14:paraId="4178E392" w14:textId="74CBBCF5" w:rsidR="00E603FA" w:rsidRDefault="5483584A" w:rsidP="008943BC">
      <w:pPr>
        <w:pStyle w:val="ListParagraph"/>
        <w:numPr>
          <w:ilvl w:val="0"/>
          <w:numId w:val="1"/>
        </w:numPr>
        <w:jc w:val="both"/>
      </w:pPr>
      <w:r>
        <w:t xml:space="preserve">Collect and report </w:t>
      </w:r>
      <w:r w:rsidR="0041297D">
        <w:t xml:space="preserve">in EvaluationWeb </w:t>
      </w:r>
      <w:r>
        <w:t>the required HIV Testing Variables per the CDC.</w:t>
      </w:r>
    </w:p>
    <w:p w14:paraId="3931C085" w14:textId="77777777" w:rsidR="00E603FA" w:rsidRDefault="00E603FA" w:rsidP="008943BC">
      <w:pPr>
        <w:ind w:left="720" w:hanging="360"/>
        <w:jc w:val="both"/>
      </w:pPr>
    </w:p>
    <w:p w14:paraId="74FBB5DB" w14:textId="471CF4AC" w:rsidR="4C884FF6" w:rsidRPr="009A1033" w:rsidRDefault="5483584A" w:rsidP="008943BC">
      <w:pPr>
        <w:pStyle w:val="ListParagraph"/>
        <w:numPr>
          <w:ilvl w:val="0"/>
          <w:numId w:val="1"/>
        </w:numPr>
        <w:jc w:val="both"/>
        <w:rPr>
          <w:color w:val="000000" w:themeColor="text1"/>
          <w:szCs w:val="20"/>
        </w:rPr>
      </w:pPr>
      <w:r>
        <w:t xml:space="preserve">Collect and report </w:t>
      </w:r>
      <w:r w:rsidR="00E603FA">
        <w:t>in EvaluationWeb and e2CTPrevention</w:t>
      </w:r>
      <w:r>
        <w:t xml:space="preserve"> </w:t>
      </w:r>
      <w:r w:rsidR="00E603FA">
        <w:t xml:space="preserve">the </w:t>
      </w:r>
      <w:r>
        <w:t>required PrEP variables</w:t>
      </w:r>
      <w:r w:rsidR="00E603FA">
        <w:t>.</w:t>
      </w:r>
    </w:p>
    <w:p w14:paraId="2A6AB325" w14:textId="5A676516" w:rsidR="009D0B33" w:rsidRDefault="009D0B33" w:rsidP="00F84A7C">
      <w:pPr>
        <w:ind w:left="360" w:firstLine="0"/>
      </w:pPr>
    </w:p>
    <w:p w14:paraId="7834C033" w14:textId="681F050B" w:rsidR="00B70A9E" w:rsidRDefault="1A9AEBB2" w:rsidP="5AC0349C">
      <w:pPr>
        <w:rPr>
          <w:color w:val="000000" w:themeColor="text1"/>
        </w:rPr>
      </w:pPr>
      <w:r w:rsidRPr="4C884FF6">
        <w:rPr>
          <w:b/>
          <w:bCs/>
          <w:u w:val="single"/>
        </w:rPr>
        <w:t>Core Intervention 2: HIV/HCV</w:t>
      </w:r>
      <w:r w:rsidR="7E5B6EC3" w:rsidRPr="4C884FF6">
        <w:rPr>
          <w:b/>
          <w:bCs/>
          <w:u w:val="single"/>
        </w:rPr>
        <w:t xml:space="preserve"> </w:t>
      </w:r>
      <w:r w:rsidRPr="4C884FF6">
        <w:rPr>
          <w:b/>
          <w:bCs/>
          <w:u w:val="single"/>
        </w:rPr>
        <w:t xml:space="preserve">Testing in Clinical Settings </w:t>
      </w:r>
    </w:p>
    <w:p w14:paraId="389B3567" w14:textId="780DFC8A" w:rsidR="200FCA80" w:rsidRDefault="200FCA80"/>
    <w:p w14:paraId="64A4D34A" w14:textId="763EA8EC" w:rsidR="00B70A9E" w:rsidRDefault="1A9AEBB2" w:rsidP="008943BC">
      <w:pPr>
        <w:jc w:val="both"/>
        <w:rPr>
          <w:color w:val="000000" w:themeColor="text1"/>
        </w:rPr>
      </w:pPr>
      <w:r>
        <w:t xml:space="preserve">Testing in clinical settings seeks to </w:t>
      </w:r>
      <w:r w:rsidR="39E8D824">
        <w:t>increase</w:t>
      </w:r>
      <w:r>
        <w:t xml:space="preserve"> awareness of HIV/HCV status by integrating opt-out routine screening into clinical practice. The goal of </w:t>
      </w:r>
      <w:r w:rsidR="7E5B6EC3">
        <w:t>routine</w:t>
      </w:r>
      <w:r>
        <w:t xml:space="preserve"> testing is to engage primary health care providers and facilities in routinely screening patients regardless of risk. Routine testing is a vital service for populations with a high prevalence of HIV/HCV such as Black and Latinx individuals and LGBTQ individuals.</w:t>
      </w:r>
      <w:r w:rsidR="78B726D1" w:rsidRPr="53829029">
        <w:rPr>
          <w:color w:val="000000" w:themeColor="text1"/>
        </w:rPr>
        <w:t xml:space="preserve"> </w:t>
      </w:r>
      <w:r w:rsidR="5E527868" w:rsidRPr="53829029">
        <w:rPr>
          <w:color w:val="000000" w:themeColor="text1"/>
        </w:rPr>
        <w:t xml:space="preserve">CDC’s </w:t>
      </w:r>
      <w:r w:rsidR="5E527868" w:rsidRPr="53829029">
        <w:rPr>
          <w:i/>
          <w:iCs/>
          <w:color w:val="075290"/>
          <w:u w:val="single"/>
        </w:rPr>
        <w:t>Revised Recommendations for HIV Testing of Adults, Adolescents, and Pregnant Women in Health Care Settings</w:t>
      </w:r>
      <w:r w:rsidR="5E527868" w:rsidRPr="53829029">
        <w:rPr>
          <w:color w:val="000000" w:themeColor="text1"/>
        </w:rPr>
        <w:t xml:space="preserve"> advises routine HIV screening of adults, adolescents, and pregnant women in health care settings in the United States. The recommendations also call for reducing barriers to HIV testing.</w:t>
      </w:r>
    </w:p>
    <w:p w14:paraId="5CE365C9" w14:textId="77777777" w:rsidR="00E603FA" w:rsidRDefault="00E603FA" w:rsidP="5AC0349C">
      <w:pPr>
        <w:rPr>
          <w:color w:val="000000" w:themeColor="text1"/>
        </w:rPr>
      </w:pPr>
    </w:p>
    <w:p w14:paraId="22E5B964" w14:textId="659F273F" w:rsidR="05FAFA7E" w:rsidRDefault="7F62F208" w:rsidP="008943BC">
      <w:pPr>
        <w:ind w:left="360" w:firstLine="0"/>
        <w:jc w:val="both"/>
      </w:pPr>
      <w:r w:rsidRPr="771A5F0D">
        <w:rPr>
          <w:color w:val="000000" w:themeColor="text1"/>
        </w:rPr>
        <w:t xml:space="preserve">CDC recommends that everyone between the ages of 13 and 64 get tested for HIV at least once as part of routine health care and more often for people with identified risk factors. </w:t>
      </w:r>
      <w:r w:rsidR="63C854C4">
        <w:t xml:space="preserve">On May 23, 2022, the Governor of CT signed House Bill 5500 into law.  The bill calls for Opt-out Routine HIV </w:t>
      </w:r>
      <w:r w:rsidR="50DBB363">
        <w:t xml:space="preserve">testing </w:t>
      </w:r>
      <w:r w:rsidR="63C854C4">
        <w:t xml:space="preserve">to be offered </w:t>
      </w:r>
      <w:r w:rsidR="145E1635">
        <w:t>to all patients over age 13</w:t>
      </w:r>
      <w:r w:rsidR="63C854C4">
        <w:t xml:space="preserve"> in Primary Care settings in Connecticut effective January 1, 2023, and in Emergency Room Departments January 1, 2024. </w:t>
      </w:r>
    </w:p>
    <w:p w14:paraId="7FF7A3BB" w14:textId="486B5A15" w:rsidR="76918336" w:rsidRDefault="76918336" w:rsidP="76918336">
      <w:pPr>
        <w:ind w:left="360" w:firstLine="0"/>
      </w:pPr>
    </w:p>
    <w:p w14:paraId="65B8EA70" w14:textId="1DEB56C9" w:rsidR="00B70A9E" w:rsidRDefault="0BAE79FE" w:rsidP="008943BC">
      <w:pPr>
        <w:ind w:left="360" w:firstLine="0"/>
        <w:jc w:val="both"/>
        <w:rPr>
          <w:highlight w:val="yellow"/>
        </w:rPr>
      </w:pPr>
      <w:r>
        <w:t xml:space="preserve">This funding will support routine opt-out </w:t>
      </w:r>
      <w:r w:rsidR="18149F10">
        <w:t>testing</w:t>
      </w:r>
      <w:r>
        <w:t xml:space="preserve"> activities in community health centers, hospital emergency departments and outpatient service clinics including, but not limited to, private offices and urgent care centers.  H</w:t>
      </w:r>
      <w:r w:rsidR="63C854C4">
        <w:t xml:space="preserve">IV Testing in healthcare settings funded under this RFP must be conducted according to state statute. </w:t>
      </w:r>
    </w:p>
    <w:p w14:paraId="6E8C9974" w14:textId="07AB10EF" w:rsidR="76918336" w:rsidRDefault="76918336" w:rsidP="53829029">
      <w:pPr>
        <w:ind w:left="360" w:firstLine="0"/>
        <w:rPr>
          <w:color w:val="000000" w:themeColor="text1"/>
        </w:rPr>
      </w:pPr>
    </w:p>
    <w:p w14:paraId="584F606A" w14:textId="49B63C70" w:rsidR="008C4B09" w:rsidRPr="008943BC" w:rsidRDefault="6C72E910" w:rsidP="008943BC">
      <w:pPr>
        <w:ind w:left="360" w:firstLine="0"/>
        <w:jc w:val="both"/>
        <w:rPr>
          <w:b/>
          <w:bCs/>
        </w:rPr>
      </w:pPr>
      <w:r w:rsidRPr="008943BC">
        <w:rPr>
          <w:b/>
          <w:bCs/>
        </w:rPr>
        <w:t xml:space="preserve">The Proposer must describe how they will </w:t>
      </w:r>
      <w:r w:rsidR="00E603FA" w:rsidRPr="008943BC">
        <w:rPr>
          <w:b/>
          <w:bCs/>
        </w:rPr>
        <w:t xml:space="preserve">partner or subcontract </w:t>
      </w:r>
      <w:r w:rsidRPr="008943BC">
        <w:rPr>
          <w:b/>
          <w:bCs/>
        </w:rPr>
        <w:t xml:space="preserve">with one or more </w:t>
      </w:r>
      <w:r w:rsidR="2202D956" w:rsidRPr="008943BC">
        <w:rPr>
          <w:b/>
          <w:bCs/>
        </w:rPr>
        <w:t>health care organizations</w:t>
      </w:r>
      <w:r w:rsidRPr="008943BC">
        <w:rPr>
          <w:b/>
          <w:bCs/>
        </w:rPr>
        <w:t xml:space="preserve"> to p</w:t>
      </w:r>
      <w:r w:rsidR="417D03D0" w:rsidRPr="008943BC">
        <w:rPr>
          <w:b/>
          <w:bCs/>
        </w:rPr>
        <w:t xml:space="preserve">rovide the following activities: </w:t>
      </w:r>
      <w:r w:rsidRPr="008943BC">
        <w:rPr>
          <w:b/>
          <w:bCs/>
        </w:rPr>
        <w:t xml:space="preserve"> </w:t>
      </w:r>
    </w:p>
    <w:p w14:paraId="34CB3FC9" w14:textId="3C2CFF52" w:rsidR="76918336" w:rsidRDefault="76918336" w:rsidP="76918336">
      <w:pPr>
        <w:ind w:left="360" w:firstLine="0"/>
        <w:rPr>
          <w:color w:val="000000" w:themeColor="text1"/>
          <w:szCs w:val="20"/>
        </w:rPr>
      </w:pPr>
    </w:p>
    <w:p w14:paraId="776D0A6A" w14:textId="0EEFFB62" w:rsidR="00E82AF8" w:rsidRDefault="26E8217B" w:rsidP="008943BC">
      <w:pPr>
        <w:pStyle w:val="ListParagraph"/>
        <w:numPr>
          <w:ilvl w:val="0"/>
          <w:numId w:val="39"/>
        </w:numPr>
        <w:jc w:val="both"/>
        <w:rPr>
          <w:rFonts w:asciiTheme="minorHAnsi" w:eastAsiaTheme="minorEastAsia" w:hAnsiTheme="minorHAnsi" w:cstheme="minorBidi"/>
          <w:color w:val="000000" w:themeColor="text1"/>
        </w:rPr>
      </w:pPr>
      <w:r>
        <w:t>Academic detailing and education to increase provider knowledge of HIV and HCV as well as ST</w:t>
      </w:r>
      <w:r w:rsidR="00403AC2">
        <w:t>D</w:t>
      </w:r>
      <w:r>
        <w:t xml:space="preserve"> and SUD and expand and integrate testing services.</w:t>
      </w:r>
      <w:r w:rsidR="486CCD04" w:rsidRPr="771A5F0D">
        <w:rPr>
          <w:rFonts w:ascii="Roboto" w:eastAsia="Roboto" w:hAnsi="Roboto" w:cs="Roboto"/>
          <w:color w:val="202124"/>
          <w:sz w:val="24"/>
          <w:szCs w:val="24"/>
        </w:rPr>
        <w:t xml:space="preserve"> </w:t>
      </w:r>
      <w:r w:rsidR="486CCD04" w:rsidRPr="771A5F0D">
        <w:rPr>
          <w:color w:val="000000" w:themeColor="text1"/>
        </w:rPr>
        <w:t xml:space="preserve">Academic detailing will include outreach education that engages with clinicians in 1-to-1 or small group interactions focused on identifying and addressing clinician's needs </w:t>
      </w:r>
      <w:r w:rsidR="0B16C6C5" w:rsidRPr="771A5F0D">
        <w:rPr>
          <w:color w:val="000000" w:themeColor="text1"/>
        </w:rPr>
        <w:t xml:space="preserve">and </w:t>
      </w:r>
      <w:r w:rsidR="486CCD04" w:rsidRPr="771A5F0D">
        <w:rPr>
          <w:color w:val="000000" w:themeColor="text1"/>
        </w:rPr>
        <w:t>increas</w:t>
      </w:r>
      <w:r w:rsidR="153E6C3C" w:rsidRPr="771A5F0D">
        <w:rPr>
          <w:color w:val="000000" w:themeColor="text1"/>
        </w:rPr>
        <w:t>ing</w:t>
      </w:r>
      <w:r w:rsidR="486CCD04" w:rsidRPr="771A5F0D">
        <w:rPr>
          <w:color w:val="000000" w:themeColor="text1"/>
        </w:rPr>
        <w:t xml:space="preserve"> HIV/HCV Testing and PrEP.</w:t>
      </w:r>
    </w:p>
    <w:p w14:paraId="39B57E5D" w14:textId="02F6CB93" w:rsidR="76918336" w:rsidRDefault="76918336" w:rsidP="008943BC">
      <w:pPr>
        <w:ind w:left="720" w:hanging="360"/>
        <w:jc w:val="both"/>
        <w:rPr>
          <w:color w:val="000000" w:themeColor="text1"/>
          <w:szCs w:val="20"/>
        </w:rPr>
      </w:pPr>
    </w:p>
    <w:p w14:paraId="58720F78" w14:textId="47F02E51" w:rsidR="008C4B09" w:rsidRDefault="5F02BF60" w:rsidP="008943BC">
      <w:pPr>
        <w:pStyle w:val="ListParagraph"/>
        <w:numPr>
          <w:ilvl w:val="0"/>
          <w:numId w:val="39"/>
        </w:numPr>
        <w:jc w:val="both"/>
      </w:pPr>
      <w:r>
        <w:t>Patient education regarding HIV and HCV, as well as information on ST</w:t>
      </w:r>
      <w:r w:rsidR="00403AC2">
        <w:t>D</w:t>
      </w:r>
      <w:r>
        <w:t xml:space="preserve">s and SUD. </w:t>
      </w:r>
    </w:p>
    <w:p w14:paraId="5B4124A3" w14:textId="77777777" w:rsidR="009A1033" w:rsidRDefault="009A1033" w:rsidP="008943BC">
      <w:pPr>
        <w:ind w:left="720" w:hanging="360"/>
        <w:jc w:val="both"/>
        <w:rPr>
          <w:color w:val="000000" w:themeColor="text1"/>
          <w:szCs w:val="20"/>
        </w:rPr>
      </w:pPr>
    </w:p>
    <w:p w14:paraId="5F843341" w14:textId="73605630" w:rsidR="008C4B09" w:rsidRDefault="2238BF81" w:rsidP="008943BC">
      <w:pPr>
        <w:pStyle w:val="ListParagraph"/>
        <w:numPr>
          <w:ilvl w:val="0"/>
          <w:numId w:val="39"/>
        </w:numPr>
        <w:jc w:val="both"/>
      </w:pPr>
      <w:r>
        <w:t xml:space="preserve">Annual Routine HIV/HCV testing for all persons </w:t>
      </w:r>
      <w:r w:rsidR="65404AAA">
        <w:t xml:space="preserve">over </w:t>
      </w:r>
      <w:r>
        <w:t>age 13, as well as assessment or</w:t>
      </w:r>
    </w:p>
    <w:p w14:paraId="428407E2" w14:textId="666FB68D" w:rsidR="008C4B09" w:rsidRDefault="2238BF81" w:rsidP="008943BC">
      <w:pPr>
        <w:ind w:left="720" w:hanging="360"/>
        <w:jc w:val="both"/>
      </w:pPr>
      <w:r>
        <w:t xml:space="preserve"> </w:t>
      </w:r>
      <w:r w:rsidR="1C455E1A">
        <w:t xml:space="preserve"> </w:t>
      </w:r>
      <w:r w:rsidR="099C7A1B">
        <w:tab/>
      </w:r>
      <w:r>
        <w:t xml:space="preserve">screening for STD and SUD. </w:t>
      </w:r>
    </w:p>
    <w:p w14:paraId="6EC07F35" w14:textId="13B7E227" w:rsidR="76918336" w:rsidRDefault="76918336" w:rsidP="008943BC">
      <w:pPr>
        <w:ind w:left="720" w:hanging="360"/>
        <w:jc w:val="both"/>
        <w:rPr>
          <w:color w:val="000000" w:themeColor="text1"/>
          <w:szCs w:val="20"/>
        </w:rPr>
      </w:pPr>
    </w:p>
    <w:p w14:paraId="58F12A3F" w14:textId="4DBDDC89" w:rsidR="008C4B09" w:rsidRDefault="2238BF81" w:rsidP="008943BC">
      <w:pPr>
        <w:pStyle w:val="ListParagraph"/>
        <w:numPr>
          <w:ilvl w:val="0"/>
          <w:numId w:val="39"/>
        </w:numPr>
        <w:jc w:val="both"/>
      </w:pPr>
      <w:r>
        <w:t>Linkage to Prevention Services (PrEP Services, STD testing and treatment, SUD</w:t>
      </w:r>
    </w:p>
    <w:p w14:paraId="3FC18F9B" w14:textId="58A3341F" w:rsidR="008C4B09" w:rsidRDefault="2238BF81" w:rsidP="008943BC">
      <w:pPr>
        <w:ind w:left="720" w:hanging="360"/>
        <w:jc w:val="both"/>
      </w:pPr>
      <w:r>
        <w:t xml:space="preserve"> </w:t>
      </w:r>
      <w:r w:rsidR="099C7A1B">
        <w:tab/>
      </w:r>
      <w:r w:rsidR="5589A4E7">
        <w:t>S</w:t>
      </w:r>
      <w:r>
        <w:t>creening</w:t>
      </w:r>
      <w:r w:rsidR="5589A4E7">
        <w:t xml:space="preserve"> </w:t>
      </w:r>
      <w:r>
        <w:t>and treatment, Harm Reduction Services including SSP) for those testing</w:t>
      </w:r>
    </w:p>
    <w:p w14:paraId="393DE3CC" w14:textId="29132112" w:rsidR="008C4B09" w:rsidRDefault="46127B8D" w:rsidP="008943BC">
      <w:pPr>
        <w:ind w:left="720" w:hanging="360"/>
        <w:jc w:val="both"/>
      </w:pPr>
      <w:r>
        <w:t xml:space="preserve">    </w:t>
      </w:r>
      <w:r w:rsidR="2238BF81">
        <w:t xml:space="preserve"> negative. </w:t>
      </w:r>
    </w:p>
    <w:p w14:paraId="74CCCC2F" w14:textId="4A5499DA" w:rsidR="2646B2EA" w:rsidRDefault="2646B2EA" w:rsidP="008943BC">
      <w:pPr>
        <w:ind w:left="720" w:hanging="360"/>
        <w:jc w:val="both"/>
        <w:rPr>
          <w:color w:val="000000" w:themeColor="text1"/>
          <w:szCs w:val="20"/>
        </w:rPr>
      </w:pPr>
    </w:p>
    <w:p w14:paraId="7B1F45EE" w14:textId="45953AEB" w:rsidR="008C4B09" w:rsidRPr="009A1033" w:rsidRDefault="57F3ECD4" w:rsidP="008943BC">
      <w:pPr>
        <w:pStyle w:val="ListParagraph"/>
        <w:numPr>
          <w:ilvl w:val="0"/>
          <w:numId w:val="39"/>
        </w:numPr>
        <w:jc w:val="both"/>
        <w:rPr>
          <w:color w:val="000000" w:themeColor="text1"/>
        </w:rPr>
      </w:pPr>
      <w:r>
        <w:t>PrEP Navigation Services and linkage to PrEP medical services for persons who test</w:t>
      </w:r>
    </w:p>
    <w:p w14:paraId="6E87F602" w14:textId="456C79F6" w:rsidR="008C4B09" w:rsidRDefault="1DFDA2FE" w:rsidP="008943BC">
      <w:pPr>
        <w:ind w:left="720" w:hanging="360"/>
        <w:jc w:val="both"/>
      </w:pPr>
      <w:r>
        <w:t xml:space="preserve">    </w:t>
      </w:r>
      <w:r w:rsidR="57F3ECD4">
        <w:t xml:space="preserve"> negative, report risk factors, and present as eligible.</w:t>
      </w:r>
    </w:p>
    <w:p w14:paraId="0EEDE881" w14:textId="266CEDBF" w:rsidR="008C4B09" w:rsidRDefault="008C4B09" w:rsidP="008943BC">
      <w:pPr>
        <w:ind w:left="720" w:hanging="360"/>
        <w:jc w:val="both"/>
        <w:rPr>
          <w:color w:val="000000" w:themeColor="text1"/>
          <w:szCs w:val="20"/>
        </w:rPr>
      </w:pPr>
    </w:p>
    <w:p w14:paraId="003D27DB" w14:textId="340A6966" w:rsidR="008C4B09" w:rsidRPr="008943BC" w:rsidRDefault="655A93EC" w:rsidP="008943BC">
      <w:pPr>
        <w:pStyle w:val="ListParagraph"/>
        <w:numPr>
          <w:ilvl w:val="0"/>
          <w:numId w:val="39"/>
        </w:numPr>
        <w:jc w:val="both"/>
        <w:rPr>
          <w:color w:val="000000" w:themeColor="text1"/>
        </w:rPr>
      </w:pPr>
      <w:r w:rsidRPr="008943BC">
        <w:rPr>
          <w:color w:val="000000" w:themeColor="text1"/>
        </w:rPr>
        <w:t xml:space="preserve">Linkage to Care and Treatment for those </w:t>
      </w:r>
      <w:r w:rsidR="540E323F" w:rsidRPr="008943BC">
        <w:rPr>
          <w:color w:val="000000" w:themeColor="text1"/>
        </w:rPr>
        <w:t xml:space="preserve">who </w:t>
      </w:r>
      <w:r w:rsidRPr="008943BC">
        <w:rPr>
          <w:color w:val="000000" w:themeColor="text1"/>
        </w:rPr>
        <w:t>tes</w:t>
      </w:r>
      <w:r w:rsidR="540E323F" w:rsidRPr="008943BC">
        <w:rPr>
          <w:color w:val="000000" w:themeColor="text1"/>
        </w:rPr>
        <w:t>t</w:t>
      </w:r>
      <w:r w:rsidRPr="008943BC">
        <w:rPr>
          <w:color w:val="000000" w:themeColor="text1"/>
        </w:rPr>
        <w:t xml:space="preserve"> positive for HIV (Ryan White Services,</w:t>
      </w:r>
    </w:p>
    <w:p w14:paraId="591E6F41" w14:textId="03FF8F8C" w:rsidR="008C4B09" w:rsidRDefault="655A93EC" w:rsidP="008943BC">
      <w:pPr>
        <w:ind w:left="720" w:firstLine="0"/>
        <w:jc w:val="both"/>
        <w:rPr>
          <w:color w:val="000000" w:themeColor="text1"/>
        </w:rPr>
      </w:pPr>
      <w:r w:rsidRPr="771A5F0D">
        <w:rPr>
          <w:color w:val="000000" w:themeColor="text1"/>
        </w:rPr>
        <w:t>Medical Care, Partner Services DIS) and for those testing positive for HCV (Medical Care).</w:t>
      </w:r>
    </w:p>
    <w:p w14:paraId="3A4FA997" w14:textId="5FA57E94" w:rsidR="0200FB95" w:rsidRDefault="0200FB95" w:rsidP="008943BC">
      <w:pPr>
        <w:ind w:left="720" w:hanging="360"/>
        <w:jc w:val="both"/>
        <w:rPr>
          <w:color w:val="000000" w:themeColor="text1"/>
          <w:szCs w:val="20"/>
        </w:rPr>
      </w:pPr>
    </w:p>
    <w:p w14:paraId="5B2002FA" w14:textId="7E32B018" w:rsidR="53829029" w:rsidRPr="008943BC" w:rsidRDefault="5483584A" w:rsidP="008943BC">
      <w:pPr>
        <w:pStyle w:val="ListParagraph"/>
        <w:numPr>
          <w:ilvl w:val="0"/>
          <w:numId w:val="39"/>
        </w:numPr>
        <w:jc w:val="both"/>
        <w:rPr>
          <w:color w:val="000000" w:themeColor="text1"/>
        </w:rPr>
      </w:pPr>
      <w:r w:rsidRPr="008943BC">
        <w:rPr>
          <w:color w:val="000000" w:themeColor="text1"/>
        </w:rPr>
        <w:t xml:space="preserve">Collect and report on the required HIV Testing Variables </w:t>
      </w:r>
      <w:r w:rsidR="00514732" w:rsidRPr="008943BC">
        <w:rPr>
          <w:color w:val="000000" w:themeColor="text1"/>
        </w:rPr>
        <w:t>into EvaluationWeb</w:t>
      </w:r>
      <w:r w:rsidRPr="008943BC">
        <w:rPr>
          <w:color w:val="000000" w:themeColor="text1"/>
        </w:rPr>
        <w:t xml:space="preserve">.   </w:t>
      </w:r>
    </w:p>
    <w:p w14:paraId="27F213E3" w14:textId="38D48917" w:rsidR="53829029" w:rsidRDefault="53829029" w:rsidP="008943BC">
      <w:pPr>
        <w:ind w:left="720" w:hanging="360"/>
        <w:jc w:val="both"/>
        <w:rPr>
          <w:color w:val="000000" w:themeColor="text1"/>
        </w:rPr>
      </w:pPr>
    </w:p>
    <w:p w14:paraId="619F5A3A" w14:textId="799A786F" w:rsidR="53829029" w:rsidRPr="008943BC" w:rsidRDefault="5483584A" w:rsidP="008943BC">
      <w:pPr>
        <w:pStyle w:val="ListParagraph"/>
        <w:numPr>
          <w:ilvl w:val="0"/>
          <w:numId w:val="39"/>
        </w:numPr>
        <w:jc w:val="both"/>
        <w:rPr>
          <w:color w:val="000000" w:themeColor="text1"/>
        </w:rPr>
      </w:pPr>
      <w:r w:rsidRPr="008943BC">
        <w:rPr>
          <w:color w:val="000000" w:themeColor="text1"/>
        </w:rPr>
        <w:t xml:space="preserve">Collect and report on the required PrEP variables </w:t>
      </w:r>
      <w:r w:rsidR="00514732" w:rsidRPr="008943BC">
        <w:rPr>
          <w:color w:val="000000" w:themeColor="text1"/>
        </w:rPr>
        <w:t>into EvaluationWeb</w:t>
      </w:r>
      <w:r w:rsidRPr="008943BC">
        <w:rPr>
          <w:color w:val="000000" w:themeColor="text1"/>
        </w:rPr>
        <w:t xml:space="preserve">. </w:t>
      </w:r>
    </w:p>
    <w:p w14:paraId="6B6172A5" w14:textId="5F774C40" w:rsidR="53829029" w:rsidRDefault="53829029" w:rsidP="008943BC">
      <w:pPr>
        <w:jc w:val="both"/>
        <w:rPr>
          <w:color w:val="000000" w:themeColor="text1"/>
          <w:szCs w:val="20"/>
        </w:rPr>
      </w:pPr>
    </w:p>
    <w:p w14:paraId="5E5B8E0F" w14:textId="1545E8E7" w:rsidR="5AC0349C" w:rsidRDefault="57C2FBE0" w:rsidP="008943BC">
      <w:pPr>
        <w:spacing w:after="13"/>
        <w:jc w:val="both"/>
        <w:rPr>
          <w:b/>
          <w:bCs/>
        </w:rPr>
      </w:pPr>
      <w:r w:rsidRPr="771A5F0D">
        <w:rPr>
          <w:b/>
          <w:bCs/>
          <w:u w:val="single"/>
        </w:rPr>
        <w:t>Note:</w:t>
      </w:r>
      <w:r w:rsidRPr="771A5F0D">
        <w:rPr>
          <w:b/>
          <w:bCs/>
        </w:rPr>
        <w:t xml:space="preserve"> </w:t>
      </w:r>
      <w:r w:rsidR="2DE53A0E">
        <w:t>For Core Interventions 1 and 2, proposer must explain how they will implement testing using a Status Neutral Model of Care explained below.</w:t>
      </w:r>
    </w:p>
    <w:p w14:paraId="6DED5A40" w14:textId="77777777" w:rsidR="004D08C6" w:rsidRDefault="004D08C6" w:rsidP="5AC0349C">
      <w:pPr>
        <w:spacing w:after="13"/>
        <w:rPr>
          <w:b/>
          <w:bCs/>
        </w:rPr>
      </w:pPr>
    </w:p>
    <w:p w14:paraId="1803A0E8" w14:textId="4190DFFA" w:rsidR="60DBAF5B" w:rsidRDefault="60DBAF5B" w:rsidP="5AC0349C">
      <w:pPr>
        <w:spacing w:after="13"/>
        <w:rPr>
          <w:color w:val="000000" w:themeColor="text1"/>
        </w:rPr>
      </w:pPr>
      <w:r w:rsidRPr="5AC0349C">
        <w:rPr>
          <w:b/>
          <w:bCs/>
        </w:rPr>
        <w:t>HIV/HCV Testing</w:t>
      </w:r>
      <w:r>
        <w:t xml:space="preserve"> </w:t>
      </w:r>
      <w:r w:rsidRPr="5AC0349C">
        <w:rPr>
          <w:b/>
          <w:bCs/>
        </w:rPr>
        <w:t>Using a Status Neutral Care Model</w:t>
      </w:r>
      <w:r>
        <w:t xml:space="preserve"> </w:t>
      </w:r>
    </w:p>
    <w:p w14:paraId="61FEDF39" w14:textId="65C60A7F" w:rsidR="3B40681B" w:rsidRDefault="3B40681B" w:rsidP="008943BC">
      <w:pPr>
        <w:spacing w:after="13"/>
        <w:jc w:val="both"/>
        <w:rPr>
          <w:color w:val="000000" w:themeColor="text1"/>
        </w:rPr>
      </w:pPr>
      <w:r>
        <w:t xml:space="preserve">HIV/HCV testing must be provided in clinical </w:t>
      </w:r>
      <w:r w:rsidR="1CFB4CC6">
        <w:t xml:space="preserve">(healthcare) </w:t>
      </w:r>
      <w:r>
        <w:t xml:space="preserve">and non-clinical (community) settings, within the </w:t>
      </w:r>
      <w:r w:rsidR="1CFB4CC6">
        <w:t xml:space="preserve">designated </w:t>
      </w:r>
      <w:r>
        <w:t>region.</w:t>
      </w:r>
      <w:r w:rsidR="6BC1C039">
        <w:t xml:space="preserve"> HIV Self-Testing activities may be coordinated through the DPH At-Home Testing Initiative. </w:t>
      </w:r>
    </w:p>
    <w:p w14:paraId="6C8D3677" w14:textId="77777777" w:rsidR="5AC0349C" w:rsidRDefault="5AC0349C"/>
    <w:p w14:paraId="18742A8E" w14:textId="49DB4055" w:rsidR="015AD1A3" w:rsidRDefault="69F6EC55" w:rsidP="008943BC">
      <w:pPr>
        <w:spacing w:after="13"/>
        <w:jc w:val="both"/>
        <w:rPr>
          <w:color w:val="000000" w:themeColor="text1"/>
        </w:rPr>
      </w:pPr>
      <w:r>
        <w:t xml:space="preserve">HIV testing remains a critical element of </w:t>
      </w:r>
      <w:r w:rsidR="6370A352">
        <w:t xml:space="preserve">HIV Prevention Programs and a key component of the </w:t>
      </w:r>
      <w:r>
        <w:t>Status Neutral Care</w:t>
      </w:r>
      <w:r w:rsidR="6370A352">
        <w:t xml:space="preserve"> Model</w:t>
      </w:r>
      <w:r w:rsidR="7551A906">
        <w:t xml:space="preserve"> by which HIV Testing is provided through this funding</w:t>
      </w:r>
      <w:r>
        <w:t xml:space="preserve">. </w:t>
      </w:r>
      <w:r w:rsidR="6370A352">
        <w:t xml:space="preserve">The goal of </w:t>
      </w:r>
      <w:r>
        <w:t xml:space="preserve">HIV testing is to diagnose HIV infection in persons who did not previously know their status and to link them with follow-up care, treatment, and prevention services. HIV testing is intended for provider and community-based organization partnerships that provide HIV testing in both clinical and non-clinical settings as well as testing done at home. Funds are available to provide HIV testing for populations at high risk of HIV infection who are HIV negative or of unknown HIV status. Individuals tested through this program should be </w:t>
      </w:r>
      <w:r w:rsidR="2F2EEFB6">
        <w:t xml:space="preserve">linked to appropriate services based on their test result. Those testing positive for HIV must be linked to confirmatory testing, medical care, and Partner Services (PS). </w:t>
      </w:r>
      <w:r w:rsidR="368A7B7A">
        <w:t xml:space="preserve">All persons testing negative for HIV and reporting risk factors must be given PrEP information and screened for eligibility. For persons eligible and interested, PrEP Navigation Services must be provided. These services </w:t>
      </w:r>
      <w:r w:rsidR="3668AA66">
        <w:t>include,</w:t>
      </w:r>
      <w:r w:rsidR="7C608D61">
        <w:t xml:space="preserve"> </w:t>
      </w:r>
      <w:r w:rsidR="368A7B7A">
        <w:t xml:space="preserve">1) </w:t>
      </w:r>
      <w:r>
        <w:t xml:space="preserve">navigating insurance and other payment systems, 2) linkage to a PrEP medical provider, 3) support with obtaining and adhering to PrEP, and 4) </w:t>
      </w:r>
      <w:r w:rsidR="368A7B7A">
        <w:t>identifying, and reducing barriers to care.</w:t>
      </w:r>
    </w:p>
    <w:p w14:paraId="5DEAA51D" w14:textId="1AA323A6" w:rsidR="4C884FF6" w:rsidRDefault="4C884FF6" w:rsidP="00691539">
      <w:pPr>
        <w:spacing w:after="13"/>
        <w:ind w:left="0" w:firstLine="0"/>
        <w:rPr>
          <w:color w:val="000000" w:themeColor="text1"/>
          <w:szCs w:val="20"/>
        </w:rPr>
      </w:pPr>
    </w:p>
    <w:p w14:paraId="7C573D05" w14:textId="71ACAE8D" w:rsidR="4C884FF6" w:rsidRDefault="4C884FF6" w:rsidP="4C884FF6">
      <w:pPr>
        <w:spacing w:after="13"/>
        <w:rPr>
          <w:color w:val="000000" w:themeColor="text1"/>
          <w:szCs w:val="20"/>
        </w:rPr>
      </w:pPr>
    </w:p>
    <w:p w14:paraId="21C5B767" w14:textId="6F7DEED4" w:rsidR="79A5185B" w:rsidRPr="004D08C6" w:rsidRDefault="79A5185B" w:rsidP="008943BC">
      <w:pPr>
        <w:spacing w:after="9" w:line="259" w:lineRule="auto"/>
        <w:ind w:left="0" w:firstLine="0"/>
        <w:jc w:val="both"/>
        <w:rPr>
          <w:color w:val="000000" w:themeColor="text1"/>
          <w:szCs w:val="20"/>
          <w:u w:val="single"/>
        </w:rPr>
      </w:pPr>
      <w:r w:rsidRPr="004D08C6">
        <w:rPr>
          <w:b/>
          <w:bCs/>
        </w:rPr>
        <w:t xml:space="preserve">   </w:t>
      </w:r>
      <w:r w:rsidRPr="004D08C6">
        <w:rPr>
          <w:b/>
          <w:bCs/>
          <w:u w:val="single"/>
        </w:rPr>
        <w:t>Core Intervention 3: Harm Reduction Services (Formerly Drug User Health</w:t>
      </w:r>
    </w:p>
    <w:p w14:paraId="14875A37" w14:textId="23838DEF" w:rsidR="79A5185B" w:rsidRDefault="79A5185B" w:rsidP="4C884FF6">
      <w:pPr>
        <w:spacing w:after="9" w:line="259" w:lineRule="auto"/>
        <w:ind w:left="0" w:firstLine="0"/>
        <w:rPr>
          <w:color w:val="000000" w:themeColor="text1"/>
          <w:szCs w:val="20"/>
        </w:rPr>
      </w:pPr>
      <w:r w:rsidRPr="2F614A57">
        <w:rPr>
          <w:b/>
          <w:bCs/>
        </w:rPr>
        <w:t xml:space="preserve">   </w:t>
      </w:r>
      <w:r w:rsidRPr="000A6E9E">
        <w:rPr>
          <w:b/>
          <w:bCs/>
          <w:u w:val="single"/>
        </w:rPr>
        <w:t>Services</w:t>
      </w:r>
      <w:r w:rsidRPr="2F614A57">
        <w:rPr>
          <w:b/>
          <w:bCs/>
        </w:rPr>
        <w:t xml:space="preserve">) </w:t>
      </w:r>
    </w:p>
    <w:p w14:paraId="582B5A36" w14:textId="688AB567" w:rsidR="00514732" w:rsidRDefault="734755D7" w:rsidP="008943BC">
      <w:pPr>
        <w:spacing w:after="9" w:line="259" w:lineRule="auto"/>
        <w:ind w:left="473" w:firstLine="0"/>
        <w:jc w:val="both"/>
      </w:pPr>
      <w:r>
        <w:t>Harm Reduction Services seek to reduce the morbidity and mortality associated with HIV, viral hepatitis, and other blood borne infections contracted through injection drug use as well as harm and death associated with non-injection drug use.</w:t>
      </w:r>
      <w:r w:rsidR="5483584A">
        <w:t xml:space="preserve"> Funded programs s</w:t>
      </w:r>
      <w:r>
        <w:t xml:space="preserve">erve populations at risk for HIV, hepatitis C, opioid use, and overdose. The goal of Harm Reduction services is to engage injecting and non-injecting drug using populations and serve as a source of prevention information </w:t>
      </w:r>
      <w:r w:rsidR="6855962B">
        <w:t xml:space="preserve">for </w:t>
      </w:r>
      <w:r w:rsidR="52DDAA5F">
        <w:t xml:space="preserve">harm reduction </w:t>
      </w:r>
      <w:r w:rsidR="79D65289">
        <w:t xml:space="preserve">through </w:t>
      </w:r>
      <w:r>
        <w:t>behavior change.</w:t>
      </w:r>
      <w:r w:rsidR="00514732">
        <w:t xml:space="preserve"> This can occur through syringe service and overdose prevention</w:t>
      </w:r>
      <w:r w:rsidR="009A0A6C">
        <w:t xml:space="preserve"> programs</w:t>
      </w:r>
      <w:r w:rsidR="00514732">
        <w:t>.</w:t>
      </w:r>
    </w:p>
    <w:p w14:paraId="7FD4A2E8" w14:textId="77777777" w:rsidR="00514732" w:rsidRDefault="00514732" w:rsidP="008943BC">
      <w:pPr>
        <w:spacing w:after="9" w:line="259" w:lineRule="auto"/>
        <w:ind w:left="473" w:firstLine="0"/>
        <w:jc w:val="both"/>
      </w:pPr>
    </w:p>
    <w:p w14:paraId="5E178C9C" w14:textId="66D42A2B" w:rsidR="00494FCD" w:rsidRDefault="5ACF5734" w:rsidP="008943BC">
      <w:pPr>
        <w:spacing w:after="9" w:line="259" w:lineRule="auto"/>
        <w:ind w:left="473" w:firstLine="0"/>
        <w:jc w:val="both"/>
      </w:pPr>
      <w:r>
        <w:t>Syringe service</w:t>
      </w:r>
      <w:r w:rsidR="540E323F">
        <w:t xml:space="preserve"> programs</w:t>
      </w:r>
      <w:r>
        <w:t xml:space="preserve"> include, 1) collection of used syringes, 2) primary and secondary distribution of new syringes, 3) home delivery services, 4) and safer injection practices and wound care. Overdose prevention </w:t>
      </w:r>
      <w:r w:rsidR="04DD1695">
        <w:t xml:space="preserve">programs </w:t>
      </w:r>
      <w:r>
        <w:t xml:space="preserve">include community distribution of naloxone and fentanyl test strips. Referral to drug treatment should be made for all interested program participants. All services should be accessible to the population served and delivered during non-traditional hours such as evenings and weekends. The development of a </w:t>
      </w:r>
      <w:r w:rsidR="59D8D73B">
        <w:t>C</w:t>
      </w:r>
      <w:r w:rsidR="165A024A">
        <w:t>ommunity</w:t>
      </w:r>
      <w:r w:rsidR="007E678C">
        <w:t xml:space="preserve"> </w:t>
      </w:r>
      <w:r w:rsidR="4A4B67DF">
        <w:lastRenderedPageBreak/>
        <w:t>A</w:t>
      </w:r>
      <w:r w:rsidR="165A024A">
        <w:t xml:space="preserve">dvisory </w:t>
      </w:r>
      <w:r w:rsidR="6A6F5C6C">
        <w:t>B</w:t>
      </w:r>
      <w:r w:rsidR="165A024A">
        <w:t>oard (CAB) is critical to engaging community stakeholders. Stakeholders must include people with lived experience, law enforcement, local health</w:t>
      </w:r>
      <w:r w:rsidR="25C1AFD5">
        <w:t>,</w:t>
      </w:r>
      <w:r w:rsidR="165A024A">
        <w:t xml:space="preserve"> and government, and </w:t>
      </w:r>
      <w:r w:rsidR="77E6C51A">
        <w:t>community-based</w:t>
      </w:r>
      <w:r w:rsidR="165A024A">
        <w:t xml:space="preserve"> organizations that serve people who use drugs. The purpose of the CAB is to assist in regional SSP implementation and to solicit periodic feedback from</w:t>
      </w:r>
      <w:r w:rsidR="007E678C">
        <w:t xml:space="preserve"> </w:t>
      </w:r>
      <w:r w:rsidR="165A024A">
        <w:t xml:space="preserve">active </w:t>
      </w:r>
      <w:r w:rsidR="006116FB">
        <w:t>users in</w:t>
      </w:r>
      <w:r w:rsidR="165A024A">
        <w:t xml:space="preserve"> improving services. Programs should market services to organizations that work directly and indirectly with </w:t>
      </w:r>
      <w:r w:rsidR="25C1AFD5">
        <w:t>people who use drugs</w:t>
      </w:r>
      <w:r w:rsidR="165A024A">
        <w:t xml:space="preserve"> (e.g., substance use treatment facilities, hospitals</w:t>
      </w:r>
      <w:r w:rsidR="77E6C51A">
        <w:t>,</w:t>
      </w:r>
      <w:r w:rsidR="25C1AFD5">
        <w:t xml:space="preserve"> </w:t>
      </w:r>
      <w:r w:rsidR="165A024A">
        <w:t>pharmacies, etc.).</w:t>
      </w:r>
    </w:p>
    <w:p w14:paraId="312AB7DF" w14:textId="45B450FB" w:rsidR="00494FCD" w:rsidRDefault="00494FCD" w:rsidP="008943BC">
      <w:pPr>
        <w:jc w:val="both"/>
      </w:pPr>
    </w:p>
    <w:p w14:paraId="3CBDDED6" w14:textId="77705DEB" w:rsidR="3CF282F4" w:rsidRPr="008943BC" w:rsidRDefault="48B3C5D5" w:rsidP="008943BC">
      <w:pPr>
        <w:jc w:val="both"/>
        <w:rPr>
          <w:b/>
          <w:bCs/>
          <w:color w:val="000000" w:themeColor="text1"/>
        </w:rPr>
      </w:pPr>
      <w:r w:rsidRPr="008943BC">
        <w:rPr>
          <w:b/>
          <w:bCs/>
          <w:color w:val="000000" w:themeColor="text1"/>
        </w:rPr>
        <w:t xml:space="preserve">The Proposer must describe how they will </w:t>
      </w:r>
      <w:r w:rsidR="009A0A6C" w:rsidRPr="008943BC">
        <w:rPr>
          <w:b/>
          <w:bCs/>
          <w:color w:val="000000" w:themeColor="text1"/>
        </w:rPr>
        <w:t xml:space="preserve">subcontract </w:t>
      </w:r>
      <w:r w:rsidRPr="008943BC">
        <w:rPr>
          <w:b/>
          <w:bCs/>
          <w:color w:val="000000" w:themeColor="text1"/>
        </w:rPr>
        <w:t>with one or more community-based organizations to provide the following key services:</w:t>
      </w:r>
    </w:p>
    <w:p w14:paraId="4F32EAF4" w14:textId="5BD189E6" w:rsidR="4C884FF6" w:rsidRDefault="4C884FF6" w:rsidP="008943BC">
      <w:pPr>
        <w:ind w:left="360" w:firstLine="0"/>
        <w:jc w:val="both"/>
        <w:rPr>
          <w:color w:val="000000" w:themeColor="text1"/>
          <w:szCs w:val="20"/>
        </w:rPr>
      </w:pPr>
    </w:p>
    <w:p w14:paraId="167285C6" w14:textId="4221732A" w:rsidR="00494FCD" w:rsidRDefault="08AA9716" w:rsidP="008943BC">
      <w:pPr>
        <w:pStyle w:val="ListParagraph"/>
        <w:numPr>
          <w:ilvl w:val="0"/>
          <w:numId w:val="2"/>
        </w:numPr>
        <w:spacing w:after="9" w:line="259" w:lineRule="auto"/>
        <w:jc w:val="both"/>
        <w:rPr>
          <w:rFonts w:asciiTheme="minorHAnsi" w:eastAsiaTheme="minorEastAsia" w:hAnsiTheme="minorHAnsi" w:cstheme="minorBidi"/>
          <w:color w:val="000000" w:themeColor="text1"/>
          <w:szCs w:val="20"/>
        </w:rPr>
      </w:pPr>
      <w:r>
        <w:t xml:space="preserve">Community Mapping </w:t>
      </w:r>
      <w:r w:rsidR="02A025F7">
        <w:t xml:space="preserve">– </w:t>
      </w:r>
      <w:r w:rsidR="5682F4C4" w:rsidRPr="4C884FF6">
        <w:rPr>
          <w:color w:val="000000" w:themeColor="text1"/>
        </w:rPr>
        <w:t>Community assessments and the use of state and local data to determine the populations (persons who use drugs) and geographical locations (hotspots) to be served.</w:t>
      </w:r>
      <w:r w:rsidR="78B726D1">
        <w:t xml:space="preserve"> </w:t>
      </w:r>
    </w:p>
    <w:p w14:paraId="63222738" w14:textId="6F21F56C" w:rsidR="00494FCD" w:rsidRDefault="00494FCD" w:rsidP="008943BC">
      <w:pPr>
        <w:spacing w:after="9" w:line="259" w:lineRule="auto"/>
        <w:jc w:val="both"/>
        <w:rPr>
          <w:color w:val="000000" w:themeColor="text1"/>
          <w:szCs w:val="20"/>
        </w:rPr>
      </w:pPr>
    </w:p>
    <w:p w14:paraId="654077BA" w14:textId="5994C6A2" w:rsidR="00494FCD" w:rsidRDefault="78B726D1" w:rsidP="008943BC">
      <w:pPr>
        <w:pStyle w:val="ListParagraph"/>
        <w:numPr>
          <w:ilvl w:val="0"/>
          <w:numId w:val="2"/>
        </w:numPr>
        <w:spacing w:after="9" w:line="259" w:lineRule="auto"/>
        <w:jc w:val="both"/>
        <w:rPr>
          <w:rFonts w:asciiTheme="minorHAnsi" w:eastAsiaTheme="minorEastAsia" w:hAnsiTheme="minorHAnsi" w:cstheme="minorBidi"/>
          <w:color w:val="000000" w:themeColor="text1"/>
          <w:szCs w:val="20"/>
        </w:rPr>
      </w:pPr>
      <w:r>
        <w:t xml:space="preserve">Outreach and Recruitment - </w:t>
      </w:r>
      <w:r w:rsidR="02A025F7">
        <w:t>Conduct outreach to PWUD to engage and enroll individuals in Harm Reduction Services. Identify and serve hard-to-reach PWUD in urban and rural areas and provide secondary distribution and home delivery services when appropriate.</w:t>
      </w:r>
    </w:p>
    <w:p w14:paraId="241B62EF" w14:textId="1B82BAF7" w:rsidR="00494FCD" w:rsidRDefault="00494FCD" w:rsidP="008943BC">
      <w:pPr>
        <w:spacing w:after="9" w:line="259" w:lineRule="auto"/>
        <w:jc w:val="both"/>
        <w:rPr>
          <w:color w:val="000000" w:themeColor="text1"/>
          <w:szCs w:val="20"/>
        </w:rPr>
      </w:pPr>
    </w:p>
    <w:p w14:paraId="35A7EC8D" w14:textId="6A887090" w:rsidR="00494FCD" w:rsidRDefault="2A8F71A9" w:rsidP="008943BC">
      <w:pPr>
        <w:pStyle w:val="ListParagraph"/>
        <w:numPr>
          <w:ilvl w:val="0"/>
          <w:numId w:val="2"/>
        </w:numPr>
        <w:spacing w:after="9" w:line="259" w:lineRule="auto"/>
        <w:jc w:val="both"/>
        <w:rPr>
          <w:rFonts w:asciiTheme="minorHAnsi" w:eastAsiaTheme="minorEastAsia" w:hAnsiTheme="minorHAnsi" w:cstheme="minorBidi"/>
          <w:color w:val="000000" w:themeColor="text1"/>
        </w:rPr>
      </w:pPr>
      <w:r>
        <w:t>Syringe Service</w:t>
      </w:r>
      <w:r w:rsidR="24FCA886">
        <w:t xml:space="preserve"> Program</w:t>
      </w:r>
      <w:r>
        <w:t xml:space="preserve"> – Conduct </w:t>
      </w:r>
      <w:r w:rsidRPr="5A6D478C">
        <w:rPr>
          <w:color w:val="000000" w:themeColor="text1"/>
        </w:rPr>
        <w:t>comprehensive</w:t>
      </w:r>
      <w:r w:rsidR="33202585" w:rsidRPr="5A6D478C">
        <w:rPr>
          <w:color w:val="000000" w:themeColor="text1"/>
        </w:rPr>
        <w:t xml:space="preserve"> assessments with each new SSP client and periodic assessments with returning clients </w:t>
      </w:r>
      <w:r w:rsidR="7F26C8F7" w:rsidRPr="5A6D478C">
        <w:rPr>
          <w:color w:val="000000" w:themeColor="text1"/>
        </w:rPr>
        <w:t>to</w:t>
      </w:r>
      <w:r w:rsidR="33202585" w:rsidRPr="5A6D478C">
        <w:rPr>
          <w:color w:val="000000" w:themeColor="text1"/>
        </w:rPr>
        <w:t xml:space="preserve"> update their </w:t>
      </w:r>
      <w:r w:rsidR="683F3910" w:rsidRPr="5A6D478C">
        <w:rPr>
          <w:color w:val="000000" w:themeColor="text1"/>
        </w:rPr>
        <w:t xml:space="preserve">client </w:t>
      </w:r>
      <w:r w:rsidR="33202585" w:rsidRPr="5A6D478C">
        <w:rPr>
          <w:color w:val="000000" w:themeColor="text1"/>
        </w:rPr>
        <w:t>record</w:t>
      </w:r>
      <w:r w:rsidR="04DD1695" w:rsidRPr="5A6D478C">
        <w:rPr>
          <w:color w:val="000000" w:themeColor="text1"/>
        </w:rPr>
        <w:t xml:space="preserve"> in e2CTPrevention</w:t>
      </w:r>
      <w:r w:rsidR="33202585" w:rsidRPr="5A6D478C">
        <w:rPr>
          <w:color w:val="000000" w:themeColor="text1"/>
        </w:rPr>
        <w:t>.</w:t>
      </w:r>
      <w:r w:rsidR="711DD373" w:rsidRPr="5A6D478C">
        <w:rPr>
          <w:color w:val="000000" w:themeColor="text1"/>
        </w:rPr>
        <w:t xml:space="preserve"> </w:t>
      </w:r>
      <w:r w:rsidRPr="5A6D478C">
        <w:rPr>
          <w:color w:val="000000" w:themeColor="text1"/>
        </w:rPr>
        <w:t>Provide access to clean injection equipment, remove contaminated syringes from circulation, provide health education information and tools to reduce the risk of contracting bloodborne infections.</w:t>
      </w:r>
      <w:r w:rsidR="33202585" w:rsidRPr="5A6D478C">
        <w:rPr>
          <w:color w:val="000000" w:themeColor="text1"/>
        </w:rPr>
        <w:t xml:space="preserve"> Offer participants ongoing education on the transmission of HIV, hepatitis C and other medical issues associated with injection drug use. Monitor number of syringes distributed and collected.</w:t>
      </w:r>
    </w:p>
    <w:p w14:paraId="574A0940" w14:textId="514902CB" w:rsidR="76918336" w:rsidRDefault="76918336" w:rsidP="008943BC">
      <w:pPr>
        <w:jc w:val="both"/>
        <w:rPr>
          <w:color w:val="000000" w:themeColor="text1"/>
          <w:szCs w:val="20"/>
        </w:rPr>
      </w:pPr>
    </w:p>
    <w:p w14:paraId="46411DFA" w14:textId="7462A55C" w:rsidR="00494FCD" w:rsidRDefault="02A025F7" w:rsidP="008943BC">
      <w:pPr>
        <w:pStyle w:val="ListParagraph"/>
        <w:numPr>
          <w:ilvl w:val="0"/>
          <w:numId w:val="2"/>
        </w:numPr>
        <w:jc w:val="both"/>
        <w:rPr>
          <w:rFonts w:asciiTheme="minorHAnsi" w:eastAsiaTheme="minorEastAsia" w:hAnsiTheme="minorHAnsi" w:cstheme="minorBidi"/>
          <w:color w:val="000000" w:themeColor="text1"/>
          <w:szCs w:val="20"/>
        </w:rPr>
      </w:pPr>
      <w:r>
        <w:t>HIV/HCV Testing – Facilitate point of care rapid HIV/HCV Testing for all new program participants upon intake then as needed thereafter.</w:t>
      </w:r>
      <w:r w:rsidR="6D01E128">
        <w:t xml:space="preserve"> Refer all newly diagnosed HIV positive persons to HIV medical care, </w:t>
      </w:r>
      <w:r w:rsidR="006116FB">
        <w:t>screening,</w:t>
      </w:r>
      <w:r w:rsidR="6D01E128">
        <w:t xml:space="preserve"> and treatment of STIs, viral hepatitis, and tuberculous (TB) services as well as SUD treatment. </w:t>
      </w:r>
    </w:p>
    <w:p w14:paraId="5D86529C" w14:textId="3B0FD06B" w:rsidR="76918336" w:rsidRDefault="76918336" w:rsidP="008943BC">
      <w:pPr>
        <w:jc w:val="both"/>
        <w:rPr>
          <w:color w:val="000000" w:themeColor="text1"/>
          <w:szCs w:val="20"/>
        </w:rPr>
      </w:pPr>
    </w:p>
    <w:p w14:paraId="2DBF7AF1" w14:textId="432C6E04" w:rsidR="7088BD45" w:rsidRDefault="0D6919CE" w:rsidP="008943BC">
      <w:pPr>
        <w:pStyle w:val="ListParagraph"/>
        <w:numPr>
          <w:ilvl w:val="0"/>
          <w:numId w:val="2"/>
        </w:numPr>
        <w:jc w:val="both"/>
        <w:rPr>
          <w:rFonts w:asciiTheme="minorHAnsi" w:eastAsiaTheme="minorEastAsia" w:hAnsiTheme="minorHAnsi" w:cstheme="minorBidi"/>
          <w:color w:val="000000" w:themeColor="text1"/>
          <w:szCs w:val="20"/>
        </w:rPr>
      </w:pPr>
      <w:r w:rsidRPr="4C884FF6">
        <w:rPr>
          <w:color w:val="000000" w:themeColor="text1"/>
        </w:rPr>
        <w:t xml:space="preserve">PrEP/PEP Education and Navigation Services - Provide information, education and PrEP </w:t>
      </w:r>
      <w:r w:rsidR="25C10BFF">
        <w:t>Navigation as well as linkage to PrEP medical services for persons who test negative, report risk factors, and present as eligible.</w:t>
      </w:r>
    </w:p>
    <w:p w14:paraId="0704D1C3" w14:textId="0CEFD505" w:rsidR="76918336" w:rsidRDefault="76918336" w:rsidP="008943BC">
      <w:pPr>
        <w:jc w:val="both"/>
        <w:rPr>
          <w:color w:val="000000" w:themeColor="text1"/>
        </w:rPr>
      </w:pPr>
    </w:p>
    <w:p w14:paraId="4F3A6CC9" w14:textId="653D1B4D" w:rsidR="00494FCD" w:rsidRDefault="0D6919CE" w:rsidP="008943BC">
      <w:pPr>
        <w:pStyle w:val="ListParagraph"/>
        <w:numPr>
          <w:ilvl w:val="0"/>
          <w:numId w:val="2"/>
        </w:numPr>
        <w:jc w:val="both"/>
        <w:rPr>
          <w:rFonts w:asciiTheme="minorHAnsi" w:eastAsiaTheme="minorEastAsia" w:hAnsiTheme="minorHAnsi" w:cstheme="minorBidi"/>
          <w:color w:val="000000" w:themeColor="text1"/>
          <w:szCs w:val="20"/>
        </w:rPr>
      </w:pPr>
      <w:r w:rsidRPr="4C884FF6">
        <w:rPr>
          <w:color w:val="000000" w:themeColor="text1"/>
        </w:rPr>
        <w:t>Overdose Prevention, Training and Naloxone Distribution – Provide information and training on how to recognize and reverse an opioid overdose, as well as facilitate access to naloxone</w:t>
      </w:r>
      <w:r w:rsidR="009A0A6C">
        <w:rPr>
          <w:color w:val="000000" w:themeColor="text1"/>
        </w:rPr>
        <w:t xml:space="preserve"> and fentanyl test strips</w:t>
      </w:r>
      <w:r w:rsidRPr="4C884FF6">
        <w:rPr>
          <w:color w:val="000000" w:themeColor="text1"/>
        </w:rPr>
        <w:t>.</w:t>
      </w:r>
    </w:p>
    <w:p w14:paraId="44B5D2EE" w14:textId="39847DB2" w:rsidR="76918336" w:rsidRDefault="76918336" w:rsidP="008943BC">
      <w:pPr>
        <w:jc w:val="both"/>
        <w:rPr>
          <w:color w:val="000000" w:themeColor="text1"/>
        </w:rPr>
      </w:pPr>
    </w:p>
    <w:p w14:paraId="56F59B0E" w14:textId="7F43B05B" w:rsidR="00494FCD" w:rsidRDefault="0EED9345" w:rsidP="008943BC">
      <w:pPr>
        <w:pStyle w:val="ListParagraph"/>
        <w:numPr>
          <w:ilvl w:val="0"/>
          <w:numId w:val="2"/>
        </w:numPr>
        <w:jc w:val="both"/>
        <w:rPr>
          <w:rFonts w:asciiTheme="minorHAnsi" w:eastAsiaTheme="minorEastAsia" w:hAnsiTheme="minorHAnsi" w:cstheme="minorBidi"/>
          <w:color w:val="000000" w:themeColor="text1"/>
          <w:szCs w:val="20"/>
        </w:rPr>
      </w:pPr>
      <w:r>
        <w:t>Safer Injection Practices and Wound Care – Provide education and information on safer injection practices and how to prevent and treat wounds and abscesses.</w:t>
      </w:r>
    </w:p>
    <w:p w14:paraId="2BBA2BC0" w14:textId="1CD85A5D" w:rsidR="76918336" w:rsidRDefault="76918336" w:rsidP="008943BC">
      <w:pPr>
        <w:jc w:val="both"/>
        <w:rPr>
          <w:color w:val="000000" w:themeColor="text1"/>
        </w:rPr>
      </w:pPr>
    </w:p>
    <w:p w14:paraId="107973E8" w14:textId="4C480A40" w:rsidR="00494FCD" w:rsidRDefault="0EED9345" w:rsidP="008943BC">
      <w:pPr>
        <w:pStyle w:val="ListParagraph"/>
        <w:numPr>
          <w:ilvl w:val="0"/>
          <w:numId w:val="2"/>
        </w:numPr>
        <w:jc w:val="both"/>
        <w:rPr>
          <w:rFonts w:asciiTheme="minorHAnsi" w:eastAsiaTheme="minorEastAsia" w:hAnsiTheme="minorHAnsi" w:cstheme="minorBidi"/>
          <w:color w:val="000000" w:themeColor="text1"/>
          <w:szCs w:val="20"/>
        </w:rPr>
      </w:pPr>
      <w:r>
        <w:t>Drug Treatment Advocacy – Assist clients in accessing drug treatment and collaborate with health care facilities, detox centers, rehabilitation programs, and Medication-Assisted Treatment (MAT) services to facilitate timely linkage to screening and treatment when appropriate.</w:t>
      </w:r>
    </w:p>
    <w:p w14:paraId="6CEB2F3B" w14:textId="1DCFB7A2" w:rsidR="76918336" w:rsidRDefault="76918336" w:rsidP="008943BC">
      <w:pPr>
        <w:jc w:val="both"/>
        <w:rPr>
          <w:color w:val="000000" w:themeColor="text1"/>
          <w:szCs w:val="20"/>
        </w:rPr>
      </w:pPr>
    </w:p>
    <w:p w14:paraId="25257E45" w14:textId="071A6205" w:rsidR="76918336" w:rsidRDefault="7698187D" w:rsidP="008943BC">
      <w:pPr>
        <w:pStyle w:val="ListParagraph"/>
        <w:numPr>
          <w:ilvl w:val="0"/>
          <w:numId w:val="2"/>
        </w:numPr>
        <w:jc w:val="both"/>
        <w:rPr>
          <w:rFonts w:asciiTheme="minorHAnsi" w:eastAsiaTheme="minorEastAsia" w:hAnsiTheme="minorHAnsi" w:cstheme="minorBidi"/>
          <w:color w:val="000000" w:themeColor="text1"/>
          <w:szCs w:val="20"/>
        </w:rPr>
      </w:pPr>
      <w:r w:rsidRPr="4C884FF6">
        <w:rPr>
          <w:color w:val="000000" w:themeColor="text1"/>
        </w:rPr>
        <w:t xml:space="preserve">Collect and report on required Harm Reduction activities in </w:t>
      </w:r>
      <w:r w:rsidR="009A0A6C">
        <w:rPr>
          <w:color w:val="000000" w:themeColor="text1"/>
        </w:rPr>
        <w:t>e2CTPrevention</w:t>
      </w:r>
      <w:r w:rsidRPr="4C884FF6">
        <w:rPr>
          <w:color w:val="000000" w:themeColor="text1"/>
        </w:rPr>
        <w:t>.</w:t>
      </w:r>
    </w:p>
    <w:p w14:paraId="5F1FBBBD" w14:textId="5E4333B5" w:rsidR="07343B00" w:rsidRDefault="07343B00" w:rsidP="008943BC">
      <w:pPr>
        <w:jc w:val="both"/>
        <w:rPr>
          <w:color w:val="000000" w:themeColor="text1"/>
          <w:szCs w:val="20"/>
        </w:rPr>
      </w:pPr>
    </w:p>
    <w:p w14:paraId="1D9B01F3" w14:textId="1C0671EF" w:rsidR="76918336" w:rsidRDefault="7698187D" w:rsidP="008943BC">
      <w:pPr>
        <w:pStyle w:val="ListParagraph"/>
        <w:numPr>
          <w:ilvl w:val="0"/>
          <w:numId w:val="2"/>
        </w:numPr>
        <w:jc w:val="both"/>
        <w:rPr>
          <w:rFonts w:asciiTheme="minorHAnsi" w:eastAsiaTheme="minorEastAsia" w:hAnsiTheme="minorHAnsi" w:cstheme="minorBidi"/>
          <w:color w:val="000000" w:themeColor="text1"/>
          <w:szCs w:val="20"/>
        </w:rPr>
      </w:pPr>
      <w:r w:rsidRPr="6811E669">
        <w:rPr>
          <w:color w:val="000000" w:themeColor="text1"/>
        </w:rPr>
        <w:t xml:space="preserve"> Collect and report on required HIV Testing Variables </w:t>
      </w:r>
      <w:r w:rsidR="009A0A6C">
        <w:rPr>
          <w:color w:val="000000" w:themeColor="text1"/>
        </w:rPr>
        <w:t>in EvaluationWeb</w:t>
      </w:r>
      <w:r w:rsidRPr="6811E669">
        <w:rPr>
          <w:color w:val="000000" w:themeColor="text1"/>
        </w:rPr>
        <w:t xml:space="preserve">. </w:t>
      </w:r>
    </w:p>
    <w:p w14:paraId="78A64BA2" w14:textId="529E2638" w:rsidR="07343B00" w:rsidRDefault="07343B00" w:rsidP="008943BC">
      <w:pPr>
        <w:jc w:val="both"/>
        <w:rPr>
          <w:color w:val="000000" w:themeColor="text1"/>
          <w:szCs w:val="20"/>
        </w:rPr>
      </w:pPr>
    </w:p>
    <w:p w14:paraId="2BDEBC4E" w14:textId="3E4DAD2C" w:rsidR="76918336" w:rsidRDefault="7698187D" w:rsidP="008943BC">
      <w:pPr>
        <w:pStyle w:val="ListParagraph"/>
        <w:numPr>
          <w:ilvl w:val="0"/>
          <w:numId w:val="2"/>
        </w:numPr>
        <w:jc w:val="both"/>
        <w:rPr>
          <w:rFonts w:asciiTheme="minorHAnsi" w:eastAsiaTheme="minorEastAsia" w:hAnsiTheme="minorHAnsi" w:cstheme="minorBidi"/>
          <w:color w:val="000000" w:themeColor="text1"/>
          <w:szCs w:val="20"/>
        </w:rPr>
      </w:pPr>
      <w:r w:rsidRPr="6811E669">
        <w:rPr>
          <w:color w:val="000000" w:themeColor="text1"/>
        </w:rPr>
        <w:t xml:space="preserve"> Collect and report on required PrEP variables </w:t>
      </w:r>
      <w:r w:rsidR="009A0A6C">
        <w:rPr>
          <w:color w:val="000000" w:themeColor="text1"/>
        </w:rPr>
        <w:t>in EvaluationWeb</w:t>
      </w:r>
      <w:r w:rsidRPr="6811E669">
        <w:rPr>
          <w:color w:val="000000" w:themeColor="text1"/>
        </w:rPr>
        <w:t>.</w:t>
      </w:r>
    </w:p>
    <w:p w14:paraId="4898E09E" w14:textId="076EB04A" w:rsidR="00756352" w:rsidRDefault="00756352" w:rsidP="07343B00">
      <w:pPr>
        <w:spacing w:after="9" w:line="259" w:lineRule="auto"/>
        <w:ind w:left="0" w:firstLine="473"/>
      </w:pPr>
    </w:p>
    <w:p w14:paraId="2BEDDB8D" w14:textId="2CD00A17" w:rsidR="00756352" w:rsidRDefault="01E043D3">
      <w:pPr>
        <w:pStyle w:val="Heading2"/>
        <w:ind w:left="483"/>
      </w:pPr>
      <w:r>
        <w:t xml:space="preserve">           </w:t>
      </w:r>
      <w:r w:rsidR="773E720D">
        <w:t>Required</w:t>
      </w:r>
      <w:r>
        <w:t xml:space="preserve"> Core </w:t>
      </w:r>
      <w:r w:rsidR="773E720D">
        <w:t xml:space="preserve">Interventions and Activities </w:t>
      </w:r>
    </w:p>
    <w:tbl>
      <w:tblPr>
        <w:tblStyle w:val="TableGrid1"/>
        <w:tblW w:w="7199" w:type="dxa"/>
        <w:tblInd w:w="1194" w:type="dxa"/>
        <w:tblCellMar>
          <w:top w:w="53" w:type="dxa"/>
          <w:left w:w="107" w:type="dxa"/>
          <w:right w:w="115" w:type="dxa"/>
        </w:tblCellMar>
        <w:tblLook w:val="04A0" w:firstRow="1" w:lastRow="0" w:firstColumn="1" w:lastColumn="0" w:noHBand="0" w:noVBand="1"/>
      </w:tblPr>
      <w:tblGrid>
        <w:gridCol w:w="7199"/>
      </w:tblGrid>
      <w:tr w:rsidR="00756352" w14:paraId="7BF19DD2" w14:textId="77777777" w:rsidTr="00523682">
        <w:trPr>
          <w:trHeight w:val="315"/>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5F0C7501" w14:textId="312CEECE" w:rsidR="00756352" w:rsidRDefault="335FF5AA" w:rsidP="32AEE571">
            <w:pPr>
              <w:spacing w:after="0" w:line="259" w:lineRule="auto"/>
              <w:ind w:left="0" w:firstLine="0"/>
              <w:jc w:val="center"/>
              <w:rPr>
                <w:b/>
                <w:bCs/>
              </w:rPr>
            </w:pPr>
            <w:r w:rsidRPr="32AEE571">
              <w:rPr>
                <w:b/>
                <w:bCs/>
              </w:rPr>
              <w:t>HIV/HCV Testing in Non-Clinical Settings</w:t>
            </w:r>
          </w:p>
        </w:tc>
      </w:tr>
      <w:tr w:rsidR="00756352" w14:paraId="69B464EF" w14:textId="77777777" w:rsidTr="00691539">
        <w:trPr>
          <w:trHeight w:val="1930"/>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C9A38" w14:textId="73E3D015" w:rsidR="00756352" w:rsidRDefault="5682F4C4" w:rsidP="53829029">
            <w:pPr>
              <w:spacing w:after="0" w:line="259" w:lineRule="auto"/>
              <w:ind w:left="0" w:firstLine="0"/>
              <w:rPr>
                <w:color w:val="000000" w:themeColor="text1"/>
              </w:rPr>
            </w:pPr>
            <w:r w:rsidRPr="53829029">
              <w:rPr>
                <w:color w:val="000000" w:themeColor="text1"/>
              </w:rPr>
              <w:t>HIV/HCV Rapid Point of Care Testing in Community Settings</w:t>
            </w:r>
          </w:p>
          <w:p w14:paraId="10E4F49E" w14:textId="40C02663" w:rsidR="00756352" w:rsidRDefault="01E043D3">
            <w:pPr>
              <w:spacing w:after="0" w:line="259" w:lineRule="auto"/>
              <w:ind w:left="0" w:firstLine="0"/>
            </w:pPr>
            <w:r>
              <w:t>Status Neutral Care Model</w:t>
            </w:r>
          </w:p>
          <w:p w14:paraId="372224D0" w14:textId="2CAC4F67" w:rsidR="009754AE" w:rsidRDefault="52F369ED" w:rsidP="53829029">
            <w:pPr>
              <w:spacing w:after="0" w:line="259" w:lineRule="auto"/>
              <w:ind w:left="0" w:firstLine="0"/>
            </w:pPr>
            <w:r>
              <w:t>Community Education and Awareness Sessions</w:t>
            </w:r>
          </w:p>
          <w:p w14:paraId="225170FF" w14:textId="3E4325DF" w:rsidR="3CF282F4" w:rsidRDefault="5682F4C4" w:rsidP="53829029">
            <w:pPr>
              <w:spacing w:after="0" w:line="259" w:lineRule="auto"/>
              <w:ind w:left="0" w:firstLine="0"/>
              <w:rPr>
                <w:color w:val="000000" w:themeColor="text1"/>
              </w:rPr>
            </w:pPr>
            <w:r w:rsidRPr="53829029">
              <w:rPr>
                <w:color w:val="000000" w:themeColor="text1"/>
              </w:rPr>
              <w:t>Community Mapping</w:t>
            </w:r>
          </w:p>
          <w:p w14:paraId="64959C69" w14:textId="20960AF5" w:rsidR="00B84F7B" w:rsidRDefault="52F369ED">
            <w:pPr>
              <w:spacing w:after="0" w:line="259" w:lineRule="auto"/>
              <w:ind w:left="0" w:firstLine="0"/>
            </w:pPr>
            <w:r>
              <w:t>Outreach</w:t>
            </w:r>
            <w:r w:rsidR="22286437">
              <w:t xml:space="preserve"> and Recruitment</w:t>
            </w:r>
          </w:p>
          <w:p w14:paraId="237C0444" w14:textId="3F9A9FCE" w:rsidR="00B84F7B" w:rsidRDefault="0FD6749C" w:rsidP="53829029">
            <w:pPr>
              <w:spacing w:after="0" w:line="259" w:lineRule="auto"/>
              <w:ind w:left="0" w:firstLine="0"/>
            </w:pPr>
            <w:r>
              <w:t>Linkage to Prevention Services</w:t>
            </w:r>
          </w:p>
          <w:p w14:paraId="374A0D75" w14:textId="1F5A078F" w:rsidR="00B84F7B" w:rsidRDefault="0FD6749C">
            <w:pPr>
              <w:spacing w:after="0" w:line="259" w:lineRule="auto"/>
              <w:ind w:left="0" w:firstLine="0"/>
            </w:pPr>
            <w:r>
              <w:t>Linkage to Care Services</w:t>
            </w:r>
          </w:p>
          <w:p w14:paraId="7F408828" w14:textId="67E9D6DE" w:rsidR="009754AE" w:rsidRDefault="009754AE">
            <w:pPr>
              <w:spacing w:after="0" w:line="259" w:lineRule="auto"/>
              <w:ind w:left="0" w:firstLine="0"/>
            </w:pPr>
          </w:p>
        </w:tc>
      </w:tr>
      <w:tr w:rsidR="53829029" w14:paraId="1DF459C1" w14:textId="77777777" w:rsidTr="00523682">
        <w:trPr>
          <w:trHeight w:val="256"/>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B8E777" w14:textId="3EA08269" w:rsidR="53829029" w:rsidRDefault="53829029" w:rsidP="53829029">
            <w:pPr>
              <w:spacing w:line="259" w:lineRule="auto"/>
              <w:rPr>
                <w:b/>
                <w:bCs/>
                <w:color w:val="000000" w:themeColor="text1"/>
                <w:szCs w:val="20"/>
              </w:rPr>
            </w:pPr>
            <w:r w:rsidRPr="53829029">
              <w:rPr>
                <w:b/>
                <w:bCs/>
                <w:color w:val="000000" w:themeColor="text1"/>
                <w:szCs w:val="20"/>
              </w:rPr>
              <w:t xml:space="preserve">          HIV/HCV Testing in Clinical Settings</w:t>
            </w:r>
          </w:p>
        </w:tc>
      </w:tr>
      <w:tr w:rsidR="00756352" w14:paraId="7FFEF4F9" w14:textId="77777777" w:rsidTr="00691539">
        <w:trPr>
          <w:trHeight w:val="1696"/>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A768A" w14:textId="1F05342C" w:rsidR="00870491" w:rsidRDefault="0B7DCA26">
            <w:pPr>
              <w:spacing w:after="0" w:line="259" w:lineRule="auto"/>
              <w:ind w:left="0" w:firstLine="0"/>
            </w:pPr>
            <w:r>
              <w:t>Routine Opt-Out Testing in Healthcare Settings</w:t>
            </w:r>
            <w:r w:rsidR="114C3B91">
              <w:t xml:space="preserve"> </w:t>
            </w:r>
          </w:p>
          <w:p w14:paraId="26EEA4EC" w14:textId="0FD1AE65" w:rsidR="00870491" w:rsidRDefault="46AB614B" w:rsidP="53829029">
            <w:pPr>
              <w:spacing w:after="0" w:line="259" w:lineRule="auto"/>
              <w:ind w:left="0" w:firstLine="0"/>
            </w:pPr>
            <w:r>
              <w:t>Status Neutral Care Model</w:t>
            </w:r>
          </w:p>
          <w:p w14:paraId="42B0B0D8" w14:textId="0AF294A4" w:rsidR="3CF282F4" w:rsidRDefault="5682F4C4" w:rsidP="53829029">
            <w:pPr>
              <w:spacing w:after="0" w:line="259" w:lineRule="auto"/>
              <w:ind w:left="0" w:firstLine="0"/>
              <w:rPr>
                <w:color w:val="000000" w:themeColor="text1"/>
              </w:rPr>
            </w:pPr>
            <w:r w:rsidRPr="32AEE571">
              <w:rPr>
                <w:color w:val="000000" w:themeColor="text1"/>
              </w:rPr>
              <w:t>Academic Detailing and Education</w:t>
            </w:r>
          </w:p>
          <w:p w14:paraId="16396ABC" w14:textId="200A5952" w:rsidR="3CF282F4" w:rsidRDefault="5682F4C4" w:rsidP="53829029">
            <w:pPr>
              <w:spacing w:after="0" w:line="259" w:lineRule="auto"/>
              <w:ind w:left="0" w:firstLine="0"/>
              <w:rPr>
                <w:color w:val="000000" w:themeColor="text1"/>
              </w:rPr>
            </w:pPr>
            <w:r w:rsidRPr="32AEE571">
              <w:rPr>
                <w:color w:val="000000" w:themeColor="text1"/>
              </w:rPr>
              <w:t>Patient Education</w:t>
            </w:r>
          </w:p>
          <w:p w14:paraId="7B7A987A" w14:textId="45121430" w:rsidR="00870491" w:rsidRDefault="21C53AED" w:rsidP="53829029">
            <w:pPr>
              <w:spacing w:after="0" w:line="259" w:lineRule="auto"/>
              <w:ind w:left="0" w:firstLine="0"/>
            </w:pPr>
            <w:r>
              <w:t>Linkage to Prevention Services</w:t>
            </w:r>
          </w:p>
          <w:p w14:paraId="48910F26" w14:textId="6F4FFA85" w:rsidR="00870491" w:rsidRDefault="33B9A556" w:rsidP="32AEE571">
            <w:pPr>
              <w:spacing w:after="0" w:line="259" w:lineRule="auto"/>
              <w:ind w:left="0" w:firstLine="0"/>
            </w:pPr>
            <w:r>
              <w:t>Linkage to Care Services</w:t>
            </w:r>
          </w:p>
        </w:tc>
      </w:tr>
      <w:tr w:rsidR="00756352" w14:paraId="6E535990" w14:textId="77777777" w:rsidTr="4C884FF6">
        <w:trPr>
          <w:trHeight w:val="250"/>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DFDF"/>
          </w:tcPr>
          <w:p w14:paraId="01A6929E" w14:textId="60CA924A" w:rsidR="00756352" w:rsidRDefault="773E720D">
            <w:pPr>
              <w:spacing w:after="0" w:line="259" w:lineRule="auto"/>
              <w:ind w:left="3" w:firstLine="0"/>
              <w:jc w:val="center"/>
            </w:pPr>
            <w:r w:rsidRPr="53829029">
              <w:rPr>
                <w:b/>
                <w:bCs/>
              </w:rPr>
              <w:t>Harm Reduction</w:t>
            </w:r>
            <w:r w:rsidR="01E043D3" w:rsidRPr="53829029">
              <w:rPr>
                <w:b/>
                <w:bCs/>
              </w:rPr>
              <w:t xml:space="preserve"> Services </w:t>
            </w:r>
          </w:p>
        </w:tc>
      </w:tr>
      <w:tr w:rsidR="00756352" w14:paraId="26D1559F" w14:textId="77777777" w:rsidTr="4C884FF6">
        <w:trPr>
          <w:trHeight w:val="762"/>
        </w:trPr>
        <w:tc>
          <w:tcPr>
            <w:tcW w:w="7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F317A" w14:textId="1FB7A51D" w:rsidR="00756352" w:rsidRDefault="5682F4C4" w:rsidP="53829029">
            <w:pPr>
              <w:spacing w:after="0" w:line="259" w:lineRule="auto"/>
              <w:ind w:left="0"/>
              <w:rPr>
                <w:color w:val="000000" w:themeColor="text1"/>
              </w:rPr>
            </w:pPr>
            <w:r>
              <w:t>Outreach and Recruitment</w:t>
            </w:r>
          </w:p>
          <w:p w14:paraId="0E9FE2ED" w14:textId="5B3E5680" w:rsidR="00756352" w:rsidRDefault="5682F4C4" w:rsidP="53829029">
            <w:pPr>
              <w:spacing w:after="0" w:line="259" w:lineRule="auto"/>
              <w:ind w:left="0"/>
              <w:rPr>
                <w:color w:val="000000" w:themeColor="text1"/>
              </w:rPr>
            </w:pPr>
            <w:r w:rsidRPr="53829029">
              <w:rPr>
                <w:color w:val="000000" w:themeColor="text1"/>
              </w:rPr>
              <w:t>Syringe Service Programs</w:t>
            </w:r>
          </w:p>
          <w:p w14:paraId="26C9CE58" w14:textId="44E8861A" w:rsidR="55A99F8A" w:rsidRDefault="36CBAA4D" w:rsidP="53829029">
            <w:pPr>
              <w:spacing w:after="0" w:line="259" w:lineRule="auto"/>
              <w:ind w:left="0" w:firstLine="0"/>
            </w:pPr>
            <w:r>
              <w:t>HIV and HCV Testing</w:t>
            </w:r>
          </w:p>
          <w:p w14:paraId="0CAFDBEF" w14:textId="48A9B45E" w:rsidR="5682F4C4" w:rsidRDefault="5682F4C4" w:rsidP="53829029">
            <w:pPr>
              <w:spacing w:after="0" w:line="259" w:lineRule="auto"/>
              <w:ind w:left="0" w:firstLine="0"/>
              <w:rPr>
                <w:color w:val="000000" w:themeColor="text1"/>
              </w:rPr>
            </w:pPr>
            <w:r w:rsidRPr="53829029">
              <w:rPr>
                <w:color w:val="000000" w:themeColor="text1"/>
              </w:rPr>
              <w:t>Linkage to PrEP/PEP</w:t>
            </w:r>
          </w:p>
          <w:p w14:paraId="6EAA96C4" w14:textId="77777777" w:rsidR="7C42DDFF" w:rsidRDefault="02AE783B" w:rsidP="53829029">
            <w:pPr>
              <w:spacing w:after="0" w:line="259" w:lineRule="auto"/>
              <w:ind w:left="0" w:firstLine="0"/>
            </w:pPr>
            <w:r>
              <w:t xml:space="preserve">Overdose Prevention </w:t>
            </w:r>
            <w:r w:rsidR="773E720D">
              <w:t xml:space="preserve">Training and </w:t>
            </w:r>
            <w:r>
              <w:t xml:space="preserve">Naloxone </w:t>
            </w:r>
            <w:r w:rsidR="773E720D">
              <w:t>Distribution</w:t>
            </w:r>
            <w:r w:rsidR="01E043D3">
              <w:t xml:space="preserve"> </w:t>
            </w:r>
          </w:p>
          <w:p w14:paraId="389EC3E7" w14:textId="77777777" w:rsidR="6FB61601" w:rsidRDefault="6FB61601" w:rsidP="53829029">
            <w:pPr>
              <w:spacing w:after="0" w:line="259" w:lineRule="auto"/>
              <w:ind w:left="0" w:firstLine="0"/>
            </w:pPr>
            <w:r>
              <w:t>Safer Injection Practices and Wound Care</w:t>
            </w:r>
          </w:p>
          <w:p w14:paraId="14F41EEF" w14:textId="5BD767AE" w:rsidR="35B1D2D2" w:rsidRDefault="35B1D2D2" w:rsidP="53829029">
            <w:pPr>
              <w:spacing w:after="0" w:line="259" w:lineRule="auto"/>
              <w:ind w:left="0" w:firstLine="0"/>
            </w:pPr>
            <w:r>
              <w:t>Drug Treatment Advocacy</w:t>
            </w:r>
          </w:p>
          <w:p w14:paraId="1F63B282" w14:textId="2C7C669C" w:rsidR="53829029" w:rsidRDefault="53829029" w:rsidP="53829029">
            <w:pPr>
              <w:spacing w:after="0" w:line="259" w:lineRule="auto"/>
              <w:ind w:left="0" w:firstLine="0"/>
              <w:rPr>
                <w:color w:val="000000" w:themeColor="text1"/>
                <w:szCs w:val="20"/>
              </w:rPr>
            </w:pPr>
          </w:p>
        </w:tc>
      </w:tr>
    </w:tbl>
    <w:p w14:paraId="0F888B1F" w14:textId="1F552931" w:rsidR="00756352" w:rsidRDefault="01E043D3">
      <w:pPr>
        <w:spacing w:after="9" w:line="259" w:lineRule="auto"/>
        <w:ind w:left="473" w:firstLine="0"/>
      </w:pPr>
      <w:r>
        <w:t xml:space="preserve"> </w:t>
      </w:r>
    </w:p>
    <w:p w14:paraId="33EBBCA4" w14:textId="25E6CAB3" w:rsidR="53829029" w:rsidRDefault="53829029" w:rsidP="53829029">
      <w:pPr>
        <w:spacing w:after="9" w:line="259" w:lineRule="auto"/>
        <w:ind w:left="473" w:firstLine="720"/>
        <w:rPr>
          <w:b/>
          <w:bCs/>
        </w:rPr>
      </w:pPr>
    </w:p>
    <w:p w14:paraId="1F9D6DF1" w14:textId="77777777" w:rsidR="009A1033" w:rsidRDefault="009A1033">
      <w:pPr>
        <w:spacing w:after="160" w:line="259" w:lineRule="auto"/>
        <w:ind w:left="0" w:firstLine="0"/>
        <w:rPr>
          <w:b/>
          <w:bCs/>
        </w:rPr>
      </w:pPr>
      <w:r>
        <w:rPr>
          <w:b/>
          <w:bCs/>
        </w:rPr>
        <w:br w:type="page"/>
      </w:r>
    </w:p>
    <w:p w14:paraId="7FEB9BD8" w14:textId="13B8C3B4" w:rsidR="00756352" w:rsidRDefault="00756352" w:rsidP="2F614A57">
      <w:pPr>
        <w:spacing w:after="9" w:line="259" w:lineRule="auto"/>
        <w:ind w:left="0" w:firstLine="473"/>
        <w:rPr>
          <w:color w:val="000000" w:themeColor="text1"/>
          <w:szCs w:val="20"/>
        </w:rPr>
      </w:pPr>
    </w:p>
    <w:p w14:paraId="486FC6F5" w14:textId="451722E4" w:rsidR="00756352" w:rsidRDefault="1B5A4C37" w:rsidP="008943BC">
      <w:pPr>
        <w:spacing w:after="9" w:line="259" w:lineRule="auto"/>
        <w:ind w:left="0" w:firstLine="0"/>
        <w:jc w:val="both"/>
        <w:rPr>
          <w:highlight w:val="yellow"/>
        </w:rPr>
      </w:pPr>
      <w:r>
        <w:t xml:space="preserve">The DPH </w:t>
      </w:r>
      <w:r w:rsidR="05850F18">
        <w:t>HIV Prevention P</w:t>
      </w:r>
      <w:r w:rsidR="7C218145">
        <w:t xml:space="preserve">rogram provides funding for </w:t>
      </w:r>
      <w:r w:rsidR="030D4FF6">
        <w:t xml:space="preserve">Interventions in </w:t>
      </w:r>
      <w:r w:rsidR="7C218145">
        <w:t>four Regions:</w:t>
      </w:r>
      <w:r w:rsidR="25345FB0">
        <w:t xml:space="preserve"> </w:t>
      </w:r>
      <w:r w:rsidR="5FFC2AAD">
        <w:t>1) New Haven County, 2) Fairfield and Litchfield Counties, 3) Hartford, Middlesex, and Tolland Counties, 4) New London and Windham Counties</w:t>
      </w:r>
      <w:r w:rsidR="65E953BB">
        <w:t>; a</w:t>
      </w:r>
      <w:r w:rsidR="56BB0FFA">
        <w:t xml:space="preserve">s well as two Interventions to be delivered Statewide: </w:t>
      </w:r>
      <w:r w:rsidR="7024143B">
        <w:t xml:space="preserve">1) </w:t>
      </w:r>
      <w:r w:rsidR="0C5329EB">
        <w:t xml:space="preserve">HIV Testing in Clinical Settings and </w:t>
      </w:r>
      <w:r w:rsidR="570E869E">
        <w:t xml:space="preserve">2) </w:t>
      </w:r>
      <w:r w:rsidR="0C5329EB">
        <w:t>Harm Reduction</w:t>
      </w:r>
      <w:r w:rsidR="76046E79">
        <w:t xml:space="preserve"> </w:t>
      </w:r>
      <w:r w:rsidR="0C5329EB">
        <w:t>Services</w:t>
      </w:r>
      <w:r w:rsidR="76046E79">
        <w:t>.</w:t>
      </w:r>
    </w:p>
    <w:p w14:paraId="02FC69DC" w14:textId="0137534D" w:rsidR="00756352" w:rsidRDefault="008D0B2D" w:rsidP="07343B00">
      <w:pPr>
        <w:spacing w:after="0" w:line="259" w:lineRule="auto"/>
        <w:ind w:left="473" w:firstLine="0"/>
      </w:pPr>
      <w:r>
        <w:t xml:space="preserve"> </w:t>
      </w:r>
    </w:p>
    <w:p w14:paraId="1FCD548C" w14:textId="4EAC09E3" w:rsidR="0200FB95" w:rsidRDefault="0200FB95" w:rsidP="008943BC">
      <w:pPr>
        <w:pStyle w:val="Heading2"/>
        <w:ind w:left="0" w:firstLine="0"/>
      </w:pPr>
    </w:p>
    <w:p w14:paraId="7006C214" w14:textId="441FE8CD" w:rsidR="0200FB95" w:rsidRDefault="78F84596" w:rsidP="771A5F0D">
      <w:pPr>
        <w:pStyle w:val="Heading2"/>
        <w:ind w:left="483"/>
      </w:pPr>
      <w:r>
        <w:t xml:space="preserve">Funding Distribution </w:t>
      </w:r>
    </w:p>
    <w:p w14:paraId="2963BD80" w14:textId="4869C363" w:rsidR="0200FB95" w:rsidRDefault="0200FB95" w:rsidP="771A5F0D">
      <w:pPr>
        <w:rPr>
          <w:color w:val="000000" w:themeColor="text1"/>
          <w:szCs w:val="20"/>
        </w:rPr>
      </w:pPr>
    </w:p>
    <w:tbl>
      <w:tblPr>
        <w:tblStyle w:val="TableGrid"/>
        <w:tblW w:w="0" w:type="auto"/>
        <w:tblInd w:w="370" w:type="dxa"/>
        <w:tblLayout w:type="fixed"/>
        <w:tblLook w:val="06A0" w:firstRow="1" w:lastRow="0" w:firstColumn="1" w:lastColumn="0" w:noHBand="1" w:noVBand="1"/>
      </w:tblPr>
      <w:tblGrid>
        <w:gridCol w:w="3119"/>
        <w:gridCol w:w="3401"/>
        <w:gridCol w:w="2921"/>
      </w:tblGrid>
      <w:tr w:rsidR="771A5F0D" w14:paraId="755353FF" w14:textId="77777777" w:rsidTr="003D2462">
        <w:tc>
          <w:tcPr>
            <w:tcW w:w="3119" w:type="dxa"/>
          </w:tcPr>
          <w:p w14:paraId="1FEAAD98" w14:textId="68FBA7B7" w:rsidR="60C711D1" w:rsidRPr="00AC44A2" w:rsidRDefault="60C711D1" w:rsidP="771A5F0D">
            <w:pPr>
              <w:rPr>
                <w:b/>
                <w:bCs/>
                <w:color w:val="000000" w:themeColor="text1"/>
                <w:szCs w:val="20"/>
              </w:rPr>
            </w:pPr>
            <w:r w:rsidRPr="00AC44A2">
              <w:rPr>
                <w:b/>
                <w:bCs/>
                <w:color w:val="000000" w:themeColor="text1"/>
                <w:szCs w:val="20"/>
              </w:rPr>
              <w:t>Service Area</w:t>
            </w:r>
          </w:p>
        </w:tc>
        <w:tc>
          <w:tcPr>
            <w:tcW w:w="3401" w:type="dxa"/>
          </w:tcPr>
          <w:p w14:paraId="45AF231F" w14:textId="0B4D09BA" w:rsidR="25D28D67" w:rsidRPr="00AC44A2" w:rsidRDefault="25D28D67" w:rsidP="771A5F0D">
            <w:pPr>
              <w:rPr>
                <w:b/>
                <w:bCs/>
                <w:color w:val="000000" w:themeColor="text1"/>
                <w:szCs w:val="20"/>
              </w:rPr>
            </w:pPr>
            <w:r w:rsidRPr="00AC44A2">
              <w:rPr>
                <w:b/>
                <w:bCs/>
                <w:color w:val="000000" w:themeColor="text1"/>
                <w:szCs w:val="20"/>
              </w:rPr>
              <w:t>Focus Areas</w:t>
            </w:r>
          </w:p>
        </w:tc>
        <w:tc>
          <w:tcPr>
            <w:tcW w:w="2921" w:type="dxa"/>
          </w:tcPr>
          <w:p w14:paraId="5EBF963B" w14:textId="5C2EA514" w:rsidR="3E5D79F7" w:rsidRPr="00AC44A2" w:rsidRDefault="3E5D79F7" w:rsidP="771A5F0D">
            <w:pPr>
              <w:rPr>
                <w:b/>
                <w:bCs/>
                <w:color w:val="000000" w:themeColor="text1"/>
                <w:szCs w:val="20"/>
              </w:rPr>
            </w:pPr>
            <w:r w:rsidRPr="00AC44A2">
              <w:rPr>
                <w:b/>
                <w:bCs/>
                <w:color w:val="000000" w:themeColor="text1"/>
                <w:szCs w:val="20"/>
              </w:rPr>
              <w:t xml:space="preserve">Funding </w:t>
            </w:r>
            <w:r w:rsidR="37F6E393" w:rsidRPr="00AC44A2">
              <w:rPr>
                <w:b/>
                <w:bCs/>
                <w:color w:val="000000" w:themeColor="text1"/>
                <w:szCs w:val="20"/>
              </w:rPr>
              <w:t>Allocation</w:t>
            </w:r>
          </w:p>
        </w:tc>
      </w:tr>
      <w:tr w:rsidR="003D2462" w14:paraId="1658423E" w14:textId="77777777" w:rsidTr="003D2462">
        <w:tc>
          <w:tcPr>
            <w:tcW w:w="3119" w:type="dxa"/>
          </w:tcPr>
          <w:p w14:paraId="725DF782" w14:textId="77777777" w:rsidR="003D2462" w:rsidRDefault="003D2462" w:rsidP="771A5F0D">
            <w:pPr>
              <w:rPr>
                <w:color w:val="000000" w:themeColor="text1"/>
                <w:szCs w:val="20"/>
              </w:rPr>
            </w:pPr>
            <w:r w:rsidRPr="771A5F0D">
              <w:rPr>
                <w:color w:val="000000" w:themeColor="text1"/>
                <w:szCs w:val="20"/>
              </w:rPr>
              <w:t>Region 2</w:t>
            </w:r>
          </w:p>
          <w:p w14:paraId="47BFF72B" w14:textId="19ED2965" w:rsidR="003D2462" w:rsidRDefault="003D2462" w:rsidP="771A5F0D">
            <w:pPr>
              <w:rPr>
                <w:color w:val="000000" w:themeColor="text1"/>
                <w:szCs w:val="20"/>
              </w:rPr>
            </w:pPr>
            <w:r w:rsidRPr="771A5F0D">
              <w:rPr>
                <w:color w:val="000000" w:themeColor="text1"/>
                <w:szCs w:val="20"/>
              </w:rPr>
              <w:t>Fairfield and Litchfield County</w:t>
            </w:r>
          </w:p>
        </w:tc>
        <w:tc>
          <w:tcPr>
            <w:tcW w:w="3401" w:type="dxa"/>
          </w:tcPr>
          <w:p w14:paraId="3A59D924" w14:textId="77777777" w:rsidR="003D2462" w:rsidRPr="002001C0" w:rsidRDefault="003D2462" w:rsidP="771A5F0D">
            <w:pPr>
              <w:ind w:left="10"/>
              <w:rPr>
                <w:color w:val="000000" w:themeColor="text1"/>
                <w:szCs w:val="20"/>
              </w:rPr>
            </w:pPr>
            <w:r w:rsidRPr="002001C0">
              <w:rPr>
                <w:color w:val="000000" w:themeColor="text1"/>
                <w:szCs w:val="20"/>
              </w:rPr>
              <w:t>Bridgeport</w:t>
            </w:r>
          </w:p>
          <w:p w14:paraId="23EBFE91" w14:textId="77777777" w:rsidR="003D2462" w:rsidRPr="002001C0" w:rsidRDefault="003D2462" w:rsidP="771A5F0D">
            <w:pPr>
              <w:ind w:left="10"/>
              <w:rPr>
                <w:color w:val="000000" w:themeColor="text1"/>
                <w:szCs w:val="20"/>
              </w:rPr>
            </w:pPr>
            <w:r w:rsidRPr="002001C0">
              <w:rPr>
                <w:color w:val="000000" w:themeColor="text1"/>
                <w:szCs w:val="20"/>
              </w:rPr>
              <w:t>Danbury</w:t>
            </w:r>
          </w:p>
          <w:p w14:paraId="2F91B4E7" w14:textId="77777777" w:rsidR="003D2462" w:rsidRPr="002001C0" w:rsidRDefault="003D2462" w:rsidP="771A5F0D">
            <w:pPr>
              <w:ind w:left="10"/>
              <w:rPr>
                <w:color w:val="000000" w:themeColor="text1"/>
                <w:szCs w:val="20"/>
              </w:rPr>
            </w:pPr>
            <w:r w:rsidRPr="002001C0">
              <w:rPr>
                <w:color w:val="000000" w:themeColor="text1"/>
                <w:szCs w:val="20"/>
              </w:rPr>
              <w:t>Litchfield</w:t>
            </w:r>
          </w:p>
          <w:p w14:paraId="03D5CC8D" w14:textId="77777777" w:rsidR="003D2462" w:rsidRPr="002001C0" w:rsidRDefault="003D2462" w:rsidP="771A5F0D">
            <w:pPr>
              <w:ind w:left="10"/>
              <w:rPr>
                <w:color w:val="000000" w:themeColor="text1"/>
                <w:szCs w:val="20"/>
              </w:rPr>
            </w:pPr>
            <w:r w:rsidRPr="002001C0">
              <w:rPr>
                <w:color w:val="000000" w:themeColor="text1"/>
                <w:szCs w:val="20"/>
              </w:rPr>
              <w:t>New Milford</w:t>
            </w:r>
          </w:p>
          <w:p w14:paraId="3C14ED67" w14:textId="77777777" w:rsidR="003D2462" w:rsidRPr="002001C0" w:rsidRDefault="003D2462" w:rsidP="771A5F0D">
            <w:pPr>
              <w:ind w:left="10"/>
              <w:rPr>
                <w:color w:val="000000" w:themeColor="text1"/>
                <w:szCs w:val="20"/>
              </w:rPr>
            </w:pPr>
            <w:r w:rsidRPr="002001C0">
              <w:rPr>
                <w:color w:val="000000" w:themeColor="text1"/>
                <w:szCs w:val="20"/>
              </w:rPr>
              <w:t>Norwalk</w:t>
            </w:r>
          </w:p>
          <w:p w14:paraId="09E45A65" w14:textId="77777777" w:rsidR="003D2462" w:rsidRPr="002001C0" w:rsidRDefault="003D2462" w:rsidP="771A5F0D">
            <w:pPr>
              <w:ind w:left="10"/>
              <w:rPr>
                <w:color w:val="000000" w:themeColor="text1"/>
                <w:szCs w:val="20"/>
              </w:rPr>
            </w:pPr>
            <w:r w:rsidRPr="002001C0">
              <w:rPr>
                <w:color w:val="000000" w:themeColor="text1"/>
                <w:szCs w:val="20"/>
              </w:rPr>
              <w:t>Stamford</w:t>
            </w:r>
          </w:p>
          <w:p w14:paraId="186C7D3B" w14:textId="77777777" w:rsidR="003D2462" w:rsidRPr="002001C0" w:rsidRDefault="003D2462" w:rsidP="771A5F0D">
            <w:pPr>
              <w:ind w:left="10"/>
              <w:rPr>
                <w:color w:val="000000" w:themeColor="text1"/>
                <w:szCs w:val="20"/>
              </w:rPr>
            </w:pPr>
            <w:r w:rsidRPr="002001C0">
              <w:rPr>
                <w:color w:val="000000" w:themeColor="text1"/>
                <w:szCs w:val="20"/>
              </w:rPr>
              <w:t>Torrington</w:t>
            </w:r>
          </w:p>
          <w:p w14:paraId="150CFE2D" w14:textId="77777777" w:rsidR="003D2462" w:rsidRPr="002001C0" w:rsidRDefault="003D2462" w:rsidP="771A5F0D">
            <w:pPr>
              <w:ind w:left="10"/>
              <w:rPr>
                <w:color w:val="000000" w:themeColor="text1"/>
                <w:szCs w:val="20"/>
              </w:rPr>
            </w:pPr>
            <w:r w:rsidRPr="002001C0">
              <w:rPr>
                <w:color w:val="000000" w:themeColor="text1"/>
                <w:szCs w:val="20"/>
              </w:rPr>
              <w:t>Winchester</w:t>
            </w:r>
          </w:p>
          <w:p w14:paraId="3B7B8935" w14:textId="5C4BCAFA" w:rsidR="003D2462" w:rsidRDefault="003D2462" w:rsidP="771A5F0D">
            <w:pPr>
              <w:ind w:left="0"/>
              <w:rPr>
                <w:color w:val="000000" w:themeColor="text1"/>
                <w:szCs w:val="20"/>
                <w:highlight w:val="yellow"/>
              </w:rPr>
            </w:pPr>
          </w:p>
        </w:tc>
        <w:tc>
          <w:tcPr>
            <w:tcW w:w="2921" w:type="dxa"/>
          </w:tcPr>
          <w:p w14:paraId="201D3F85" w14:textId="7898BED5" w:rsidR="003D2462" w:rsidRDefault="003D2462" w:rsidP="771A5F0D">
            <w:pPr>
              <w:rPr>
                <w:color w:val="000000" w:themeColor="text1"/>
                <w:szCs w:val="20"/>
              </w:rPr>
            </w:pPr>
            <w:r w:rsidRPr="771A5F0D">
              <w:rPr>
                <w:color w:val="000000" w:themeColor="text1"/>
                <w:szCs w:val="20"/>
              </w:rPr>
              <w:t>$</w:t>
            </w:r>
            <w:r>
              <w:rPr>
                <w:color w:val="000000" w:themeColor="text1"/>
                <w:szCs w:val="20"/>
              </w:rPr>
              <w:t>633,000</w:t>
            </w:r>
          </w:p>
        </w:tc>
      </w:tr>
    </w:tbl>
    <w:p w14:paraId="194B55A7" w14:textId="41D713A3" w:rsidR="0200FB95" w:rsidRPr="001A62CC" w:rsidRDefault="3DD947D5" w:rsidP="00A94EA8">
      <w:pPr>
        <w:spacing w:after="0" w:line="259" w:lineRule="auto"/>
        <w:rPr>
          <w:color w:val="000000" w:themeColor="text1"/>
          <w:u w:val="single"/>
        </w:rPr>
      </w:pPr>
      <w:r w:rsidRPr="001A62CC">
        <w:rPr>
          <w:b/>
          <w:bCs/>
          <w:u w:val="single"/>
        </w:rPr>
        <w:t>Note</w:t>
      </w:r>
      <w:r w:rsidR="001A62CC">
        <w:rPr>
          <w:b/>
          <w:bCs/>
          <w:u w:val="single"/>
        </w:rPr>
        <w:t>.</w:t>
      </w:r>
    </w:p>
    <w:p w14:paraId="5D7C760B" w14:textId="74731E52" w:rsidR="0200FB95" w:rsidRPr="002001C0" w:rsidRDefault="3DD947D5" w:rsidP="008943BC">
      <w:pPr>
        <w:spacing w:after="0" w:line="259" w:lineRule="auto"/>
        <w:ind w:left="360" w:firstLine="0"/>
        <w:jc w:val="both"/>
        <w:rPr>
          <w:color w:val="000000" w:themeColor="text1"/>
        </w:rPr>
      </w:pPr>
      <w:r w:rsidRPr="002001C0">
        <w:t>* The amount available includes $</w:t>
      </w:r>
      <w:r w:rsidR="003D2462">
        <w:t>257,000</w:t>
      </w:r>
      <w:r w:rsidRPr="002001C0">
        <w:t xml:space="preserve"> of state syringe service funds</w:t>
      </w:r>
      <w:r w:rsidR="003D2462">
        <w:t xml:space="preserve"> and</w:t>
      </w:r>
      <w:r w:rsidRPr="002001C0">
        <w:t xml:space="preserve"> $</w:t>
      </w:r>
      <w:r w:rsidR="003D2462">
        <w:t>376,000</w:t>
      </w:r>
      <w:r w:rsidRPr="002001C0">
        <w:t xml:space="preserve"> of state HIV </w:t>
      </w:r>
      <w:r w:rsidR="003D2462">
        <w:t>Funds</w:t>
      </w:r>
      <w:r w:rsidRPr="002001C0">
        <w:t>.</w:t>
      </w:r>
    </w:p>
    <w:p w14:paraId="669E57F1" w14:textId="16EBCFA9" w:rsidR="0200FB95" w:rsidRPr="002001C0" w:rsidRDefault="0200FB95" w:rsidP="771A5F0D">
      <w:pPr>
        <w:spacing w:after="0" w:line="259" w:lineRule="auto"/>
        <w:ind w:left="0" w:firstLine="0"/>
        <w:rPr>
          <w:color w:val="000000" w:themeColor="text1"/>
          <w:szCs w:val="20"/>
        </w:rPr>
      </w:pPr>
    </w:p>
    <w:p w14:paraId="3B2D184B" w14:textId="7A222058" w:rsidR="0200FB95" w:rsidRPr="002001C0" w:rsidRDefault="3DD947D5" w:rsidP="008943BC">
      <w:pPr>
        <w:spacing w:after="0" w:line="259" w:lineRule="auto"/>
        <w:ind w:left="360" w:firstLine="0"/>
        <w:jc w:val="both"/>
        <w:rPr>
          <w:color w:val="000000" w:themeColor="text1"/>
          <w:szCs w:val="20"/>
        </w:rPr>
      </w:pPr>
      <w:r w:rsidRPr="002001C0">
        <w:rPr>
          <w:color w:val="000000" w:themeColor="text1"/>
          <w:szCs w:val="20"/>
        </w:rPr>
        <w:t>* Cities and towns listed as focus areas represent the high incidence areas of the state for HIV, HCV and Overdose as shown in the data maps. However,</w:t>
      </w:r>
      <w:r w:rsidR="003D2462">
        <w:rPr>
          <w:color w:val="000000" w:themeColor="text1"/>
          <w:szCs w:val="20"/>
        </w:rPr>
        <w:t xml:space="preserve"> the</w:t>
      </w:r>
      <w:r w:rsidRPr="002001C0">
        <w:rPr>
          <w:color w:val="000000" w:themeColor="text1"/>
          <w:szCs w:val="20"/>
        </w:rPr>
        <w:t xml:space="preserve"> lead contractor may</w:t>
      </w:r>
      <w:r w:rsidR="003D2462">
        <w:rPr>
          <w:color w:val="000000" w:themeColor="text1"/>
          <w:szCs w:val="20"/>
        </w:rPr>
        <w:t xml:space="preserve"> also</w:t>
      </w:r>
      <w:r w:rsidRPr="002001C0">
        <w:rPr>
          <w:color w:val="000000" w:themeColor="text1"/>
          <w:szCs w:val="20"/>
        </w:rPr>
        <w:t xml:space="preserve"> provide services in other towns in </w:t>
      </w:r>
      <w:r w:rsidR="003D2462">
        <w:rPr>
          <w:color w:val="000000" w:themeColor="text1"/>
          <w:szCs w:val="20"/>
        </w:rPr>
        <w:t>Fairfield and Litchfield counties</w:t>
      </w:r>
      <w:r w:rsidRPr="002001C0">
        <w:rPr>
          <w:color w:val="000000" w:themeColor="text1"/>
          <w:szCs w:val="20"/>
        </w:rPr>
        <w:t>.</w:t>
      </w:r>
    </w:p>
    <w:p w14:paraId="26FD0671" w14:textId="77777777" w:rsidR="00AC44A2" w:rsidRDefault="00AC44A2" w:rsidP="00AC44A2">
      <w:pPr>
        <w:spacing w:after="0" w:line="259" w:lineRule="auto"/>
        <w:ind w:left="0" w:firstLine="0"/>
        <w:rPr>
          <w:color w:val="000000" w:themeColor="text1"/>
          <w:szCs w:val="20"/>
        </w:rPr>
      </w:pPr>
    </w:p>
    <w:p w14:paraId="41923F7D" w14:textId="77777777" w:rsidR="00AC44A2" w:rsidRDefault="00AC44A2" w:rsidP="00AC44A2">
      <w:pPr>
        <w:spacing w:after="0" w:line="259" w:lineRule="auto"/>
        <w:ind w:left="0" w:firstLine="0"/>
        <w:rPr>
          <w:color w:val="000000" w:themeColor="text1"/>
          <w:szCs w:val="20"/>
        </w:rPr>
      </w:pPr>
    </w:p>
    <w:p w14:paraId="79E0B536" w14:textId="0A3FD0A0" w:rsidR="00756352" w:rsidRDefault="00756352" w:rsidP="00AC44A2">
      <w:pPr>
        <w:spacing w:after="0" w:line="259" w:lineRule="auto"/>
        <w:ind w:left="0" w:firstLine="0"/>
      </w:pPr>
    </w:p>
    <w:p w14:paraId="3C94DD2A" w14:textId="60E0B6B9" w:rsidR="00756352" w:rsidRDefault="008D0B2D" w:rsidP="00273032">
      <w:pPr>
        <w:pStyle w:val="Heading2"/>
        <w:numPr>
          <w:ilvl w:val="0"/>
          <w:numId w:val="66"/>
        </w:numPr>
      </w:pPr>
      <w:r>
        <w:t>Staffing Expectations</w:t>
      </w:r>
      <w:r>
        <w:rPr>
          <w:color w:val="808080"/>
        </w:rPr>
        <w:t xml:space="preserve"> </w:t>
      </w:r>
    </w:p>
    <w:p w14:paraId="35F57A89" w14:textId="77777777" w:rsidR="00756352" w:rsidRDefault="008D0B2D">
      <w:pPr>
        <w:ind w:left="843"/>
      </w:pPr>
      <w:r>
        <w:t xml:space="preserve">All proposals must address or comply with the following staffing specifications: </w:t>
      </w:r>
    </w:p>
    <w:p w14:paraId="256AB14A" w14:textId="77777777" w:rsidR="00756352" w:rsidRDefault="008D0B2D">
      <w:pPr>
        <w:spacing w:after="0" w:line="259" w:lineRule="auto"/>
        <w:ind w:left="833" w:firstLine="0"/>
      </w:pPr>
      <w:r>
        <w:t xml:space="preserve"> </w:t>
      </w:r>
      <w:r>
        <w:tab/>
        <w:t xml:space="preserve"> </w:t>
      </w:r>
    </w:p>
    <w:p w14:paraId="09201D5B" w14:textId="56FAFF75" w:rsidR="00756352" w:rsidRDefault="00B40DED">
      <w:pPr>
        <w:spacing w:after="13"/>
        <w:ind w:left="843"/>
      </w:pPr>
      <w:r>
        <w:rPr>
          <w:b/>
        </w:rPr>
        <w:t>1)</w:t>
      </w:r>
      <w:r w:rsidR="008D0B2D">
        <w:t xml:space="preserve"> </w:t>
      </w:r>
      <w:r w:rsidR="008D0B2D">
        <w:rPr>
          <w:b/>
        </w:rPr>
        <w:t>Staffing Requirements:</w:t>
      </w:r>
      <w:r w:rsidR="008D0B2D">
        <w:t xml:space="preserve">  </w:t>
      </w:r>
    </w:p>
    <w:p w14:paraId="3012EBC0" w14:textId="0673C4A5" w:rsidR="00756352" w:rsidRDefault="00373F45" w:rsidP="008943BC">
      <w:pPr>
        <w:pStyle w:val="ListParagraph"/>
        <w:numPr>
          <w:ilvl w:val="0"/>
          <w:numId w:val="50"/>
        </w:numPr>
        <w:jc w:val="both"/>
      </w:pPr>
      <w:r>
        <w:t xml:space="preserve">For the </w:t>
      </w:r>
      <w:r w:rsidR="00552FC5">
        <w:t>le</w:t>
      </w:r>
      <w:r>
        <w:t>ad contractor and subcontractors, t</w:t>
      </w:r>
      <w:r w:rsidR="008D0B2D">
        <w:t>he proposal must describe the staff assigned to this program</w:t>
      </w:r>
      <w:r w:rsidR="00552FC5">
        <w:t>. This includes</w:t>
      </w:r>
      <w:r w:rsidR="008D0B2D">
        <w:t xml:space="preserve"> job</w:t>
      </w:r>
      <w:r w:rsidR="003145C9">
        <w:t xml:space="preserve"> </w:t>
      </w:r>
      <w:r w:rsidR="008D0B2D">
        <w:t xml:space="preserve">descriptions, number of hours per week, and hourly rates for all staff funded through this </w:t>
      </w:r>
      <w:r w:rsidR="00B90AE4">
        <w:t>proposal</w:t>
      </w:r>
      <w:r w:rsidR="008D0B2D">
        <w:t xml:space="preserve">. Resumes must be provided for all professional staff. The profile of staff who will be working in this program must be clear, and adequate time is allocated to manage the services to be provided. </w:t>
      </w:r>
      <w:r w:rsidR="00AC44A2">
        <w:t>It is highly encouraged that staff with lived experience and reflect priority populations are hired for this RFP.</w:t>
      </w:r>
    </w:p>
    <w:p w14:paraId="60EAE75C" w14:textId="77777777" w:rsidR="00756352" w:rsidRDefault="008D0B2D">
      <w:pPr>
        <w:spacing w:after="0" w:line="259" w:lineRule="auto"/>
        <w:ind w:left="833" w:firstLine="0"/>
      </w:pPr>
      <w:r>
        <w:t xml:space="preserve"> </w:t>
      </w:r>
    </w:p>
    <w:p w14:paraId="2EBAA09F" w14:textId="5369429A" w:rsidR="00756352" w:rsidRDefault="00B40DED">
      <w:pPr>
        <w:pStyle w:val="Heading2"/>
        <w:ind w:left="843"/>
      </w:pPr>
      <w:r>
        <w:t>2)</w:t>
      </w:r>
      <w:r w:rsidR="008D0B2D">
        <w:t xml:space="preserve"> Key Personnel/Managers/Staff Assigned</w:t>
      </w:r>
      <w:r w:rsidR="008D0B2D">
        <w:rPr>
          <w:b w:val="0"/>
        </w:rPr>
        <w:t xml:space="preserve"> </w:t>
      </w:r>
    </w:p>
    <w:p w14:paraId="48B0B254" w14:textId="39E308B0" w:rsidR="00756352" w:rsidRDefault="008D0B2D" w:rsidP="008943BC">
      <w:pPr>
        <w:ind w:left="1553" w:hanging="360"/>
        <w:jc w:val="both"/>
      </w:pPr>
      <w:r>
        <w:t xml:space="preserve">• </w:t>
      </w:r>
      <w:r w:rsidR="003145C9">
        <w:tab/>
      </w:r>
      <w:r>
        <w:t xml:space="preserve">The proposer must describe the administrative structure and oversight for the program. Identify the coordinator/supervisor and the individuals that will comprise the program and the staff assigned, including the extent to which they have the appropriate training and experience to perform assigned duties. The Proposer must complete and attach the Position Schedule 2a, Attachments Section V. A. 6 </w:t>
      </w:r>
      <w:r>
        <w:rPr>
          <w:b/>
        </w:rPr>
        <w:t xml:space="preserve">(Attach resumes and job descriptions for all staff assigned to this </w:t>
      </w:r>
      <w:r w:rsidR="007E4E5E">
        <w:rPr>
          <w:b/>
        </w:rPr>
        <w:t xml:space="preserve">proposal </w:t>
      </w:r>
      <w:r>
        <w:rPr>
          <w:b/>
        </w:rPr>
        <w:t xml:space="preserve">as appendices).  </w:t>
      </w:r>
    </w:p>
    <w:p w14:paraId="3DB60DB1" w14:textId="77777777" w:rsidR="00756352" w:rsidRDefault="008D0B2D">
      <w:pPr>
        <w:spacing w:after="11" w:line="259" w:lineRule="auto"/>
        <w:ind w:left="1193" w:firstLine="0"/>
      </w:pPr>
      <w:r>
        <w:t xml:space="preserve"> </w:t>
      </w:r>
    </w:p>
    <w:p w14:paraId="0C381C97" w14:textId="41A1AF34" w:rsidR="00756352" w:rsidRDefault="00B40DED">
      <w:pPr>
        <w:pStyle w:val="Heading2"/>
        <w:ind w:left="843"/>
      </w:pPr>
      <w:r>
        <w:lastRenderedPageBreak/>
        <w:t>3)</w:t>
      </w:r>
      <w:r w:rsidR="008D0B2D">
        <w:rPr>
          <w:rFonts w:ascii="Arial" w:eastAsia="Arial" w:hAnsi="Arial" w:cs="Arial"/>
        </w:rPr>
        <w:t xml:space="preserve"> </w:t>
      </w:r>
      <w:r w:rsidR="008D0B2D">
        <w:t>Staffing Level and Demographics of Organization Work Force</w:t>
      </w:r>
      <w:r w:rsidR="008D0B2D">
        <w:rPr>
          <w:b w:val="0"/>
        </w:rPr>
        <w:t xml:space="preserve"> </w:t>
      </w:r>
    </w:p>
    <w:p w14:paraId="5FAD85CD" w14:textId="2DDCCD49" w:rsidR="00756352" w:rsidRDefault="008D0B2D" w:rsidP="008943BC">
      <w:pPr>
        <w:ind w:left="1553" w:hanging="360"/>
        <w:jc w:val="both"/>
      </w:pPr>
      <w:r>
        <w:t>•</w:t>
      </w:r>
      <w:r>
        <w:rPr>
          <w:rFonts w:ascii="Arial" w:eastAsia="Arial" w:hAnsi="Arial" w:cs="Arial"/>
        </w:rPr>
        <w:t xml:space="preserve"> </w:t>
      </w:r>
      <w:r w:rsidR="007E4E5E">
        <w:rPr>
          <w:rFonts w:ascii="Arial" w:eastAsia="Arial" w:hAnsi="Arial" w:cs="Arial"/>
        </w:rPr>
        <w:tab/>
      </w:r>
      <w:r>
        <w:t xml:space="preserve">The proposer must complete and attach an organizational Work Force Analysis in Attachments Section V. A. 12 Application Forms. The proposer must also provide evidence that the proposer will utilize small and minority businesses whenever feasible and appropriate in the purchase of supplies and services. </w:t>
      </w:r>
    </w:p>
    <w:p w14:paraId="1EF2E51D" w14:textId="77777777" w:rsidR="00756352" w:rsidRDefault="008D0B2D">
      <w:pPr>
        <w:spacing w:after="8" w:line="259" w:lineRule="auto"/>
        <w:ind w:left="1193" w:firstLine="0"/>
      </w:pPr>
      <w:r>
        <w:t xml:space="preserve"> </w:t>
      </w:r>
    </w:p>
    <w:p w14:paraId="674C42A1" w14:textId="79599046" w:rsidR="00756352" w:rsidRDefault="00B40DED">
      <w:pPr>
        <w:pStyle w:val="Heading2"/>
        <w:ind w:left="843"/>
      </w:pPr>
      <w:r>
        <w:t>4)</w:t>
      </w:r>
      <w:r w:rsidR="008D0B2D">
        <w:rPr>
          <w:rFonts w:ascii="Arial" w:eastAsia="Arial" w:hAnsi="Arial" w:cs="Arial"/>
        </w:rPr>
        <w:t xml:space="preserve"> </w:t>
      </w:r>
      <w:r w:rsidR="008D0B2D">
        <w:t>Staff Qualifications/Experience</w:t>
      </w:r>
      <w:r w:rsidR="008D0B2D">
        <w:rPr>
          <w:b w:val="0"/>
        </w:rPr>
        <w:t xml:space="preserve"> </w:t>
      </w:r>
    </w:p>
    <w:p w14:paraId="73A5040F" w14:textId="38DD8B12" w:rsidR="00756352" w:rsidRDefault="008D0B2D" w:rsidP="008943BC">
      <w:pPr>
        <w:ind w:left="1553" w:hanging="360"/>
        <w:jc w:val="both"/>
      </w:pPr>
      <w:r>
        <w:t>•</w:t>
      </w:r>
      <w:r>
        <w:rPr>
          <w:rFonts w:ascii="Arial" w:eastAsia="Arial" w:hAnsi="Arial" w:cs="Arial"/>
        </w:rPr>
        <w:t xml:space="preserve"> </w:t>
      </w:r>
      <w:r w:rsidR="00F02CA4">
        <w:rPr>
          <w:rFonts w:ascii="Arial" w:eastAsia="Arial" w:hAnsi="Arial" w:cs="Arial"/>
        </w:rPr>
        <w:tab/>
      </w:r>
      <w:r>
        <w:t xml:space="preserve">The proposer must describe staff qualifications and experience including any credentials or licensure.  </w:t>
      </w:r>
    </w:p>
    <w:p w14:paraId="1C99B108" w14:textId="77777777" w:rsidR="00756352" w:rsidRDefault="008D0B2D">
      <w:pPr>
        <w:spacing w:after="8" w:line="259" w:lineRule="auto"/>
        <w:ind w:left="1193" w:firstLine="0"/>
      </w:pPr>
      <w:r>
        <w:t xml:space="preserve"> </w:t>
      </w:r>
    </w:p>
    <w:p w14:paraId="4F2943DE" w14:textId="462E0DFA" w:rsidR="00756352" w:rsidRDefault="00B40DED">
      <w:pPr>
        <w:pStyle w:val="Heading2"/>
        <w:ind w:left="843"/>
      </w:pPr>
      <w:r>
        <w:t>5)</w:t>
      </w:r>
      <w:r w:rsidR="008D0B2D">
        <w:rPr>
          <w:rFonts w:ascii="Arial" w:eastAsia="Arial" w:hAnsi="Arial" w:cs="Arial"/>
        </w:rPr>
        <w:t xml:space="preserve"> </w:t>
      </w:r>
      <w:r w:rsidR="008D0B2D">
        <w:t>Organizational Chart</w:t>
      </w:r>
      <w:r w:rsidR="008D0B2D">
        <w:rPr>
          <w:b w:val="0"/>
        </w:rPr>
        <w:t xml:space="preserve"> </w:t>
      </w:r>
    </w:p>
    <w:p w14:paraId="7D1D6BD1" w14:textId="09B4C3C7" w:rsidR="00756352" w:rsidRDefault="008D0B2D" w:rsidP="008943BC">
      <w:pPr>
        <w:ind w:left="1553" w:hanging="360"/>
        <w:jc w:val="both"/>
      </w:pPr>
      <w:r>
        <w:t>•</w:t>
      </w:r>
      <w:r>
        <w:rPr>
          <w:rFonts w:ascii="Arial" w:eastAsia="Arial" w:hAnsi="Arial" w:cs="Arial"/>
        </w:rPr>
        <w:t xml:space="preserve"> </w:t>
      </w:r>
      <w:r w:rsidR="00F02CA4">
        <w:rPr>
          <w:rFonts w:ascii="Arial" w:eastAsia="Arial" w:hAnsi="Arial" w:cs="Arial"/>
        </w:rPr>
        <w:tab/>
      </w:r>
      <w:r>
        <w:t xml:space="preserve">The proposer must include an organizational chart in Proposal Outline Section IV. Appendices. </w:t>
      </w:r>
    </w:p>
    <w:p w14:paraId="6CBE3EC3" w14:textId="77777777" w:rsidR="00756352" w:rsidRDefault="008D0B2D">
      <w:pPr>
        <w:spacing w:after="8" w:line="259" w:lineRule="auto"/>
        <w:ind w:left="1193" w:firstLine="0"/>
      </w:pPr>
      <w:r>
        <w:t xml:space="preserve"> </w:t>
      </w:r>
    </w:p>
    <w:p w14:paraId="597AB932" w14:textId="41FFDF34" w:rsidR="00756352" w:rsidRDefault="00B40DED">
      <w:pPr>
        <w:spacing w:after="13"/>
        <w:ind w:left="843"/>
      </w:pPr>
      <w:r>
        <w:rPr>
          <w:b/>
        </w:rPr>
        <w:t>6)</w:t>
      </w:r>
      <w:r w:rsidR="008D0B2D">
        <w:rPr>
          <w:rFonts w:ascii="Arial" w:eastAsia="Arial" w:hAnsi="Arial" w:cs="Arial"/>
          <w:b/>
        </w:rPr>
        <w:t xml:space="preserve"> </w:t>
      </w:r>
      <w:r w:rsidR="008D0B2D">
        <w:rPr>
          <w:b/>
        </w:rPr>
        <w:t>Subcontractors:</w:t>
      </w:r>
      <w:r w:rsidR="008D0B2D">
        <w:t xml:space="preserve"> </w:t>
      </w:r>
    </w:p>
    <w:p w14:paraId="541FA4D4" w14:textId="52A2259F" w:rsidR="00756352" w:rsidRDefault="00872CCA">
      <w:pPr>
        <w:ind w:left="1203"/>
      </w:pPr>
      <w:r>
        <w:t xml:space="preserve">For </w:t>
      </w:r>
      <w:r w:rsidR="008D0B2D">
        <w:t xml:space="preserve">subcontractors, specify the following information for each one:  </w:t>
      </w:r>
    </w:p>
    <w:p w14:paraId="5D0347E8" w14:textId="77777777" w:rsidR="00756352" w:rsidRDefault="008D0B2D">
      <w:pPr>
        <w:numPr>
          <w:ilvl w:val="0"/>
          <w:numId w:val="11"/>
        </w:numPr>
        <w:ind w:hanging="360"/>
      </w:pPr>
      <w:r>
        <w:t xml:space="preserve">Legal Name of Agency, Address, FEIN </w:t>
      </w:r>
    </w:p>
    <w:p w14:paraId="61EA88E3" w14:textId="77777777" w:rsidR="00756352" w:rsidRDefault="008D0B2D">
      <w:pPr>
        <w:numPr>
          <w:ilvl w:val="0"/>
          <w:numId w:val="11"/>
        </w:numPr>
        <w:ind w:hanging="360"/>
      </w:pPr>
      <w:r>
        <w:t xml:space="preserve">Contact Person, Title, Phone, Fax, E-mail </w:t>
      </w:r>
    </w:p>
    <w:p w14:paraId="7D926519" w14:textId="77777777" w:rsidR="00756352" w:rsidRDefault="008D0B2D">
      <w:pPr>
        <w:numPr>
          <w:ilvl w:val="0"/>
          <w:numId w:val="11"/>
        </w:numPr>
        <w:ind w:hanging="360"/>
      </w:pPr>
      <w:r>
        <w:t xml:space="preserve">Services Currently Provided </w:t>
      </w:r>
    </w:p>
    <w:p w14:paraId="743D5ADA" w14:textId="77777777" w:rsidR="00756352" w:rsidRDefault="008D0B2D">
      <w:pPr>
        <w:numPr>
          <w:ilvl w:val="0"/>
          <w:numId w:val="11"/>
        </w:numPr>
        <w:ind w:hanging="360"/>
      </w:pPr>
      <w:r>
        <w:t xml:space="preserve">Services to be Provided Under Subcontract </w:t>
      </w:r>
    </w:p>
    <w:p w14:paraId="70D35740" w14:textId="77777777" w:rsidR="00756352" w:rsidRDefault="008D0B2D">
      <w:pPr>
        <w:numPr>
          <w:ilvl w:val="0"/>
          <w:numId w:val="11"/>
        </w:numPr>
        <w:ind w:hanging="360"/>
      </w:pPr>
      <w:r>
        <w:t xml:space="preserve">Subcontractor Oversight </w:t>
      </w:r>
    </w:p>
    <w:p w14:paraId="76C72E67" w14:textId="77777777" w:rsidR="00756352" w:rsidRDefault="008D0B2D">
      <w:pPr>
        <w:numPr>
          <w:ilvl w:val="0"/>
          <w:numId w:val="11"/>
        </w:numPr>
        <w:ind w:hanging="360"/>
      </w:pPr>
      <w:r>
        <w:t xml:space="preserve">Subcontract Cost and Term </w:t>
      </w:r>
    </w:p>
    <w:p w14:paraId="524C24DF" w14:textId="77777777" w:rsidR="00756352" w:rsidRDefault="008D0B2D">
      <w:pPr>
        <w:numPr>
          <w:ilvl w:val="0"/>
          <w:numId w:val="11"/>
        </w:numPr>
        <w:ind w:hanging="360"/>
      </w:pPr>
      <w:r>
        <w:t xml:space="preserve">Subcontractor Qualifications (see Staffing Requirements above) </w:t>
      </w:r>
    </w:p>
    <w:p w14:paraId="4E2F57CD" w14:textId="77777777" w:rsidR="00756352" w:rsidRDefault="008D0B2D">
      <w:pPr>
        <w:spacing w:after="0" w:line="259" w:lineRule="auto"/>
        <w:ind w:left="1193" w:firstLine="0"/>
      </w:pPr>
      <w:r>
        <w:t xml:space="preserve"> </w:t>
      </w:r>
    </w:p>
    <w:p w14:paraId="094836AE" w14:textId="1022A689" w:rsidR="00756352" w:rsidRDefault="008D0B2D" w:rsidP="008943BC">
      <w:pPr>
        <w:ind w:left="1170" w:right="25" w:hanging="697"/>
        <w:jc w:val="both"/>
      </w:pPr>
      <w:r w:rsidRPr="001A62CC">
        <w:rPr>
          <w:b/>
          <w:u w:val="single"/>
        </w:rPr>
        <w:t>N</w:t>
      </w:r>
      <w:r w:rsidR="001A62CC" w:rsidRPr="001A62CC">
        <w:rPr>
          <w:b/>
          <w:u w:val="single"/>
        </w:rPr>
        <w:t>ote</w:t>
      </w:r>
      <w:r w:rsidR="001A62CC">
        <w:rPr>
          <w:b/>
        </w:rPr>
        <w:t>.</w:t>
      </w:r>
      <w:r>
        <w:rPr>
          <w:b/>
        </w:rPr>
        <w:t xml:space="preserve"> </w:t>
      </w:r>
      <w:r>
        <w:t>The proposal must include a completed Subcontractor Schedule A— Detail</w:t>
      </w:r>
      <w:r w:rsidR="009A1033">
        <w:t xml:space="preserve"> </w:t>
      </w:r>
      <w:r>
        <w:t xml:space="preserve">Form for each subcontractor proposed see Attachments Section V. A. 7. Application Forms) </w:t>
      </w:r>
    </w:p>
    <w:p w14:paraId="32667792" w14:textId="77777777" w:rsidR="00756352" w:rsidRDefault="008D0B2D">
      <w:pPr>
        <w:spacing w:after="0" w:line="259" w:lineRule="auto"/>
        <w:ind w:left="473" w:firstLine="0"/>
      </w:pPr>
      <w:r>
        <w:t xml:space="preserve"> </w:t>
      </w:r>
    </w:p>
    <w:p w14:paraId="2005E506" w14:textId="1C5B84AD" w:rsidR="00756352" w:rsidRDefault="008D0B2D" w:rsidP="008943BC">
      <w:pPr>
        <w:spacing w:after="13"/>
        <w:ind w:left="0"/>
      </w:pPr>
      <w:r>
        <w:rPr>
          <w:b/>
        </w:rPr>
        <w:t>Data and Technology Expectations:</w:t>
      </w:r>
      <w:r>
        <w:rPr>
          <w:i/>
        </w:rPr>
        <w:t xml:space="preserve"> </w:t>
      </w:r>
    </w:p>
    <w:p w14:paraId="1D2FC783" w14:textId="77777777" w:rsidR="00756352" w:rsidRDefault="008D0B2D">
      <w:pPr>
        <w:ind w:left="843" w:right="1222"/>
      </w:pPr>
      <w:r>
        <w:t xml:space="preserve">Successful proposers will clearly describe experience in the following criteria: </w:t>
      </w:r>
    </w:p>
    <w:p w14:paraId="4D05A622" w14:textId="77777777" w:rsidR="00756352" w:rsidRDefault="008D0B2D">
      <w:pPr>
        <w:spacing w:after="6" w:line="259" w:lineRule="auto"/>
        <w:ind w:left="833" w:firstLine="0"/>
      </w:pPr>
      <w:r>
        <w:t xml:space="preserve"> </w:t>
      </w:r>
    </w:p>
    <w:p w14:paraId="6CC3535F" w14:textId="7DFDAF72" w:rsidR="00756352" w:rsidRDefault="00B40DED">
      <w:pPr>
        <w:pStyle w:val="Heading2"/>
        <w:ind w:left="843"/>
      </w:pPr>
      <w:r>
        <w:t>1)</w:t>
      </w:r>
      <w:r w:rsidR="008D0B2D">
        <w:rPr>
          <w:rFonts w:ascii="Arial" w:eastAsia="Arial" w:hAnsi="Arial" w:cs="Arial"/>
        </w:rPr>
        <w:t xml:space="preserve"> </w:t>
      </w:r>
      <w:r w:rsidR="008D0B2D">
        <w:t xml:space="preserve">E-Mail/Internet Capabilities </w:t>
      </w:r>
    </w:p>
    <w:p w14:paraId="1C62485E" w14:textId="77777777" w:rsidR="00756352" w:rsidRDefault="008D0B2D" w:rsidP="008943BC">
      <w:pPr>
        <w:ind w:left="1203"/>
        <w:jc w:val="both"/>
      </w:pPr>
      <w:r>
        <w:t xml:space="preserve">Proposer must define current capabilities as well as system restrictions. Proposers must have access to and be able to access email and the internet for the purposes of data collection and record reporting, as well as for any required or recommended DPH webinars and teleconferences. </w:t>
      </w:r>
    </w:p>
    <w:p w14:paraId="017F0483" w14:textId="77777777" w:rsidR="00756352" w:rsidRDefault="008D0B2D">
      <w:pPr>
        <w:spacing w:after="0" w:line="259" w:lineRule="auto"/>
        <w:ind w:left="1193" w:firstLine="0"/>
      </w:pPr>
      <w:r>
        <w:t xml:space="preserve"> </w:t>
      </w:r>
    </w:p>
    <w:p w14:paraId="00DCB836" w14:textId="08409703" w:rsidR="00756352" w:rsidRDefault="00B40DED">
      <w:pPr>
        <w:pStyle w:val="Heading2"/>
        <w:ind w:left="843"/>
      </w:pPr>
      <w:r>
        <w:t>2)</w:t>
      </w:r>
      <w:r w:rsidR="008D0B2D">
        <w:rPr>
          <w:rFonts w:ascii="Arial" w:eastAsia="Arial" w:hAnsi="Arial" w:cs="Arial"/>
        </w:rPr>
        <w:t xml:space="preserve"> </w:t>
      </w:r>
      <w:r w:rsidR="008D0B2D">
        <w:t xml:space="preserve">IT Infrastructure / Hardware &amp; Software Quality </w:t>
      </w:r>
    </w:p>
    <w:p w14:paraId="2E939FF3" w14:textId="60B6DBAD" w:rsidR="00756352" w:rsidRDefault="008D0B2D" w:rsidP="008943BC">
      <w:pPr>
        <w:ind w:left="1203"/>
        <w:jc w:val="both"/>
      </w:pPr>
      <w:r>
        <w:t xml:space="preserve">Proposer must describe current operating system, including the indication of any staff assigned to IT management. Such individual’s name and contact information must be included. Proposers must have hardware capable of supporting </w:t>
      </w:r>
      <w:r w:rsidR="001234C0">
        <w:t xml:space="preserve">CDC’s EvaluationWeb as well </w:t>
      </w:r>
      <w:r>
        <w:t xml:space="preserve">as e2CTPrevention and provide staff support for installation, maintenance and updating of the data system. </w:t>
      </w:r>
    </w:p>
    <w:p w14:paraId="706BF252" w14:textId="77777777" w:rsidR="00756352" w:rsidRDefault="008D0B2D">
      <w:pPr>
        <w:spacing w:after="6" w:line="259" w:lineRule="auto"/>
        <w:ind w:left="1193" w:firstLine="0"/>
      </w:pPr>
      <w:r>
        <w:t xml:space="preserve"> </w:t>
      </w:r>
    </w:p>
    <w:p w14:paraId="783C1874" w14:textId="30EE0577" w:rsidR="00756352" w:rsidRDefault="00B40DED">
      <w:pPr>
        <w:pStyle w:val="Heading2"/>
        <w:ind w:left="843"/>
      </w:pPr>
      <w:r>
        <w:t>3)</w:t>
      </w:r>
      <w:r w:rsidR="008D0B2D">
        <w:rPr>
          <w:rFonts w:ascii="Arial" w:eastAsia="Arial" w:hAnsi="Arial" w:cs="Arial"/>
        </w:rPr>
        <w:t xml:space="preserve"> </w:t>
      </w:r>
      <w:r w:rsidR="008D0B2D">
        <w:t xml:space="preserve">Data Collection / Storage / Reporting </w:t>
      </w:r>
    </w:p>
    <w:p w14:paraId="34830883" w14:textId="06A5B17D" w:rsidR="00756352" w:rsidRDefault="008D0B2D" w:rsidP="008943BC">
      <w:pPr>
        <w:ind w:left="1203"/>
        <w:jc w:val="both"/>
      </w:pPr>
      <w:r>
        <w:t xml:space="preserve">Proposer will be required to collect client level data. The proposer will be required to set up and maintain client files as per DPH data collection, reporting and storage confidentiality protocols for </w:t>
      </w:r>
      <w:r w:rsidR="001234C0">
        <w:t xml:space="preserve">EvaluationWeb and </w:t>
      </w:r>
      <w:r>
        <w:t xml:space="preserve">e2CTPrevention data collection systems. </w:t>
      </w:r>
    </w:p>
    <w:p w14:paraId="21EA527F" w14:textId="77777777" w:rsidR="00756352" w:rsidRDefault="008D0B2D">
      <w:pPr>
        <w:spacing w:after="0" w:line="259" w:lineRule="auto"/>
        <w:ind w:left="1193" w:firstLine="0"/>
      </w:pPr>
      <w:r>
        <w:t xml:space="preserve"> </w:t>
      </w:r>
    </w:p>
    <w:p w14:paraId="356BA1DD" w14:textId="365462A0" w:rsidR="00756352" w:rsidRDefault="008D0B2D" w:rsidP="008943BC">
      <w:pPr>
        <w:pStyle w:val="Heading2"/>
      </w:pPr>
      <w:r>
        <w:lastRenderedPageBreak/>
        <w:t xml:space="preserve">Financial Expectations </w:t>
      </w:r>
    </w:p>
    <w:p w14:paraId="7D2D58F3" w14:textId="77777777" w:rsidR="00756352" w:rsidRDefault="008D0B2D" w:rsidP="008943BC">
      <w:pPr>
        <w:ind w:left="934"/>
        <w:jc w:val="both"/>
      </w:pPr>
      <w:r>
        <w:t xml:space="preserve">The proposer’s approach must be addressed as to the extent to which a cost-effective    budget correlates to the services provided in each line item and follows eligibility guidelines.  </w:t>
      </w:r>
    </w:p>
    <w:p w14:paraId="4FBA4EEC" w14:textId="77777777" w:rsidR="00756352" w:rsidRDefault="008D0B2D">
      <w:pPr>
        <w:spacing w:after="17" w:line="259" w:lineRule="auto"/>
        <w:ind w:left="473" w:firstLine="0"/>
      </w:pPr>
      <w:r>
        <w:t xml:space="preserve"> </w:t>
      </w:r>
      <w:r>
        <w:tab/>
        <w:t xml:space="preserve"> </w:t>
      </w:r>
    </w:p>
    <w:p w14:paraId="39729C43" w14:textId="5E585709" w:rsidR="00756352" w:rsidRDefault="00B40DED">
      <w:pPr>
        <w:pStyle w:val="Heading2"/>
        <w:ind w:left="843"/>
      </w:pPr>
      <w:r>
        <w:t>1)</w:t>
      </w:r>
      <w:r w:rsidR="008D0B2D">
        <w:rPr>
          <w:rFonts w:ascii="Arial" w:eastAsia="Arial" w:hAnsi="Arial" w:cs="Arial"/>
        </w:rPr>
        <w:t xml:space="preserve"> </w:t>
      </w:r>
      <w:r w:rsidR="008D0B2D">
        <w:t xml:space="preserve">Financial Controls Procedures </w:t>
      </w:r>
    </w:p>
    <w:p w14:paraId="7CE178B9" w14:textId="19F01531" w:rsidR="00756352" w:rsidRDefault="008D0B2D" w:rsidP="008943BC">
      <w:pPr>
        <w:ind w:left="1203"/>
        <w:jc w:val="both"/>
      </w:pPr>
      <w:r>
        <w:t xml:space="preserve">The proposer must have financial control procedures in place, including Cost Allocation Plan, and Time and Effort reporting system to verify the actual work performed by staff charged to </w:t>
      </w:r>
      <w:r w:rsidR="00702CE2">
        <w:t>this program</w:t>
      </w:r>
      <w:r>
        <w:t xml:space="preserve">. The proposer must have a process in place used by program and fiscal staff to ensure adequate reporting, reconciliation, and tracking of program expenditure by funding source. The proposer must have a process for reimbursing subcontractors, from the time an invoice is received to payment.  </w:t>
      </w:r>
    </w:p>
    <w:p w14:paraId="70E14EDC" w14:textId="77777777" w:rsidR="00756352" w:rsidRDefault="008D0B2D">
      <w:pPr>
        <w:spacing w:after="8" w:line="259" w:lineRule="auto"/>
        <w:ind w:left="1193" w:firstLine="0"/>
      </w:pPr>
      <w:r>
        <w:t xml:space="preserve"> </w:t>
      </w:r>
    </w:p>
    <w:p w14:paraId="0E9B3F4B" w14:textId="7E0FD5F9" w:rsidR="00756352" w:rsidRDefault="00B40DED">
      <w:pPr>
        <w:pStyle w:val="Heading2"/>
        <w:ind w:left="843"/>
      </w:pPr>
      <w:r>
        <w:t>2)</w:t>
      </w:r>
      <w:r w:rsidR="008D0B2D">
        <w:rPr>
          <w:rFonts w:ascii="Arial" w:eastAsia="Arial" w:hAnsi="Arial" w:cs="Arial"/>
        </w:rPr>
        <w:t xml:space="preserve"> </w:t>
      </w:r>
      <w:r w:rsidR="008D0B2D">
        <w:t xml:space="preserve">Audited Financial Statements </w:t>
      </w:r>
    </w:p>
    <w:p w14:paraId="74D7CCFA" w14:textId="77777777" w:rsidR="00756352" w:rsidRDefault="008D0B2D" w:rsidP="008943BC">
      <w:pPr>
        <w:ind w:left="1203"/>
        <w:jc w:val="both"/>
      </w:pPr>
      <w:r>
        <w:t xml:space="preserve">The proposer must also define fiscal stability as indicated in the organization’s last two years of most recent annual audited financial statements, this includes auditor management letter and corrective action plan if applicable. </w:t>
      </w:r>
    </w:p>
    <w:p w14:paraId="15DF7D85" w14:textId="77777777" w:rsidR="00756352" w:rsidRDefault="008D0B2D">
      <w:pPr>
        <w:spacing w:after="8" w:line="259" w:lineRule="auto"/>
        <w:ind w:left="1193" w:firstLine="0"/>
      </w:pPr>
      <w:r>
        <w:t xml:space="preserve"> </w:t>
      </w:r>
    </w:p>
    <w:p w14:paraId="39DF23F8" w14:textId="30E5E74F" w:rsidR="00756352" w:rsidRDefault="008D0B2D" w:rsidP="008943BC">
      <w:pPr>
        <w:spacing w:after="13"/>
        <w:ind w:left="0" w:firstLine="0"/>
      </w:pPr>
      <w:r>
        <w:rPr>
          <w:b/>
        </w:rPr>
        <w:t>Budget Expectations</w:t>
      </w:r>
      <w:r>
        <w:t xml:space="preserve"> </w:t>
      </w:r>
    </w:p>
    <w:p w14:paraId="4073B3F7" w14:textId="77777777" w:rsidR="00756352" w:rsidRDefault="008D0B2D">
      <w:pPr>
        <w:spacing w:after="10" w:line="259" w:lineRule="auto"/>
        <w:ind w:left="473" w:firstLine="0"/>
      </w:pPr>
      <w:r>
        <w:t xml:space="preserve"> </w:t>
      </w:r>
    </w:p>
    <w:p w14:paraId="31CBE086" w14:textId="7EE79730" w:rsidR="00756352" w:rsidRDefault="008D0B2D">
      <w:pPr>
        <w:pStyle w:val="Heading2"/>
        <w:ind w:left="843"/>
      </w:pPr>
      <w:r>
        <w:t>1</w:t>
      </w:r>
      <w:r w:rsidR="00B40DED">
        <w:t>)</w:t>
      </w:r>
      <w:r>
        <w:rPr>
          <w:rFonts w:ascii="Arial" w:eastAsia="Arial" w:hAnsi="Arial" w:cs="Arial"/>
        </w:rPr>
        <w:t xml:space="preserve"> </w:t>
      </w:r>
      <w:r>
        <w:t xml:space="preserve">Fiscal Competitiveness </w:t>
      </w:r>
    </w:p>
    <w:p w14:paraId="75714DB1" w14:textId="77777777" w:rsidR="00756352" w:rsidRDefault="008D0B2D" w:rsidP="008943BC">
      <w:pPr>
        <w:ind w:left="1203"/>
        <w:jc w:val="both"/>
      </w:pPr>
      <w:r>
        <w:t xml:space="preserve">The proposer must describe how the proposal is fiscally competitive, including how staffing and service delivery costs are competitive with similar organizations to attract and maintain qualified staff and provide services in a cost-efficient manner.  </w:t>
      </w:r>
    </w:p>
    <w:p w14:paraId="16BE776A" w14:textId="77777777" w:rsidR="00756352" w:rsidRDefault="008D0B2D" w:rsidP="008943BC">
      <w:pPr>
        <w:spacing w:after="6" w:line="259" w:lineRule="auto"/>
        <w:ind w:left="473" w:firstLine="0"/>
        <w:jc w:val="both"/>
      </w:pPr>
      <w:r>
        <w:rPr>
          <w:b/>
        </w:rPr>
        <w:t xml:space="preserve"> </w:t>
      </w:r>
    </w:p>
    <w:p w14:paraId="23F7D794" w14:textId="15A0164F" w:rsidR="00756352" w:rsidRDefault="008D0B2D" w:rsidP="008943BC">
      <w:pPr>
        <w:pStyle w:val="Heading2"/>
        <w:ind w:left="843"/>
        <w:jc w:val="both"/>
      </w:pPr>
      <w:r>
        <w:t>2</w:t>
      </w:r>
      <w:r w:rsidR="00B40DED">
        <w:t>)</w:t>
      </w:r>
      <w:r>
        <w:rPr>
          <w:rFonts w:ascii="Arial" w:eastAsia="Arial" w:hAnsi="Arial" w:cs="Arial"/>
        </w:rPr>
        <w:t xml:space="preserve"> </w:t>
      </w:r>
      <w:r>
        <w:t xml:space="preserve">Budget Narrative and Budget </w:t>
      </w:r>
    </w:p>
    <w:p w14:paraId="761619D6" w14:textId="77777777" w:rsidR="00756352" w:rsidRDefault="008D0B2D" w:rsidP="008943BC">
      <w:pPr>
        <w:ind w:left="1203"/>
        <w:jc w:val="both"/>
      </w:pPr>
      <w:r>
        <w:t>The proposal must contain an itemized budget with justification for each line item on the budget forms included in the Application.</w:t>
      </w:r>
      <w:r>
        <w:rPr>
          <w:b/>
        </w:rPr>
        <w:t xml:space="preserve"> </w:t>
      </w:r>
    </w:p>
    <w:p w14:paraId="48EA151D" w14:textId="77777777" w:rsidR="00756352" w:rsidRDefault="008D0B2D" w:rsidP="008943BC">
      <w:pPr>
        <w:spacing w:after="0" w:line="259" w:lineRule="auto"/>
        <w:ind w:left="833" w:firstLine="0"/>
        <w:jc w:val="both"/>
      </w:pPr>
      <w:r>
        <w:t xml:space="preserve"> </w:t>
      </w:r>
    </w:p>
    <w:p w14:paraId="5738C270" w14:textId="26CF0AC0" w:rsidR="00756352" w:rsidRDefault="008D0B2D" w:rsidP="008943BC">
      <w:pPr>
        <w:numPr>
          <w:ilvl w:val="0"/>
          <w:numId w:val="12"/>
        </w:numPr>
        <w:spacing w:after="13"/>
        <w:ind w:left="1440" w:hanging="360"/>
        <w:jc w:val="both"/>
      </w:pPr>
      <w:r>
        <w:t xml:space="preserve">All costs (travel, printing, supplies, etc.) must be included in the proposal. Competitiveness of the budget will be considered as part of the proposal review process and </w:t>
      </w:r>
      <w:r w:rsidR="001234C0">
        <w:rPr>
          <w:b/>
        </w:rPr>
        <w:t>HIV Prevention</w:t>
      </w:r>
      <w:r>
        <w:rPr>
          <w:b/>
        </w:rPr>
        <w:t xml:space="preserve"> administrative cap is 1</w:t>
      </w:r>
      <w:r w:rsidR="001234C0">
        <w:rPr>
          <w:b/>
        </w:rPr>
        <w:t>5</w:t>
      </w:r>
      <w:r>
        <w:rPr>
          <w:b/>
        </w:rPr>
        <w:t>%.</w:t>
      </w:r>
      <w:r>
        <w:t xml:space="preserve"> </w:t>
      </w:r>
    </w:p>
    <w:p w14:paraId="378838C6" w14:textId="77777777" w:rsidR="00756352" w:rsidRDefault="008D0B2D" w:rsidP="008943BC">
      <w:pPr>
        <w:spacing w:after="0" w:line="259" w:lineRule="auto"/>
        <w:ind w:left="1440" w:firstLine="0"/>
        <w:jc w:val="both"/>
      </w:pPr>
      <w:r>
        <w:t xml:space="preserve"> </w:t>
      </w:r>
      <w:r>
        <w:tab/>
        <w:t xml:space="preserve"> </w:t>
      </w:r>
      <w:r>
        <w:tab/>
        <w:t xml:space="preserve"> </w:t>
      </w:r>
    </w:p>
    <w:p w14:paraId="7FF6E7F5" w14:textId="77777777" w:rsidR="00756352" w:rsidRDefault="008D0B2D" w:rsidP="008943BC">
      <w:pPr>
        <w:numPr>
          <w:ilvl w:val="0"/>
          <w:numId w:val="12"/>
        </w:numPr>
        <w:ind w:left="1440" w:hanging="360"/>
        <w:jc w:val="both"/>
      </w:pPr>
      <w:r>
        <w:t xml:space="preserve">Please complete and attach the budget summary and budget justification forms in Attachments Section V.A.4.and 5. Application Forms. Add pages to the required forms as needed in the format provided. </w:t>
      </w:r>
    </w:p>
    <w:p w14:paraId="3E2D8EA6" w14:textId="77777777" w:rsidR="00756352" w:rsidRDefault="008D0B2D" w:rsidP="008943BC">
      <w:pPr>
        <w:spacing w:after="0" w:line="259" w:lineRule="auto"/>
        <w:ind w:left="1440" w:firstLine="0"/>
        <w:jc w:val="both"/>
      </w:pPr>
      <w:r>
        <w:t xml:space="preserve"> </w:t>
      </w:r>
    </w:p>
    <w:p w14:paraId="74C65ED4" w14:textId="77777777" w:rsidR="00756352" w:rsidRDefault="008D0B2D" w:rsidP="008943BC">
      <w:pPr>
        <w:numPr>
          <w:ilvl w:val="0"/>
          <w:numId w:val="12"/>
        </w:numPr>
        <w:ind w:left="1440" w:hanging="360"/>
        <w:jc w:val="both"/>
      </w:pPr>
      <w:r>
        <w:t>The State of Connecticut is exempt from the payment of excise, transportation and sales taxes imposed by the Federal and/or State government. Such taxes must not be included in contract prices.</w:t>
      </w:r>
      <w:r>
        <w:rPr>
          <w:b/>
        </w:rPr>
        <w:t xml:space="preserve">  </w:t>
      </w:r>
    </w:p>
    <w:p w14:paraId="7930D3C3" w14:textId="77777777" w:rsidR="00756352" w:rsidRDefault="008D0B2D" w:rsidP="008943BC">
      <w:pPr>
        <w:spacing w:after="0" w:line="259" w:lineRule="auto"/>
        <w:ind w:left="1440" w:firstLine="0"/>
        <w:jc w:val="both"/>
      </w:pPr>
      <w:r>
        <w:t xml:space="preserve"> </w:t>
      </w:r>
    </w:p>
    <w:p w14:paraId="6138DDA5" w14:textId="77777777" w:rsidR="00756352" w:rsidRDefault="008D0B2D" w:rsidP="008943BC">
      <w:pPr>
        <w:numPr>
          <w:ilvl w:val="0"/>
          <w:numId w:val="12"/>
        </w:numPr>
        <w:ind w:left="1440" w:hanging="360"/>
        <w:jc w:val="both"/>
      </w:pPr>
      <w:r>
        <w:t xml:space="preserve">The maximum amount of the bid may not be increased after the proposal is submitted. All cost estimates will be considered as “not to exceed” quotations against which time and expenses will be charged. </w:t>
      </w:r>
    </w:p>
    <w:p w14:paraId="5D9BDBE1" w14:textId="77777777" w:rsidR="00756352" w:rsidRDefault="008D0B2D" w:rsidP="008943BC">
      <w:pPr>
        <w:spacing w:after="11" w:line="259" w:lineRule="auto"/>
        <w:ind w:left="1440" w:firstLine="0"/>
        <w:jc w:val="both"/>
      </w:pPr>
      <w:r>
        <w:t xml:space="preserve"> </w:t>
      </w:r>
    </w:p>
    <w:p w14:paraId="3F4F37E1" w14:textId="7389753C" w:rsidR="00756352" w:rsidRDefault="00B557E2" w:rsidP="008943BC">
      <w:pPr>
        <w:ind w:left="1440" w:hanging="360"/>
        <w:jc w:val="both"/>
      </w:pPr>
      <w:r>
        <w:rPr>
          <w:b/>
        </w:rPr>
        <w:t>e</w:t>
      </w:r>
      <w:r w:rsidR="008D0B2D">
        <w:rPr>
          <w:b/>
        </w:rPr>
        <w:t>.</w:t>
      </w:r>
      <w:r w:rsidR="008D0B2D">
        <w:rPr>
          <w:rFonts w:ascii="Arial" w:eastAsia="Arial" w:hAnsi="Arial" w:cs="Arial"/>
          <w:b/>
        </w:rPr>
        <w:t xml:space="preserve"> </w:t>
      </w:r>
      <w:r w:rsidR="008D0B2D">
        <w:t xml:space="preserve">The proposed budget is subject to change during the contract award negotiations based on availability of funds, service allocation recommendations by regional service areas.  </w:t>
      </w:r>
    </w:p>
    <w:p w14:paraId="5D1F9737" w14:textId="77777777" w:rsidR="00756352" w:rsidRDefault="008D0B2D">
      <w:pPr>
        <w:spacing w:after="0" w:line="259" w:lineRule="auto"/>
        <w:ind w:left="473" w:firstLine="0"/>
      </w:pPr>
      <w:r>
        <w:t xml:space="preserve"> </w:t>
      </w:r>
    </w:p>
    <w:p w14:paraId="1FF90913" w14:textId="77777777" w:rsidR="00756352" w:rsidRDefault="008D0B2D">
      <w:pPr>
        <w:pStyle w:val="Heading2"/>
        <w:ind w:left="392"/>
      </w:pPr>
      <w:r>
        <w:t>7.</w:t>
      </w:r>
      <w:r>
        <w:rPr>
          <w:rFonts w:ascii="Arial" w:eastAsia="Arial" w:hAnsi="Arial" w:cs="Arial"/>
        </w:rPr>
        <w:t xml:space="preserve"> </w:t>
      </w:r>
      <w:r>
        <w:t xml:space="preserve">Work Plan </w:t>
      </w:r>
    </w:p>
    <w:p w14:paraId="2FDDED8D" w14:textId="77777777" w:rsidR="00756352" w:rsidRDefault="008D0B2D">
      <w:pPr>
        <w:ind w:left="1203"/>
      </w:pPr>
      <w:r>
        <w:t xml:space="preserve">Successful proposers will be required to address the following specifications: </w:t>
      </w:r>
    </w:p>
    <w:p w14:paraId="6FEF1748" w14:textId="77777777" w:rsidR="00756352" w:rsidRDefault="008D0B2D">
      <w:pPr>
        <w:spacing w:after="8" w:line="259" w:lineRule="auto"/>
        <w:ind w:left="1193" w:firstLine="0"/>
      </w:pPr>
      <w:r>
        <w:lastRenderedPageBreak/>
        <w:t xml:space="preserve"> </w:t>
      </w:r>
    </w:p>
    <w:p w14:paraId="081EE6D0" w14:textId="10CE04F7" w:rsidR="00756352" w:rsidRDefault="008D0B2D" w:rsidP="008943BC">
      <w:pPr>
        <w:ind w:left="1553" w:hanging="360"/>
        <w:jc w:val="both"/>
      </w:pPr>
      <w:r>
        <w:t>a.</w:t>
      </w:r>
      <w:r>
        <w:rPr>
          <w:rFonts w:ascii="Arial" w:eastAsia="Arial" w:hAnsi="Arial" w:cs="Arial"/>
        </w:rPr>
        <w:t xml:space="preserve"> </w:t>
      </w:r>
      <w:r>
        <w:t>The proposal must contain a comprehensive and realistic work plan with SMART objectives, describing the proposed services to be provided, expected outcomes,</w:t>
      </w:r>
      <w:r w:rsidR="00307B1A">
        <w:t xml:space="preserve"> </w:t>
      </w:r>
      <w:r>
        <w:t>measures of success and timelines using the work plan form provided. (See</w:t>
      </w:r>
      <w:r w:rsidR="00307B1A">
        <w:t xml:space="preserve"> </w:t>
      </w:r>
      <w:r>
        <w:t xml:space="preserve">Section V. 9. Application Forms). SMART objectives are objectives that are Specific, Measurable, Achievable, Realistic, and Time-bound. The work plan must be consistent with the RFP and the service goals and objectives. The work plan shall include a comprehensive description of the:  </w:t>
      </w:r>
    </w:p>
    <w:p w14:paraId="24897881" w14:textId="77777777" w:rsidR="00756352" w:rsidRDefault="008D0B2D">
      <w:pPr>
        <w:spacing w:after="11" w:line="259" w:lineRule="auto"/>
        <w:ind w:left="473" w:firstLine="0"/>
      </w:pPr>
      <w:r>
        <w:t xml:space="preserve"> </w:t>
      </w:r>
    </w:p>
    <w:p w14:paraId="48E0B684" w14:textId="32A6F59B" w:rsidR="00756352" w:rsidRDefault="00AD570C">
      <w:pPr>
        <w:numPr>
          <w:ilvl w:val="0"/>
          <w:numId w:val="13"/>
        </w:numPr>
        <w:ind w:hanging="360"/>
      </w:pPr>
      <w:r>
        <w:t>Activities</w:t>
      </w:r>
    </w:p>
    <w:p w14:paraId="6FC6D4FF" w14:textId="21D00A80" w:rsidR="00756352" w:rsidRDefault="00AD570C">
      <w:pPr>
        <w:numPr>
          <w:ilvl w:val="0"/>
          <w:numId w:val="13"/>
        </w:numPr>
        <w:ind w:hanging="360"/>
      </w:pPr>
      <w:r>
        <w:t>Process Measure(s)</w:t>
      </w:r>
    </w:p>
    <w:p w14:paraId="39E61BD2" w14:textId="4E2E39BA" w:rsidR="00756352" w:rsidRDefault="00AD570C">
      <w:pPr>
        <w:numPr>
          <w:ilvl w:val="0"/>
          <w:numId w:val="13"/>
        </w:numPr>
        <w:ind w:hanging="360"/>
      </w:pPr>
      <w:r>
        <w:t>Completion Date</w:t>
      </w:r>
    </w:p>
    <w:p w14:paraId="08961BD2" w14:textId="77777777" w:rsidR="00756352" w:rsidRPr="00863823" w:rsidRDefault="008D0B2D">
      <w:pPr>
        <w:numPr>
          <w:ilvl w:val="0"/>
          <w:numId w:val="13"/>
        </w:numPr>
        <w:ind w:hanging="360"/>
      </w:pPr>
      <w:r w:rsidRPr="00691539">
        <w:t>Number of clients to be served</w:t>
      </w:r>
      <w:r w:rsidRPr="00863823">
        <w:t xml:space="preserve"> </w:t>
      </w:r>
    </w:p>
    <w:p w14:paraId="01B60FC0" w14:textId="55716475" w:rsidR="00756352" w:rsidRDefault="00863823">
      <w:pPr>
        <w:numPr>
          <w:ilvl w:val="0"/>
          <w:numId w:val="13"/>
        </w:numPr>
        <w:ind w:hanging="360"/>
      </w:pPr>
      <w:r>
        <w:t>Responsible Party</w:t>
      </w:r>
    </w:p>
    <w:p w14:paraId="4086DEAA" w14:textId="64A17090" w:rsidR="00756352" w:rsidRDefault="00863823">
      <w:pPr>
        <w:numPr>
          <w:ilvl w:val="0"/>
          <w:numId w:val="13"/>
        </w:numPr>
        <w:ind w:hanging="360"/>
      </w:pPr>
      <w:r>
        <w:t>Overall 5-year plan</w:t>
      </w:r>
    </w:p>
    <w:p w14:paraId="2EAFBC79" w14:textId="7E4E19D1" w:rsidR="00863823" w:rsidRDefault="00863823">
      <w:pPr>
        <w:numPr>
          <w:ilvl w:val="0"/>
          <w:numId w:val="13"/>
        </w:numPr>
        <w:ind w:hanging="360"/>
      </w:pPr>
      <w:r>
        <w:t>Detailed Year 1 Plan</w:t>
      </w:r>
    </w:p>
    <w:p w14:paraId="1118F628" w14:textId="77777777" w:rsidR="00756352" w:rsidRDefault="008D0B2D">
      <w:pPr>
        <w:spacing w:after="0" w:line="259" w:lineRule="auto"/>
        <w:ind w:left="1284" w:firstLine="0"/>
      </w:pPr>
      <w:r>
        <w:t xml:space="preserve"> </w:t>
      </w:r>
    </w:p>
    <w:p w14:paraId="05A81136" w14:textId="77777777" w:rsidR="00756352" w:rsidRDefault="008D0B2D">
      <w:pPr>
        <w:spacing w:after="13"/>
        <w:ind w:left="1294"/>
      </w:pPr>
      <w:r>
        <w:rPr>
          <w:b/>
        </w:rPr>
        <w:t xml:space="preserve">The detailed work plan form shall be completed in landscape and provided in the required format (see Forms Section F. g.)   </w:t>
      </w:r>
    </w:p>
    <w:p w14:paraId="1BA8EC55" w14:textId="77777777" w:rsidR="00756352" w:rsidRDefault="008D0B2D">
      <w:pPr>
        <w:spacing w:after="0" w:line="259" w:lineRule="auto"/>
        <w:ind w:left="473" w:firstLine="0"/>
      </w:pPr>
      <w:r>
        <w:t xml:space="preserve"> </w:t>
      </w:r>
    </w:p>
    <w:p w14:paraId="3A7F36B2" w14:textId="150C711E" w:rsidR="00756352" w:rsidRPr="00691539" w:rsidRDefault="5565CC61" w:rsidP="5545C58A">
      <w:pPr>
        <w:pStyle w:val="Heading1"/>
        <w:ind w:left="123"/>
      </w:pPr>
      <w:r w:rsidRPr="00863823">
        <w:rPr>
          <w:rFonts w:ascii="Webdings" w:eastAsia="Webdings" w:hAnsi="Webdings" w:cs="Webdings"/>
          <w:b w:val="0"/>
        </w:rPr>
        <w:t></w:t>
      </w:r>
      <w:r w:rsidRPr="00863823">
        <w:t xml:space="preserve"> </w:t>
      </w:r>
      <w:r w:rsidRPr="00691539">
        <w:t>D. PERFORMANCE MEASURES</w:t>
      </w:r>
      <w:r w:rsidRPr="00863823">
        <w:t xml:space="preserve"> </w:t>
      </w:r>
    </w:p>
    <w:p w14:paraId="3D621EE2" w14:textId="77777777" w:rsidR="00756352" w:rsidRDefault="008D0B2D">
      <w:pPr>
        <w:spacing w:after="0" w:line="259" w:lineRule="auto"/>
        <w:ind w:left="473" w:firstLine="0"/>
      </w:pPr>
      <w:r>
        <w:rPr>
          <w:i/>
          <w:color w:val="808080"/>
        </w:rPr>
        <w:t xml:space="preserve"> </w:t>
      </w:r>
    </w:p>
    <w:p w14:paraId="7847A43B" w14:textId="1F0F03F0" w:rsidR="00756352" w:rsidRDefault="6B33AFEA" w:rsidP="008943BC">
      <w:pPr>
        <w:ind w:left="483"/>
        <w:jc w:val="both"/>
      </w:pPr>
      <w:r>
        <w:t xml:space="preserve">Below are sample </w:t>
      </w:r>
      <w:r w:rsidR="006B14BF">
        <w:t xml:space="preserve">CDC and local </w:t>
      </w:r>
      <w:r>
        <w:t xml:space="preserve">performance measures </w:t>
      </w:r>
      <w:r w:rsidR="3CF6EED0">
        <w:t xml:space="preserve">that </w:t>
      </w:r>
      <w:r w:rsidR="461766D1">
        <w:t>contractors will be</w:t>
      </w:r>
      <w:r w:rsidR="60580754">
        <w:t xml:space="preserve"> required to monitor and report to DPH</w:t>
      </w:r>
      <w:r w:rsidR="6E5FDE8F">
        <w:t xml:space="preserve">. The proposer must describe </w:t>
      </w:r>
      <w:r w:rsidR="336B5A25">
        <w:t xml:space="preserve">the mechanism used to meet these performance measures. </w:t>
      </w:r>
      <w:r w:rsidR="008D0B2D">
        <w:t>The</w:t>
      </w:r>
      <w:r w:rsidR="7ED04271">
        <w:t xml:space="preserve"> successful</w:t>
      </w:r>
      <w:r w:rsidR="008D0B2D">
        <w:t xml:space="preserve"> proposer will also be required to utilize DPH data collection system</w:t>
      </w:r>
      <w:r w:rsidR="77F2A398">
        <w:t>s</w:t>
      </w:r>
      <w:r w:rsidR="008D0B2D">
        <w:t xml:space="preserve"> to document and report all services provided</w:t>
      </w:r>
      <w:r w:rsidR="0AA234A3">
        <w:t xml:space="preserve">. These systems include e2CTPrevention, </w:t>
      </w:r>
      <w:r w:rsidR="006B14BF">
        <w:t xml:space="preserve">CDC database </w:t>
      </w:r>
      <w:r w:rsidR="0AA234A3">
        <w:t>EvaluationWeb and</w:t>
      </w:r>
      <w:r w:rsidR="008D0B2D">
        <w:t xml:space="preserve"> triannual programmatic reporting. </w:t>
      </w:r>
    </w:p>
    <w:p w14:paraId="385796F1" w14:textId="77777777" w:rsidR="00B31A46" w:rsidRDefault="00B31A46" w:rsidP="5545C58A">
      <w:pPr>
        <w:ind w:left="483"/>
        <w:rPr>
          <w:color w:val="000000" w:themeColor="text1"/>
          <w:szCs w:val="20"/>
        </w:rPr>
      </w:pPr>
    </w:p>
    <w:p w14:paraId="115E8193" w14:textId="0FF1789A" w:rsidR="00C12632" w:rsidRDefault="32AEE571" w:rsidP="5545C58A">
      <w:pPr>
        <w:ind w:left="483"/>
        <w:rPr>
          <w:color w:val="000000" w:themeColor="text1"/>
          <w:szCs w:val="20"/>
        </w:rPr>
      </w:pPr>
      <w:r w:rsidRPr="32AEE571">
        <w:rPr>
          <w:color w:val="000000" w:themeColor="text1"/>
          <w:szCs w:val="20"/>
        </w:rPr>
        <w:t>HIV/HCV Testing in Non-Clinical Settings Performance Measures</w:t>
      </w:r>
    </w:p>
    <w:tbl>
      <w:tblPr>
        <w:tblStyle w:val="TableGrid1"/>
        <w:tblW w:w="0" w:type="auto"/>
        <w:tblInd w:w="564" w:type="dxa"/>
        <w:tblLook w:val="04A0" w:firstRow="1" w:lastRow="0" w:firstColumn="1" w:lastColumn="0" w:noHBand="0" w:noVBand="1"/>
      </w:tblPr>
      <w:tblGrid>
        <w:gridCol w:w="4533"/>
        <w:gridCol w:w="4728"/>
      </w:tblGrid>
      <w:tr w:rsidR="32AEE571" w14:paraId="3224B1F1" w14:textId="77777777" w:rsidTr="008943BC">
        <w:trPr>
          <w:trHeight w:val="494"/>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F0849" w14:textId="7B4F0319" w:rsidR="008D0B2D" w:rsidRDefault="008D0B2D" w:rsidP="008943BC">
            <w:pPr>
              <w:spacing w:after="0" w:line="259" w:lineRule="auto"/>
              <w:ind w:left="0" w:firstLine="0"/>
              <w:jc w:val="center"/>
            </w:pPr>
            <w:r w:rsidRPr="32AEE571">
              <w:rPr>
                <w:b/>
                <w:bCs/>
              </w:rPr>
              <w:t>Performance Measures</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10040" w14:textId="4AA12330" w:rsidR="008D0B2D" w:rsidRDefault="008D0B2D" w:rsidP="008943BC">
            <w:pPr>
              <w:spacing w:after="0" w:line="259" w:lineRule="auto"/>
              <w:ind w:left="2" w:firstLine="0"/>
              <w:jc w:val="center"/>
            </w:pPr>
            <w:r w:rsidRPr="32AEE571">
              <w:rPr>
                <w:b/>
                <w:bCs/>
              </w:rPr>
              <w:t>Outcomes</w:t>
            </w:r>
          </w:p>
        </w:tc>
      </w:tr>
      <w:tr w:rsidR="32AEE571" w14:paraId="4EA99DFA" w14:textId="77777777" w:rsidTr="2B829B94">
        <w:trPr>
          <w:trHeight w:val="985"/>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A7ED2" w14:textId="164DEA78" w:rsidR="39A5BBDD" w:rsidRDefault="39A5BBDD" w:rsidP="32AEE571">
            <w:pPr>
              <w:spacing w:after="0" w:line="259" w:lineRule="auto"/>
              <w:ind w:left="0" w:firstLine="0"/>
              <w:rPr>
                <w:color w:val="000000" w:themeColor="text1"/>
              </w:rPr>
            </w:pPr>
            <w:r w:rsidRPr="32AEE571">
              <w:rPr>
                <w:sz w:val="22"/>
              </w:rPr>
              <w:t>Clients who test positive for HIV receive their test results</w:t>
            </w:r>
            <w:r w:rsidR="006B14BF">
              <w:rPr>
                <w:sz w:val="22"/>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0B50" w14:textId="4628AD40" w:rsidR="39A5BBDD" w:rsidRDefault="39A5BBDD" w:rsidP="32AEE571">
            <w:pPr>
              <w:spacing w:after="0" w:line="259" w:lineRule="auto"/>
              <w:ind w:left="2" w:firstLine="0"/>
              <w:rPr>
                <w:color w:val="000000" w:themeColor="text1"/>
              </w:rPr>
            </w:pPr>
            <w:r w:rsidRPr="32AEE571">
              <w:rPr>
                <w:sz w:val="22"/>
              </w:rPr>
              <w:t>95% of clients tested for HIV receive their test results</w:t>
            </w:r>
            <w:r w:rsidR="006B14BF">
              <w:rPr>
                <w:sz w:val="22"/>
              </w:rPr>
              <w:t>.</w:t>
            </w:r>
          </w:p>
        </w:tc>
      </w:tr>
      <w:tr w:rsidR="32AEE571" w14:paraId="785B6DFF" w14:textId="77777777" w:rsidTr="2B829B94">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4D74" w14:textId="4B13F7A2" w:rsidR="1C2B8085" w:rsidRDefault="1C2B8085" w:rsidP="26128036">
            <w:pPr>
              <w:spacing w:after="0" w:line="259" w:lineRule="auto"/>
              <w:ind w:left="0" w:firstLine="0"/>
              <w:rPr>
                <w:sz w:val="22"/>
              </w:rPr>
            </w:pPr>
            <w:r w:rsidRPr="26128036">
              <w:rPr>
                <w:sz w:val="22"/>
              </w:rPr>
              <w:t>Clients who test positive for HIV are referred to and linked to P</w:t>
            </w:r>
            <w:r w:rsidR="1A0A3441" w:rsidRPr="26128036">
              <w:rPr>
                <w:sz w:val="22"/>
              </w:rPr>
              <w:t>artner Services</w:t>
            </w:r>
            <w:r w:rsidRPr="26128036">
              <w:rPr>
                <w:sz w:val="22"/>
              </w:rPr>
              <w:t xml:space="preserve"> within 30 days of positive result.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CEBC8" w14:textId="218B37CF" w:rsidR="1C2B8085" w:rsidRDefault="1C2B8085" w:rsidP="26128036">
            <w:pPr>
              <w:spacing w:after="0" w:line="259" w:lineRule="auto"/>
              <w:ind w:left="2" w:firstLine="0"/>
              <w:rPr>
                <w:sz w:val="22"/>
              </w:rPr>
            </w:pPr>
            <w:r w:rsidRPr="26128036">
              <w:rPr>
                <w:sz w:val="22"/>
              </w:rPr>
              <w:t>75% of HIV-positive clients are referred and linked to P</w:t>
            </w:r>
            <w:r w:rsidR="3B9552FC" w:rsidRPr="26128036">
              <w:rPr>
                <w:sz w:val="22"/>
              </w:rPr>
              <w:t>artner Services</w:t>
            </w:r>
            <w:r w:rsidRPr="26128036">
              <w:rPr>
                <w:sz w:val="22"/>
              </w:rPr>
              <w:t xml:space="preserve"> within 30 days of positive result</w:t>
            </w:r>
            <w:r w:rsidR="006B14BF">
              <w:rPr>
                <w:sz w:val="22"/>
              </w:rPr>
              <w:t>.</w:t>
            </w:r>
          </w:p>
        </w:tc>
      </w:tr>
      <w:tr w:rsidR="32AEE571" w14:paraId="2ABFE251" w14:textId="77777777" w:rsidTr="2B829B94">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41DC" w14:textId="24D2AEBF" w:rsidR="1C2B8085" w:rsidRDefault="1C2B8085" w:rsidP="32AEE571">
            <w:pPr>
              <w:spacing w:after="0" w:line="259" w:lineRule="auto"/>
              <w:ind w:left="0" w:firstLine="0"/>
              <w:rPr>
                <w:color w:val="FFFFFF" w:themeColor="background1"/>
                <w:sz w:val="22"/>
              </w:rPr>
            </w:pPr>
            <w:r w:rsidRPr="26128036">
              <w:rPr>
                <w:sz w:val="22"/>
              </w:rPr>
              <w:t>Clients who test positive for HIV</w:t>
            </w:r>
            <w:r w:rsidR="697A6C5D" w:rsidRPr="26128036">
              <w:rPr>
                <w:sz w:val="22"/>
              </w:rPr>
              <w:t xml:space="preserve"> or HCV</w:t>
            </w:r>
            <w:r w:rsidRPr="26128036">
              <w:rPr>
                <w:sz w:val="22"/>
              </w:rPr>
              <w:t xml:space="preserve"> and receive their test results are linked to medical care within 7 days.</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21B1" w14:textId="660CF4E5" w:rsidR="7DE6F709" w:rsidRDefault="28F6C49B" w:rsidP="32AEE571">
            <w:pPr>
              <w:spacing w:line="259" w:lineRule="auto"/>
              <w:ind w:left="0" w:firstLine="0"/>
              <w:rPr>
                <w:color w:val="000000" w:themeColor="text1"/>
              </w:rPr>
            </w:pPr>
            <w:r w:rsidRPr="26128036">
              <w:rPr>
                <w:sz w:val="22"/>
              </w:rPr>
              <w:t>80% of clients who receive their HIV</w:t>
            </w:r>
            <w:r w:rsidR="2AF63A49" w:rsidRPr="26128036">
              <w:rPr>
                <w:sz w:val="22"/>
              </w:rPr>
              <w:t xml:space="preserve"> or HCV </w:t>
            </w:r>
            <w:r w:rsidRPr="26128036">
              <w:rPr>
                <w:sz w:val="22"/>
              </w:rPr>
              <w:t>positive test results are linked to medical care and attend their first appointment within 7 days of positive result.</w:t>
            </w:r>
          </w:p>
        </w:tc>
      </w:tr>
      <w:tr w:rsidR="32AEE571" w14:paraId="6E4DCAD4" w14:textId="77777777" w:rsidTr="2B829B94">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E2232" w14:textId="74E8C594" w:rsidR="7DE6F709" w:rsidRDefault="7DE6F709" w:rsidP="32AEE571">
            <w:pPr>
              <w:spacing w:line="259" w:lineRule="auto"/>
              <w:ind w:left="0" w:firstLine="0"/>
              <w:rPr>
                <w:sz w:val="21"/>
                <w:szCs w:val="21"/>
              </w:rPr>
            </w:pPr>
            <w:r w:rsidRPr="32AEE571">
              <w:rPr>
                <w:sz w:val="21"/>
                <w:szCs w:val="21"/>
              </w:rPr>
              <w:t>Clients who test negative for HIV are screened for PrEP Services</w:t>
            </w:r>
            <w:r w:rsidR="006B14BF">
              <w:rPr>
                <w:sz w:val="21"/>
                <w:szCs w:val="21"/>
              </w:rPr>
              <w:t>.</w:t>
            </w:r>
          </w:p>
          <w:p w14:paraId="7FA992B2" w14:textId="336ACA77" w:rsidR="32AEE571" w:rsidRDefault="32AEE571" w:rsidP="32AEE571">
            <w:pPr>
              <w:spacing w:line="259" w:lineRule="auto"/>
              <w:rPr>
                <w:color w:val="000000" w:themeColor="text1"/>
              </w:rPr>
            </w:pP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D8D9B" w14:textId="20F0C69D" w:rsidR="7DE6F709" w:rsidRDefault="5CBE4EE2" w:rsidP="32AEE571">
            <w:pPr>
              <w:spacing w:line="259" w:lineRule="auto"/>
              <w:ind w:left="0" w:firstLine="0"/>
              <w:rPr>
                <w:color w:val="000000" w:themeColor="text1"/>
              </w:rPr>
            </w:pPr>
            <w:r w:rsidRPr="2B829B94">
              <w:rPr>
                <w:sz w:val="21"/>
                <w:szCs w:val="21"/>
              </w:rPr>
              <w:t>85% of clients who test negative for HIV are screened for PrEP Services</w:t>
            </w:r>
            <w:r w:rsidR="006B14BF">
              <w:rPr>
                <w:sz w:val="21"/>
                <w:szCs w:val="21"/>
              </w:rPr>
              <w:t>.</w:t>
            </w:r>
          </w:p>
        </w:tc>
      </w:tr>
      <w:tr w:rsidR="32AEE571" w14:paraId="16E476D5" w14:textId="77777777" w:rsidTr="2B829B94">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65F49" w14:textId="500034A6" w:rsidR="7DE6F709" w:rsidRDefault="7DE6F709" w:rsidP="32AEE571">
            <w:pPr>
              <w:spacing w:line="259" w:lineRule="auto"/>
              <w:ind w:left="0" w:firstLine="0"/>
              <w:rPr>
                <w:sz w:val="21"/>
                <w:szCs w:val="21"/>
              </w:rPr>
            </w:pPr>
            <w:r w:rsidRPr="32AEE571">
              <w:rPr>
                <w:sz w:val="21"/>
                <w:szCs w:val="21"/>
              </w:rPr>
              <w:lastRenderedPageBreak/>
              <w:t>Clients who are eligible for PrEP Services are referred</w:t>
            </w:r>
            <w:r w:rsidR="006B14BF">
              <w:rPr>
                <w:sz w:val="21"/>
                <w:szCs w:val="21"/>
              </w:rPr>
              <w:t>.</w:t>
            </w:r>
            <w:r w:rsidRPr="32AEE571">
              <w:rPr>
                <w:sz w:val="21"/>
                <w:szCs w:val="21"/>
              </w:rPr>
              <w:t xml:space="preserve"> </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AE69D" w14:textId="32F0A650" w:rsidR="7DE6F709" w:rsidRDefault="5CBE4EE2" w:rsidP="32AEE571">
            <w:pPr>
              <w:spacing w:line="259" w:lineRule="auto"/>
              <w:ind w:left="0" w:firstLine="0"/>
              <w:rPr>
                <w:color w:val="000000" w:themeColor="text1"/>
              </w:rPr>
            </w:pPr>
            <w:r w:rsidRPr="2B829B94">
              <w:rPr>
                <w:sz w:val="21"/>
                <w:szCs w:val="21"/>
              </w:rPr>
              <w:t>50% of clients who are eligible for PrEP are referred to PrEP Services</w:t>
            </w:r>
            <w:r w:rsidR="006B14BF">
              <w:rPr>
                <w:sz w:val="21"/>
                <w:szCs w:val="21"/>
              </w:rPr>
              <w:t>.</w:t>
            </w:r>
          </w:p>
        </w:tc>
      </w:tr>
      <w:tr w:rsidR="26128036" w14:paraId="132EEDCC" w14:textId="77777777" w:rsidTr="2B829B94">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E986E" w14:textId="55291504" w:rsidR="26128036" w:rsidRDefault="26128036" w:rsidP="26128036">
            <w:pPr>
              <w:spacing w:line="259" w:lineRule="auto"/>
              <w:ind w:left="0" w:firstLine="0"/>
              <w:rPr>
                <w:color w:val="000000" w:themeColor="text1"/>
                <w:szCs w:val="20"/>
              </w:rPr>
            </w:pPr>
            <w:r w:rsidRPr="26128036">
              <w:rPr>
                <w:sz w:val="21"/>
                <w:szCs w:val="21"/>
              </w:rPr>
              <w:t>Clients who are referred to PrEP Services are linked to a PrEP Provider</w:t>
            </w:r>
            <w:r w:rsidR="006B14BF">
              <w:rPr>
                <w:sz w:val="21"/>
                <w:szCs w:val="21"/>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65C65" w14:textId="24181F02" w:rsidR="26128036" w:rsidRDefault="1E90805B" w:rsidP="26128036">
            <w:pPr>
              <w:spacing w:line="259" w:lineRule="auto"/>
              <w:ind w:left="0" w:firstLine="0"/>
              <w:rPr>
                <w:color w:val="000000" w:themeColor="text1"/>
              </w:rPr>
            </w:pPr>
            <w:r w:rsidRPr="2B829B94">
              <w:rPr>
                <w:sz w:val="21"/>
                <w:szCs w:val="21"/>
              </w:rPr>
              <w:t>85% of clients who test negative for HIV are linked to PrEP Services</w:t>
            </w:r>
            <w:r w:rsidR="006B14BF">
              <w:rPr>
                <w:sz w:val="21"/>
                <w:szCs w:val="21"/>
              </w:rPr>
              <w:t>.</w:t>
            </w:r>
          </w:p>
          <w:p w14:paraId="06722A5C" w14:textId="6EF677C6" w:rsidR="26128036" w:rsidRDefault="26128036" w:rsidP="26128036">
            <w:pPr>
              <w:spacing w:line="259" w:lineRule="auto"/>
              <w:rPr>
                <w:color w:val="000000" w:themeColor="text1"/>
              </w:rPr>
            </w:pPr>
          </w:p>
        </w:tc>
      </w:tr>
    </w:tbl>
    <w:p w14:paraId="14DDDE80" w14:textId="0C9E5990" w:rsidR="70298978" w:rsidRDefault="70298978" w:rsidP="32AEE571"/>
    <w:p w14:paraId="59D10B81" w14:textId="7C71EBFE" w:rsidR="70298978" w:rsidRDefault="027E93C5" w:rsidP="5545C58A">
      <w:pPr>
        <w:ind w:left="483"/>
        <w:rPr>
          <w:color w:val="000000" w:themeColor="text1"/>
        </w:rPr>
      </w:pPr>
      <w:r w:rsidRPr="32AEE571">
        <w:rPr>
          <w:color w:val="000000" w:themeColor="text1"/>
        </w:rPr>
        <w:t>HIV/HCV Testing in Clinical Settings Performance Measures</w:t>
      </w:r>
    </w:p>
    <w:tbl>
      <w:tblPr>
        <w:tblStyle w:val="TableGrid1"/>
        <w:tblW w:w="9378" w:type="dxa"/>
        <w:tblInd w:w="564" w:type="dxa"/>
        <w:tblCellMar>
          <w:top w:w="54" w:type="dxa"/>
          <w:left w:w="106" w:type="dxa"/>
          <w:right w:w="41" w:type="dxa"/>
        </w:tblCellMar>
        <w:tblLook w:val="04A0" w:firstRow="1" w:lastRow="0" w:firstColumn="1" w:lastColumn="0" w:noHBand="0" w:noVBand="1"/>
      </w:tblPr>
      <w:tblGrid>
        <w:gridCol w:w="4589"/>
        <w:gridCol w:w="4789"/>
      </w:tblGrid>
      <w:tr w:rsidR="00756352" w14:paraId="7B4E9619" w14:textId="77777777" w:rsidTr="008943BC">
        <w:trPr>
          <w:trHeight w:val="494"/>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46D5B" w14:textId="53268B73" w:rsidR="00756352" w:rsidRDefault="008D0B2D" w:rsidP="008943BC">
            <w:pPr>
              <w:spacing w:after="0" w:line="259" w:lineRule="auto"/>
              <w:ind w:left="0" w:firstLine="0"/>
              <w:jc w:val="center"/>
            </w:pPr>
            <w:r>
              <w:rPr>
                <w:b/>
              </w:rPr>
              <w:t>Performance Measures</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AAA28" w14:textId="22CFCFC4" w:rsidR="00756352" w:rsidRDefault="008D0B2D" w:rsidP="008943BC">
            <w:pPr>
              <w:spacing w:after="0" w:line="259" w:lineRule="auto"/>
              <w:ind w:left="2" w:firstLine="0"/>
              <w:jc w:val="center"/>
            </w:pPr>
            <w:r>
              <w:rPr>
                <w:b/>
              </w:rPr>
              <w:t>Outcomes</w:t>
            </w:r>
          </w:p>
        </w:tc>
      </w:tr>
      <w:tr w:rsidR="00756352" w14:paraId="1BA27BC5" w14:textId="77777777" w:rsidTr="26128036">
        <w:trPr>
          <w:trHeight w:val="985"/>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1278F" w14:textId="4C6A606D" w:rsidR="00756352" w:rsidRDefault="39A5BBDD" w:rsidP="26128036">
            <w:pPr>
              <w:spacing w:after="0" w:line="259" w:lineRule="auto"/>
              <w:ind w:left="0" w:firstLine="0"/>
              <w:rPr>
                <w:color w:val="000000" w:themeColor="text1"/>
              </w:rPr>
            </w:pPr>
            <w:r w:rsidRPr="26128036">
              <w:rPr>
                <w:sz w:val="22"/>
              </w:rPr>
              <w:t>Clients who test positive for HIV receive their test results</w:t>
            </w:r>
            <w:r w:rsidR="006B14BF">
              <w:rPr>
                <w:sz w:val="22"/>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750C6" w14:textId="28020121" w:rsidR="00756352" w:rsidRDefault="39A5BBDD" w:rsidP="26128036">
            <w:pPr>
              <w:spacing w:after="0" w:line="259" w:lineRule="auto"/>
              <w:ind w:left="2" w:firstLine="0"/>
              <w:rPr>
                <w:color w:val="000000" w:themeColor="text1"/>
              </w:rPr>
            </w:pPr>
            <w:r w:rsidRPr="26128036">
              <w:rPr>
                <w:sz w:val="22"/>
              </w:rPr>
              <w:t>95% of clients tested for HIV receive their test results</w:t>
            </w:r>
            <w:r w:rsidR="006B14BF">
              <w:rPr>
                <w:sz w:val="22"/>
              </w:rPr>
              <w:t>.</w:t>
            </w:r>
          </w:p>
        </w:tc>
      </w:tr>
      <w:tr w:rsidR="70298978" w14:paraId="4675B220"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83DC6" w14:textId="75EFF874" w:rsidR="70298978" w:rsidRDefault="1C2B8085" w:rsidP="32AEE571">
            <w:pPr>
              <w:spacing w:after="0" w:line="259" w:lineRule="auto"/>
              <w:ind w:left="0" w:firstLine="0"/>
              <w:rPr>
                <w:color w:val="FFFFFF" w:themeColor="background1"/>
                <w:sz w:val="22"/>
              </w:rPr>
            </w:pPr>
            <w:r w:rsidRPr="26128036">
              <w:rPr>
                <w:sz w:val="22"/>
              </w:rPr>
              <w:t>Clients who test positive for HIV</w:t>
            </w:r>
            <w:r w:rsidR="61B9D8B7" w:rsidRPr="26128036">
              <w:rPr>
                <w:sz w:val="22"/>
              </w:rPr>
              <w:t xml:space="preserve"> or </w:t>
            </w:r>
            <w:r w:rsidR="173AC18A" w:rsidRPr="26128036">
              <w:rPr>
                <w:sz w:val="22"/>
              </w:rPr>
              <w:t>HCV</w:t>
            </w:r>
            <w:r w:rsidRPr="26128036">
              <w:rPr>
                <w:sz w:val="22"/>
              </w:rPr>
              <w:t xml:space="preserve"> and receive their test results are linked to medical care within 7 days.</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D73C5" w14:textId="27706510" w:rsidR="70298978" w:rsidRDefault="7C2158A9" w:rsidP="53829029">
            <w:pPr>
              <w:spacing w:line="259" w:lineRule="auto"/>
              <w:ind w:left="0" w:firstLine="0"/>
              <w:rPr>
                <w:color w:val="000000" w:themeColor="text1"/>
              </w:rPr>
            </w:pPr>
            <w:r w:rsidRPr="26128036">
              <w:rPr>
                <w:sz w:val="22"/>
              </w:rPr>
              <w:t>80% of clients who receive their HIV</w:t>
            </w:r>
            <w:r w:rsidR="0A31CAE0" w:rsidRPr="26128036">
              <w:rPr>
                <w:sz w:val="22"/>
              </w:rPr>
              <w:t xml:space="preserve"> or </w:t>
            </w:r>
            <w:r w:rsidR="6541E708" w:rsidRPr="26128036">
              <w:rPr>
                <w:sz w:val="22"/>
              </w:rPr>
              <w:t xml:space="preserve">HCV </w:t>
            </w:r>
            <w:r w:rsidRPr="26128036">
              <w:rPr>
                <w:sz w:val="22"/>
              </w:rPr>
              <w:t>positive test results are linked to medical care and attend their first appointment within 7 days of positive result.</w:t>
            </w:r>
          </w:p>
        </w:tc>
      </w:tr>
      <w:tr w:rsidR="26128036" w14:paraId="457C9D0E"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4E01" w14:textId="0E685340" w:rsidR="2A277B2F" w:rsidRDefault="2A277B2F" w:rsidP="26128036">
            <w:pPr>
              <w:spacing w:after="0" w:line="259" w:lineRule="auto"/>
              <w:ind w:left="0" w:firstLine="0"/>
              <w:rPr>
                <w:sz w:val="22"/>
              </w:rPr>
            </w:pPr>
            <w:r w:rsidRPr="26128036">
              <w:rPr>
                <w:sz w:val="22"/>
              </w:rPr>
              <w:t>Clients who test positive for HIV are referred to and linked to Partner Services within 30 days of positive result.</w:t>
            </w:r>
          </w:p>
          <w:p w14:paraId="0D2EF2B4" w14:textId="426E4873" w:rsidR="26128036" w:rsidRDefault="26128036" w:rsidP="26128036">
            <w:pPr>
              <w:spacing w:line="259" w:lineRule="auto"/>
              <w:rPr>
                <w:color w:val="000000" w:themeColor="text1"/>
                <w:szCs w:val="20"/>
              </w:rPr>
            </w:pP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7320" w14:textId="6FF2060F" w:rsidR="2A277B2F" w:rsidRDefault="2A277B2F" w:rsidP="26128036">
            <w:pPr>
              <w:spacing w:after="0" w:line="259" w:lineRule="auto"/>
              <w:ind w:left="2" w:firstLine="0"/>
              <w:rPr>
                <w:sz w:val="22"/>
              </w:rPr>
            </w:pPr>
            <w:r w:rsidRPr="26128036">
              <w:rPr>
                <w:sz w:val="22"/>
              </w:rPr>
              <w:t>75% of HIV-positive clients are referred and linked to Partner Services within 30 days of positive result</w:t>
            </w:r>
            <w:r w:rsidR="006B14BF">
              <w:rPr>
                <w:sz w:val="22"/>
              </w:rPr>
              <w:t>.</w:t>
            </w:r>
          </w:p>
          <w:p w14:paraId="156F5B70" w14:textId="423C9F79" w:rsidR="26128036" w:rsidRDefault="26128036" w:rsidP="26128036">
            <w:pPr>
              <w:spacing w:line="259" w:lineRule="auto"/>
              <w:rPr>
                <w:color w:val="000000" w:themeColor="text1"/>
                <w:szCs w:val="20"/>
              </w:rPr>
            </w:pPr>
          </w:p>
        </w:tc>
      </w:tr>
      <w:tr w:rsidR="459B9BD6" w14:paraId="766CCB96"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4DBB0" w14:textId="32DF5AB2" w:rsidR="7369D093" w:rsidRDefault="0290624C" w:rsidP="53829029">
            <w:pPr>
              <w:spacing w:line="259" w:lineRule="auto"/>
              <w:ind w:left="0" w:firstLine="0"/>
              <w:rPr>
                <w:sz w:val="21"/>
                <w:szCs w:val="21"/>
              </w:rPr>
            </w:pPr>
            <w:r w:rsidRPr="53829029">
              <w:rPr>
                <w:sz w:val="21"/>
                <w:szCs w:val="21"/>
              </w:rPr>
              <w:t>Clients who test negative for HIV are screened for PrEP Services</w:t>
            </w:r>
            <w:r w:rsidR="006B14BF">
              <w:rPr>
                <w:sz w:val="21"/>
                <w:szCs w:val="21"/>
              </w:rPr>
              <w:t>.</w:t>
            </w:r>
          </w:p>
          <w:p w14:paraId="73D4C7E6" w14:textId="336ACA77" w:rsidR="459B9BD6" w:rsidRDefault="459B9BD6" w:rsidP="459B9BD6">
            <w:pPr>
              <w:spacing w:line="259" w:lineRule="auto"/>
              <w:rPr>
                <w:color w:val="000000" w:themeColor="text1"/>
                <w:szCs w:val="20"/>
              </w:rPr>
            </w:pP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E7244" w14:textId="3DA73236" w:rsidR="7369D093" w:rsidRDefault="7DE6F709" w:rsidP="53829029">
            <w:pPr>
              <w:spacing w:line="259" w:lineRule="auto"/>
              <w:ind w:left="0" w:firstLine="0"/>
              <w:rPr>
                <w:color w:val="000000" w:themeColor="text1"/>
              </w:rPr>
            </w:pPr>
            <w:r w:rsidRPr="00691539">
              <w:rPr>
                <w:sz w:val="21"/>
                <w:szCs w:val="21"/>
              </w:rPr>
              <w:t>85%</w:t>
            </w:r>
            <w:r w:rsidRPr="32AEE571">
              <w:rPr>
                <w:sz w:val="21"/>
                <w:szCs w:val="21"/>
              </w:rPr>
              <w:t xml:space="preserve"> of clients who test negative for HIV are screened for PrEP Services</w:t>
            </w:r>
            <w:r w:rsidR="006B14BF">
              <w:rPr>
                <w:sz w:val="21"/>
                <w:szCs w:val="21"/>
              </w:rPr>
              <w:t>.</w:t>
            </w:r>
          </w:p>
        </w:tc>
      </w:tr>
      <w:tr w:rsidR="70298978" w14:paraId="4B2A2B30"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629E9" w14:textId="7B637BA0" w:rsidR="70298978" w:rsidRDefault="7DE6F709" w:rsidP="53829029">
            <w:pPr>
              <w:spacing w:line="259" w:lineRule="auto"/>
              <w:ind w:left="0" w:firstLine="0"/>
              <w:rPr>
                <w:sz w:val="21"/>
                <w:szCs w:val="21"/>
              </w:rPr>
            </w:pPr>
            <w:r w:rsidRPr="32AEE571">
              <w:rPr>
                <w:sz w:val="21"/>
                <w:szCs w:val="21"/>
              </w:rPr>
              <w:t>Clients who are eligible for PrEP Services are referred</w:t>
            </w:r>
            <w:r w:rsidR="00B557E2">
              <w:rPr>
                <w:sz w:val="21"/>
                <w:szCs w:val="21"/>
              </w:rPr>
              <w:t>.</w:t>
            </w:r>
            <w:r w:rsidRPr="32AEE571">
              <w:rPr>
                <w:sz w:val="21"/>
                <w:szCs w:val="21"/>
              </w:rPr>
              <w:t xml:space="preserve"> </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44A1E" w14:textId="328A9AA4" w:rsidR="70298978" w:rsidRDefault="7DE6F709" w:rsidP="53829029">
            <w:pPr>
              <w:spacing w:line="259" w:lineRule="auto"/>
              <w:ind w:left="0" w:firstLine="0"/>
              <w:rPr>
                <w:color w:val="000000" w:themeColor="text1"/>
              </w:rPr>
            </w:pPr>
            <w:r w:rsidRPr="00691539">
              <w:rPr>
                <w:sz w:val="21"/>
                <w:szCs w:val="21"/>
              </w:rPr>
              <w:t>50%</w:t>
            </w:r>
            <w:r w:rsidRPr="32AEE571">
              <w:rPr>
                <w:sz w:val="21"/>
                <w:szCs w:val="21"/>
              </w:rPr>
              <w:t xml:space="preserve"> of clients who are eligible for PrEP are referred to PrEP Services</w:t>
            </w:r>
            <w:r w:rsidR="00B557E2">
              <w:rPr>
                <w:sz w:val="21"/>
                <w:szCs w:val="21"/>
              </w:rPr>
              <w:t>.</w:t>
            </w:r>
          </w:p>
        </w:tc>
      </w:tr>
      <w:tr w:rsidR="459B9BD6" w14:paraId="610288F7"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217A" w14:textId="0A5B669D" w:rsidR="7369D093" w:rsidRDefault="7DE6F709" w:rsidP="53829029">
            <w:pPr>
              <w:spacing w:line="259" w:lineRule="auto"/>
              <w:ind w:left="0" w:firstLine="0"/>
              <w:rPr>
                <w:sz w:val="21"/>
                <w:szCs w:val="21"/>
              </w:rPr>
            </w:pPr>
            <w:r w:rsidRPr="32AEE571">
              <w:rPr>
                <w:sz w:val="21"/>
                <w:szCs w:val="21"/>
              </w:rPr>
              <w:t>Clients who are referred to PrEP Services are linked to a PrEP Provider</w:t>
            </w:r>
            <w:r w:rsidR="00B557E2">
              <w:rPr>
                <w:sz w:val="21"/>
                <w:szCs w:val="21"/>
              </w:rPr>
              <w:t>.</w:t>
            </w:r>
          </w:p>
          <w:p w14:paraId="430E0D57" w14:textId="58DE5017" w:rsidR="459B9BD6" w:rsidRDefault="459B9BD6" w:rsidP="459B9BD6">
            <w:pPr>
              <w:spacing w:line="259" w:lineRule="auto"/>
              <w:rPr>
                <w:color w:val="000000" w:themeColor="text1"/>
                <w:szCs w:val="20"/>
              </w:rPr>
            </w:pP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77D39" w14:textId="6F7C5120" w:rsidR="7369D093" w:rsidRDefault="7DE6F709" w:rsidP="53829029">
            <w:pPr>
              <w:spacing w:line="259" w:lineRule="auto"/>
              <w:ind w:left="0" w:firstLine="0"/>
              <w:rPr>
                <w:color w:val="000000" w:themeColor="text1"/>
              </w:rPr>
            </w:pPr>
            <w:r w:rsidRPr="00691539">
              <w:rPr>
                <w:sz w:val="21"/>
                <w:szCs w:val="21"/>
              </w:rPr>
              <w:t>85%</w:t>
            </w:r>
            <w:r w:rsidRPr="32AEE571">
              <w:rPr>
                <w:sz w:val="21"/>
                <w:szCs w:val="21"/>
              </w:rPr>
              <w:t xml:space="preserve"> of clients who test negative for HIV are linked to PrEP Services</w:t>
            </w:r>
            <w:r w:rsidR="00B557E2">
              <w:rPr>
                <w:sz w:val="21"/>
                <w:szCs w:val="21"/>
              </w:rPr>
              <w:t>.</w:t>
            </w:r>
          </w:p>
          <w:p w14:paraId="5B30AD5F" w14:textId="6EF677C6" w:rsidR="459B9BD6" w:rsidRDefault="459B9BD6" w:rsidP="459B9BD6">
            <w:pPr>
              <w:spacing w:line="259" w:lineRule="auto"/>
              <w:rPr>
                <w:color w:val="000000" w:themeColor="text1"/>
                <w:szCs w:val="20"/>
              </w:rPr>
            </w:pPr>
          </w:p>
        </w:tc>
      </w:tr>
    </w:tbl>
    <w:p w14:paraId="7BBEDD3F" w14:textId="3225534A" w:rsidR="00756352" w:rsidRDefault="0D9128F1" w:rsidP="51488B79">
      <w:pPr>
        <w:spacing w:after="0" w:line="259" w:lineRule="auto"/>
        <w:ind w:left="473" w:firstLine="0"/>
        <w:rPr>
          <w:i/>
          <w:iCs/>
          <w:color w:val="808080"/>
        </w:rPr>
      </w:pPr>
      <w:r w:rsidRPr="51488B79">
        <w:rPr>
          <w:i/>
          <w:iCs/>
          <w:color w:val="808080" w:themeColor="background1" w:themeShade="80"/>
        </w:rPr>
        <w:t xml:space="preserve"> </w:t>
      </w:r>
    </w:p>
    <w:p w14:paraId="504CC09C" w14:textId="1411E59E" w:rsidR="70298978" w:rsidRPr="00B31A46" w:rsidRDefault="39A5BBDD" w:rsidP="00B31A46">
      <w:pPr>
        <w:ind w:left="483"/>
        <w:rPr>
          <w:color w:val="000000" w:themeColor="text1"/>
        </w:rPr>
      </w:pPr>
      <w:r w:rsidRPr="00B31A46">
        <w:rPr>
          <w:color w:val="000000" w:themeColor="text1"/>
        </w:rPr>
        <w:t>Harm Reduction Services Performance Measures</w:t>
      </w:r>
    </w:p>
    <w:tbl>
      <w:tblPr>
        <w:tblStyle w:val="TableGrid1"/>
        <w:tblW w:w="0" w:type="auto"/>
        <w:tblInd w:w="564" w:type="dxa"/>
        <w:tblLook w:val="04A0" w:firstRow="1" w:lastRow="0" w:firstColumn="1" w:lastColumn="0" w:noHBand="0" w:noVBand="1"/>
      </w:tblPr>
      <w:tblGrid>
        <w:gridCol w:w="4534"/>
        <w:gridCol w:w="4727"/>
      </w:tblGrid>
      <w:tr w:rsidR="70298978" w14:paraId="501571BA" w14:textId="77777777" w:rsidTr="008943BC">
        <w:trPr>
          <w:trHeight w:val="494"/>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DA2E3" w14:textId="5354930F" w:rsidR="43DDEDF7" w:rsidRDefault="0D9128F1" w:rsidP="008943BC">
            <w:pPr>
              <w:spacing w:after="0" w:line="259" w:lineRule="auto"/>
              <w:ind w:left="0" w:firstLine="0"/>
              <w:jc w:val="center"/>
            </w:pPr>
            <w:r w:rsidRPr="51488B79">
              <w:rPr>
                <w:b/>
                <w:bCs/>
              </w:rPr>
              <w:t>Performance Measures</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F22DA" w14:textId="19625830" w:rsidR="43DDEDF7" w:rsidRDefault="0D9128F1" w:rsidP="008943BC">
            <w:pPr>
              <w:spacing w:after="0" w:line="259" w:lineRule="auto"/>
              <w:ind w:left="2" w:firstLine="0"/>
              <w:jc w:val="center"/>
            </w:pPr>
            <w:r w:rsidRPr="51488B79">
              <w:rPr>
                <w:b/>
                <w:bCs/>
              </w:rPr>
              <w:t>Outcomes</w:t>
            </w:r>
          </w:p>
        </w:tc>
      </w:tr>
      <w:tr w:rsidR="70298978" w14:paraId="031F8F90" w14:textId="77777777" w:rsidTr="26128036">
        <w:trPr>
          <w:trHeight w:val="985"/>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ABB8" w14:textId="0F412C64" w:rsidR="70298978" w:rsidRDefault="6922D3BB" w:rsidP="26128036">
            <w:pPr>
              <w:spacing w:after="0" w:line="259" w:lineRule="auto"/>
              <w:ind w:left="0" w:firstLine="0"/>
              <w:rPr>
                <w:color w:val="000000" w:themeColor="text1"/>
                <w:highlight w:val="yellow"/>
              </w:rPr>
            </w:pPr>
            <w:r w:rsidRPr="00691539">
              <w:rPr>
                <w:color w:val="000000" w:themeColor="text1"/>
                <w:sz w:val="21"/>
                <w:szCs w:val="21"/>
              </w:rPr>
              <w:t xml:space="preserve">Newly enrolled clients are </w:t>
            </w:r>
            <w:r w:rsidR="04027E8E" w:rsidRPr="00691539">
              <w:rPr>
                <w:color w:val="000000" w:themeColor="text1"/>
                <w:sz w:val="21"/>
                <w:szCs w:val="21"/>
              </w:rPr>
              <w:t>screen</w:t>
            </w:r>
            <w:r w:rsidRPr="00691539">
              <w:rPr>
                <w:color w:val="000000" w:themeColor="text1"/>
                <w:sz w:val="21"/>
                <w:szCs w:val="21"/>
              </w:rPr>
              <w:t>ed for HIV/HCV at intake</w:t>
            </w:r>
            <w:r w:rsidR="00B557E2">
              <w:rPr>
                <w:color w:val="000000" w:themeColor="text1"/>
                <w:sz w:val="21"/>
                <w:szCs w:val="21"/>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6FD5" w14:textId="5250C43B" w:rsidR="70298978" w:rsidRDefault="6922D3BB" w:rsidP="26128036">
            <w:pPr>
              <w:spacing w:after="0" w:line="259" w:lineRule="auto"/>
              <w:ind w:left="2" w:firstLine="0"/>
              <w:rPr>
                <w:sz w:val="21"/>
                <w:szCs w:val="21"/>
                <w:highlight w:val="yellow"/>
              </w:rPr>
            </w:pPr>
            <w:r w:rsidRPr="00691539">
              <w:rPr>
                <w:sz w:val="21"/>
                <w:szCs w:val="21"/>
              </w:rPr>
              <w:t xml:space="preserve">85% of clients enrolled in Harm Reduction Services are </w:t>
            </w:r>
            <w:r w:rsidR="2A89ACD6" w:rsidRPr="00691539">
              <w:rPr>
                <w:sz w:val="21"/>
                <w:szCs w:val="21"/>
              </w:rPr>
              <w:t>screen</w:t>
            </w:r>
            <w:r w:rsidRPr="00691539">
              <w:rPr>
                <w:sz w:val="21"/>
                <w:szCs w:val="21"/>
              </w:rPr>
              <w:t>ed for HIV and HCV</w:t>
            </w:r>
            <w:r w:rsidR="00B557E2">
              <w:rPr>
                <w:sz w:val="21"/>
                <w:szCs w:val="21"/>
              </w:rPr>
              <w:t>.</w:t>
            </w:r>
          </w:p>
        </w:tc>
      </w:tr>
      <w:tr w:rsidR="70298978" w14:paraId="2C64D5B5"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9F68" w14:textId="7F84E558" w:rsidR="70298978" w:rsidRDefault="6922D3BB" w:rsidP="53829029">
            <w:pPr>
              <w:spacing w:after="0" w:line="259" w:lineRule="auto"/>
              <w:ind w:left="0" w:firstLine="0"/>
              <w:rPr>
                <w:color w:val="000000" w:themeColor="text1"/>
              </w:rPr>
            </w:pPr>
            <w:r w:rsidRPr="26128036">
              <w:rPr>
                <w:sz w:val="22"/>
              </w:rPr>
              <w:t>Clients</w:t>
            </w:r>
            <w:r w:rsidRPr="26128036">
              <w:rPr>
                <w:sz w:val="21"/>
                <w:szCs w:val="21"/>
              </w:rPr>
              <w:t xml:space="preserve"> who test negative for HIV are referred to PrEP Services</w:t>
            </w:r>
            <w:r w:rsidR="00B557E2">
              <w:rPr>
                <w:sz w:val="21"/>
                <w:szCs w:val="21"/>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2432A" w14:textId="285F5FF9" w:rsidR="70298978" w:rsidRDefault="06AB62DC" w:rsidP="53829029">
            <w:pPr>
              <w:spacing w:line="259" w:lineRule="auto"/>
              <w:ind w:left="2" w:firstLine="0"/>
              <w:rPr>
                <w:color w:val="000000" w:themeColor="text1"/>
              </w:rPr>
            </w:pPr>
            <w:r w:rsidRPr="00691539">
              <w:rPr>
                <w:sz w:val="21"/>
                <w:szCs w:val="21"/>
              </w:rPr>
              <w:t>25%</w:t>
            </w:r>
            <w:r w:rsidRPr="26128036">
              <w:rPr>
                <w:sz w:val="21"/>
                <w:szCs w:val="21"/>
              </w:rPr>
              <w:t xml:space="preserve"> of clients who test negative for HIV are referred to PrEP Services</w:t>
            </w:r>
            <w:r w:rsidR="00B557E2">
              <w:rPr>
                <w:sz w:val="21"/>
                <w:szCs w:val="21"/>
              </w:rPr>
              <w:t>.</w:t>
            </w:r>
          </w:p>
          <w:p w14:paraId="78DFE4DB" w14:textId="6D65702A" w:rsidR="70298978" w:rsidRDefault="70298978" w:rsidP="51488B79">
            <w:pPr>
              <w:spacing w:after="0" w:line="259" w:lineRule="auto"/>
              <w:ind w:left="2" w:firstLine="0"/>
              <w:rPr>
                <w:color w:val="000000" w:themeColor="text1"/>
                <w:szCs w:val="20"/>
              </w:rPr>
            </w:pPr>
          </w:p>
          <w:p w14:paraId="7EFA107B" w14:textId="1C86D14B" w:rsidR="70298978" w:rsidRDefault="70298978" w:rsidP="70298978">
            <w:pPr>
              <w:spacing w:after="0" w:line="259" w:lineRule="auto"/>
              <w:ind w:left="2" w:firstLine="0"/>
              <w:rPr>
                <w:color w:val="000000" w:themeColor="text1"/>
                <w:szCs w:val="20"/>
              </w:rPr>
            </w:pPr>
          </w:p>
        </w:tc>
      </w:tr>
      <w:tr w:rsidR="70298978" w14:paraId="415B7E95"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FB9A3" w14:textId="6DF1A8CC" w:rsidR="70298978" w:rsidRDefault="56D91F62" w:rsidP="26128036">
            <w:pPr>
              <w:spacing w:line="259" w:lineRule="auto"/>
              <w:ind w:left="0"/>
              <w:rPr>
                <w:sz w:val="21"/>
                <w:szCs w:val="21"/>
                <w:highlight w:val="yellow"/>
              </w:rPr>
            </w:pPr>
            <w:r w:rsidRPr="00691539">
              <w:rPr>
                <w:sz w:val="21"/>
                <w:szCs w:val="21"/>
              </w:rPr>
              <w:lastRenderedPageBreak/>
              <w:t>Newly enrolled clients are trained in overdose prevention</w:t>
            </w:r>
            <w:r w:rsidR="00B557E2">
              <w:rPr>
                <w:sz w:val="21"/>
                <w:szCs w:val="21"/>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BDE55" w14:textId="6AE5960A" w:rsidR="70298978" w:rsidRDefault="56D91F62" w:rsidP="26128036">
            <w:pPr>
              <w:spacing w:line="259" w:lineRule="auto"/>
              <w:ind w:left="0" w:firstLine="0"/>
              <w:rPr>
                <w:color w:val="000000" w:themeColor="text1"/>
                <w:highlight w:val="yellow"/>
              </w:rPr>
            </w:pPr>
            <w:r w:rsidRPr="00691539">
              <w:rPr>
                <w:sz w:val="21"/>
                <w:szCs w:val="21"/>
              </w:rPr>
              <w:t>95% of newly enrolled clients in Harm Reduction Services are trained in overdose prevention</w:t>
            </w:r>
            <w:r w:rsidR="00B557E2">
              <w:rPr>
                <w:sz w:val="21"/>
                <w:szCs w:val="21"/>
              </w:rPr>
              <w:t>.</w:t>
            </w:r>
          </w:p>
        </w:tc>
      </w:tr>
      <w:tr w:rsidR="70298978" w14:paraId="18465188"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D8E8" w14:textId="04B9E842" w:rsidR="70298978" w:rsidRDefault="6922D3BB" w:rsidP="53829029">
            <w:pPr>
              <w:spacing w:line="259" w:lineRule="auto"/>
              <w:ind w:left="0" w:firstLine="0"/>
              <w:rPr>
                <w:color w:val="000000" w:themeColor="text1"/>
              </w:rPr>
            </w:pPr>
            <w:r w:rsidRPr="26128036">
              <w:rPr>
                <w:sz w:val="21"/>
                <w:szCs w:val="21"/>
              </w:rPr>
              <w:t>Newly enrolled clients who receive an enrollment package of syringes are trained on proper syringe exchange procedures</w:t>
            </w:r>
            <w:r w:rsidR="00B557E2">
              <w:rPr>
                <w:sz w:val="21"/>
                <w:szCs w:val="21"/>
              </w:rPr>
              <w:t>.</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85D56" w14:textId="6B0FF1BC" w:rsidR="70298978" w:rsidRDefault="06AB62DC" w:rsidP="53829029">
            <w:pPr>
              <w:spacing w:line="259" w:lineRule="auto"/>
              <w:ind w:left="0" w:firstLine="0"/>
              <w:rPr>
                <w:color w:val="000000" w:themeColor="text1"/>
              </w:rPr>
            </w:pPr>
            <w:r w:rsidRPr="00691539">
              <w:rPr>
                <w:sz w:val="21"/>
                <w:szCs w:val="21"/>
              </w:rPr>
              <w:t>85%</w:t>
            </w:r>
            <w:r w:rsidRPr="26128036">
              <w:rPr>
                <w:sz w:val="21"/>
                <w:szCs w:val="21"/>
              </w:rPr>
              <w:t xml:space="preserve"> of newly enrolled clients in Harm Reduction Services receive training on how to properly exchange syringes</w:t>
            </w:r>
            <w:r w:rsidR="00B557E2">
              <w:rPr>
                <w:sz w:val="21"/>
                <w:szCs w:val="21"/>
              </w:rPr>
              <w:t>.</w:t>
            </w:r>
          </w:p>
        </w:tc>
      </w:tr>
      <w:tr w:rsidR="459B9BD6" w14:paraId="085358B5" w14:textId="77777777" w:rsidTr="26128036">
        <w:trPr>
          <w:trHeight w:val="982"/>
        </w:trPr>
        <w:tc>
          <w:tcPr>
            <w:tcW w:w="4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59E3D" w14:textId="2DBA7130" w:rsidR="459B9BD6" w:rsidRPr="004C1538" w:rsidRDefault="549F20F2" w:rsidP="26128036">
            <w:pPr>
              <w:spacing w:line="259" w:lineRule="auto"/>
              <w:ind w:left="0" w:firstLine="0"/>
              <w:rPr>
                <w:sz w:val="21"/>
                <w:szCs w:val="21"/>
              </w:rPr>
            </w:pPr>
            <w:r w:rsidRPr="004C1538">
              <w:rPr>
                <w:sz w:val="21"/>
                <w:szCs w:val="21"/>
              </w:rPr>
              <w:t>Syringes that were distributed to clients by Harm Reduction Services providers will be collected.</w:t>
            </w:r>
          </w:p>
        </w:tc>
        <w:tc>
          <w:tcPr>
            <w:tcW w:w="4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71E7" w14:textId="7304D79A" w:rsidR="459B9BD6" w:rsidRPr="004C1538" w:rsidRDefault="549F20F2" w:rsidP="26128036">
            <w:pPr>
              <w:spacing w:line="259" w:lineRule="auto"/>
              <w:ind w:left="0" w:firstLine="0"/>
              <w:rPr>
                <w:sz w:val="21"/>
                <w:szCs w:val="21"/>
              </w:rPr>
            </w:pPr>
            <w:r w:rsidRPr="004C1538">
              <w:rPr>
                <w:sz w:val="21"/>
                <w:szCs w:val="21"/>
              </w:rPr>
              <w:t>95% of syringes that were distributed to clients by Harm Reduction Services providers will be collected.</w:t>
            </w:r>
          </w:p>
        </w:tc>
      </w:tr>
    </w:tbl>
    <w:p w14:paraId="09667CEF" w14:textId="08ECE1F2" w:rsidR="70298978" w:rsidRDefault="70298978" w:rsidP="51488B79">
      <w:pPr>
        <w:spacing w:after="0" w:line="259" w:lineRule="auto"/>
        <w:ind w:left="473" w:firstLine="0"/>
        <w:rPr>
          <w:color w:val="000000" w:themeColor="text1"/>
          <w:szCs w:val="20"/>
        </w:rPr>
      </w:pPr>
    </w:p>
    <w:p w14:paraId="7A414592" w14:textId="26F4D1A5" w:rsidR="70298978" w:rsidRDefault="70298978" w:rsidP="53829029">
      <w:pPr>
        <w:spacing w:after="0" w:line="259" w:lineRule="auto"/>
        <w:ind w:left="473" w:firstLine="0"/>
        <w:rPr>
          <w:color w:val="000000" w:themeColor="text1"/>
        </w:rPr>
      </w:pPr>
    </w:p>
    <w:p w14:paraId="61E78BE2" w14:textId="77777777" w:rsidR="00C12632" w:rsidRPr="00C12632" w:rsidRDefault="00C12632">
      <w:pPr>
        <w:spacing w:after="0" w:line="259" w:lineRule="auto"/>
        <w:ind w:left="473" w:firstLine="0"/>
        <w:rPr>
          <w:iCs/>
        </w:rPr>
      </w:pPr>
    </w:p>
    <w:p w14:paraId="643AB18C" w14:textId="77777777" w:rsidR="00756352" w:rsidRDefault="008D0B2D">
      <w:pPr>
        <w:pStyle w:val="Heading1"/>
        <w:ind w:left="123"/>
      </w:pPr>
      <w:r>
        <w:rPr>
          <w:rFonts w:ascii="Webdings" w:eastAsia="Webdings" w:hAnsi="Webdings" w:cs="Webdings"/>
          <w:b w:val="0"/>
        </w:rPr>
        <w:t></w:t>
      </w:r>
      <w:r>
        <w:t xml:space="preserve"> E. CONTRACT MANAGEMENT/DATA REPORTING  </w:t>
      </w:r>
    </w:p>
    <w:p w14:paraId="3ABA24D9" w14:textId="548F24CC" w:rsidR="00756352" w:rsidRDefault="01E043D3">
      <w:pPr>
        <w:ind w:left="483"/>
      </w:pPr>
      <w:r>
        <w:t>Successful proposer</w:t>
      </w:r>
      <w:r w:rsidR="007D3E22">
        <w:t>s</w:t>
      </w:r>
      <w:r>
        <w:t xml:space="preserve"> will be required to comply with contractual expectations set by DPH, this includes submission of monthly financial expenditure reports with backup documentation, monitoring subcontractor programmatic performance, through annual site visits, and programmatic reporting in collaboration with DPH staff.  </w:t>
      </w:r>
    </w:p>
    <w:p w14:paraId="12245C45" w14:textId="77777777" w:rsidR="00756352" w:rsidRDefault="008D0B2D">
      <w:pPr>
        <w:spacing w:after="8" w:line="259" w:lineRule="auto"/>
        <w:ind w:left="473" w:firstLine="0"/>
      </w:pPr>
      <w:r>
        <w:t xml:space="preserve"> </w:t>
      </w:r>
    </w:p>
    <w:p w14:paraId="17F488D4" w14:textId="77777777" w:rsidR="00756352" w:rsidRDefault="008D0B2D">
      <w:pPr>
        <w:pStyle w:val="Heading2"/>
        <w:ind w:left="483"/>
      </w:pPr>
      <w:r>
        <w:t>1.</w:t>
      </w:r>
      <w:r>
        <w:rPr>
          <w:rFonts w:ascii="Arial" w:eastAsia="Arial" w:hAnsi="Arial" w:cs="Arial"/>
        </w:rPr>
        <w:t xml:space="preserve"> </w:t>
      </w:r>
      <w:r>
        <w:t xml:space="preserve">Data Reporting </w:t>
      </w:r>
    </w:p>
    <w:p w14:paraId="1B31E49D" w14:textId="555CA2A3" w:rsidR="00756352" w:rsidRDefault="008D0B2D">
      <w:pPr>
        <w:ind w:left="483"/>
      </w:pPr>
      <w:r>
        <w:t xml:space="preserve">Successful proposers will be required to collect and submit triannual </w:t>
      </w:r>
      <w:r w:rsidR="004516FA">
        <w:t xml:space="preserve">HIV Prevention Program </w:t>
      </w:r>
      <w:r>
        <w:t>report</w:t>
      </w:r>
      <w:r w:rsidR="004516FA">
        <w:t>s and</w:t>
      </w:r>
      <w:r>
        <w:t xml:space="preserve"> </w:t>
      </w:r>
      <w:r w:rsidR="004516FA">
        <w:t xml:space="preserve">Data reports </w:t>
      </w:r>
      <w:r>
        <w:t xml:space="preserve">to DPH. </w:t>
      </w:r>
    </w:p>
    <w:p w14:paraId="641C2C55" w14:textId="77777777" w:rsidR="00756352" w:rsidRDefault="008D0B2D">
      <w:pPr>
        <w:spacing w:after="15" w:line="259" w:lineRule="auto"/>
        <w:ind w:left="473" w:firstLine="0"/>
      </w:pPr>
      <w:r>
        <w:t xml:space="preserve"> </w:t>
      </w:r>
    </w:p>
    <w:p w14:paraId="27DD95CB" w14:textId="77777777" w:rsidR="00756352" w:rsidRDefault="008D0B2D">
      <w:pPr>
        <w:pStyle w:val="Heading2"/>
        <w:ind w:left="483"/>
      </w:pPr>
      <w:r>
        <w:t>2.</w:t>
      </w:r>
      <w:r>
        <w:rPr>
          <w:rFonts w:ascii="Arial" w:eastAsia="Arial" w:hAnsi="Arial" w:cs="Arial"/>
        </w:rPr>
        <w:t xml:space="preserve"> </w:t>
      </w:r>
      <w:r>
        <w:t xml:space="preserve">Program Monitoring </w:t>
      </w:r>
    </w:p>
    <w:p w14:paraId="7AC84936" w14:textId="683D6EB3" w:rsidR="00756352" w:rsidRDefault="008D0B2D">
      <w:pPr>
        <w:ind w:left="483"/>
      </w:pPr>
      <w:r>
        <w:t>Successful proposer</w:t>
      </w:r>
      <w:r w:rsidR="007D3E22">
        <w:t>s</w:t>
      </w:r>
      <w:r>
        <w:t xml:space="preserve"> will be required to establish policies and procedures to monitor programmatic and fiscal compliance with DPH contract requirements. Successful proposer</w:t>
      </w:r>
      <w:r w:rsidR="007D3E22">
        <w:t>s</w:t>
      </w:r>
      <w:r>
        <w:t xml:space="preserve"> will be required to implement fiscal, programmatic, and annual comprehensive site visit</w:t>
      </w:r>
      <w:r w:rsidR="007D3E22">
        <w:t>s</w:t>
      </w:r>
      <w:r>
        <w:t xml:space="preserve"> to subcontractors. (Guidance will be provided).  </w:t>
      </w:r>
    </w:p>
    <w:p w14:paraId="70AD8CDB" w14:textId="4CD46706" w:rsidR="00756352" w:rsidRDefault="008D0B2D">
      <w:pPr>
        <w:spacing w:after="0" w:line="259" w:lineRule="auto"/>
        <w:ind w:left="473" w:firstLine="0"/>
      </w:pPr>
      <w:r>
        <w:rPr>
          <w:i/>
          <w:color w:val="808080"/>
        </w:rPr>
        <w:t xml:space="preserve"> </w:t>
      </w:r>
      <w:r w:rsidR="004516FA">
        <w:rPr>
          <w:i/>
          <w:color w:val="808080"/>
        </w:rPr>
        <w:t xml:space="preserve"> </w:t>
      </w:r>
    </w:p>
    <w:p w14:paraId="4D01B1A8" w14:textId="77777777" w:rsidR="00756352" w:rsidRDefault="008D0B2D">
      <w:pPr>
        <w:spacing w:after="103" w:line="259" w:lineRule="auto"/>
        <w:ind w:left="473" w:firstLine="0"/>
      </w:pPr>
      <w:r>
        <w:rPr>
          <w:i/>
          <w:color w:val="808080"/>
        </w:rPr>
        <w:t xml:space="preserve"> </w:t>
      </w:r>
    </w:p>
    <w:p w14:paraId="52E82D72" w14:textId="77777777" w:rsidR="00307B1A" w:rsidRDefault="00307B1A">
      <w:pPr>
        <w:spacing w:after="160" w:line="259" w:lineRule="auto"/>
        <w:ind w:left="0" w:firstLine="0"/>
        <w:rPr>
          <w:b/>
        </w:rPr>
      </w:pPr>
      <w:r>
        <w:rPr>
          <w:b/>
        </w:rPr>
        <w:br w:type="page"/>
      </w:r>
    </w:p>
    <w:p w14:paraId="55095CDC" w14:textId="0AED7683" w:rsidR="00756352" w:rsidRDefault="008D0B2D">
      <w:pPr>
        <w:pBdr>
          <w:top w:val="single" w:sz="2" w:space="0" w:color="FFFFFF"/>
          <w:left w:val="single" w:sz="2" w:space="0" w:color="FFFFFF"/>
          <w:bottom w:val="single" w:sz="2" w:space="0" w:color="FFFFFF"/>
        </w:pBdr>
        <w:shd w:val="clear" w:color="auto" w:fill="E6E6E6"/>
        <w:spacing w:after="108" w:line="259" w:lineRule="auto"/>
        <w:ind w:left="479"/>
        <w:jc w:val="center"/>
      </w:pPr>
      <w:r>
        <w:rPr>
          <w:b/>
        </w:rPr>
        <w:lastRenderedPageBreak/>
        <w:t xml:space="preserve">III.  PROPOSAL SUBMISSION OVERVIEW </w:t>
      </w:r>
    </w:p>
    <w:p w14:paraId="633C542A" w14:textId="77777777" w:rsidR="00756352" w:rsidRDefault="008D0B2D">
      <w:pPr>
        <w:spacing w:after="0" w:line="259" w:lineRule="auto"/>
        <w:ind w:left="473" w:firstLine="0"/>
      </w:pPr>
      <w:r>
        <w:rPr>
          <w:b/>
        </w:rPr>
        <w:t xml:space="preserve"> </w:t>
      </w:r>
    </w:p>
    <w:p w14:paraId="1C75ACD9" w14:textId="77777777" w:rsidR="00756352" w:rsidRDefault="008D0B2D">
      <w:pPr>
        <w:pStyle w:val="Heading1"/>
        <w:ind w:left="123"/>
      </w:pPr>
      <w:r>
        <w:rPr>
          <w:rFonts w:ascii="Webdings" w:eastAsia="Webdings" w:hAnsi="Webdings" w:cs="Webdings"/>
          <w:b w:val="0"/>
        </w:rPr>
        <w:t></w:t>
      </w:r>
      <w:r>
        <w:t xml:space="preserve"> A. SUBMISSION FORMAT INFORMATION </w:t>
      </w:r>
    </w:p>
    <w:p w14:paraId="6974AF49" w14:textId="77777777" w:rsidR="00756352" w:rsidRDefault="008D0B2D">
      <w:pPr>
        <w:spacing w:after="0" w:line="259" w:lineRule="auto"/>
        <w:ind w:left="113" w:firstLine="0"/>
      </w:pPr>
      <w:r>
        <w:rPr>
          <w:b/>
        </w:rPr>
        <w:t xml:space="preserve"> </w:t>
      </w:r>
    </w:p>
    <w:p w14:paraId="3C757509" w14:textId="77777777" w:rsidR="00756352" w:rsidRDefault="008D0B2D" w:rsidP="008943BC">
      <w:pPr>
        <w:numPr>
          <w:ilvl w:val="0"/>
          <w:numId w:val="14"/>
        </w:numPr>
        <w:ind w:hanging="360"/>
        <w:jc w:val="both"/>
      </w:pPr>
      <w:r>
        <w:rPr>
          <w:b/>
        </w:rPr>
        <w:t>Required Outline.</w:t>
      </w:r>
      <w:r>
        <w:t xml:space="preserve">  All proposals must follow the required outline presented in Section IV – Proposal Outline.  Proposals that fail to follow the required outline will be deemed non-responsive and not evaluated. </w:t>
      </w:r>
    </w:p>
    <w:p w14:paraId="0117BB3B" w14:textId="77777777" w:rsidR="00756352" w:rsidRDefault="008D0B2D" w:rsidP="008943BC">
      <w:pPr>
        <w:spacing w:after="0" w:line="259" w:lineRule="auto"/>
        <w:ind w:left="1193" w:firstLine="0"/>
        <w:jc w:val="both"/>
      </w:pPr>
      <w:r>
        <w:t xml:space="preserve"> </w:t>
      </w:r>
    </w:p>
    <w:p w14:paraId="06767B90" w14:textId="77777777" w:rsidR="00756352" w:rsidRDefault="008D0B2D" w:rsidP="008943BC">
      <w:pPr>
        <w:numPr>
          <w:ilvl w:val="0"/>
          <w:numId w:val="14"/>
        </w:numPr>
        <w:ind w:hanging="360"/>
        <w:jc w:val="both"/>
      </w:pPr>
      <w:r>
        <w:rPr>
          <w:b/>
        </w:rPr>
        <w:t>Cover Sheet.</w:t>
      </w:r>
      <w:r>
        <w:t xml:space="preserve">  The Cover Sheet is Page 1 of the proposal.</w:t>
      </w:r>
      <w:r>
        <w:rPr>
          <w:i/>
        </w:rPr>
        <w:t xml:space="preserve"> </w:t>
      </w:r>
      <w:r>
        <w:t xml:space="preserve">Proposers must complete and use the Cover Sheet form provided by DPH in Section V. A. 1 Attachments. </w:t>
      </w:r>
    </w:p>
    <w:p w14:paraId="0A6EEE7A" w14:textId="77777777" w:rsidR="00756352" w:rsidRDefault="008D0B2D" w:rsidP="008943BC">
      <w:pPr>
        <w:spacing w:after="0" w:line="259" w:lineRule="auto"/>
        <w:ind w:left="1193" w:firstLine="0"/>
        <w:jc w:val="both"/>
      </w:pPr>
      <w:r>
        <w:rPr>
          <w:i/>
        </w:rPr>
        <w:t xml:space="preserve"> </w:t>
      </w:r>
    </w:p>
    <w:p w14:paraId="5CBF6EE8" w14:textId="77777777" w:rsidR="00756352" w:rsidRDefault="008D0B2D" w:rsidP="008943BC">
      <w:pPr>
        <w:numPr>
          <w:ilvl w:val="0"/>
          <w:numId w:val="14"/>
        </w:numPr>
        <w:ind w:hanging="360"/>
        <w:jc w:val="both"/>
      </w:pPr>
      <w:r>
        <w:rPr>
          <w:b/>
        </w:rPr>
        <w:t>Table of Contents.</w:t>
      </w:r>
      <w:r>
        <w:t xml:space="preserve">  All proposals must include a Table of Contents that conforms with the required proposal outline.  (See Section IV). </w:t>
      </w:r>
    </w:p>
    <w:p w14:paraId="370E97C6" w14:textId="77777777" w:rsidR="00756352" w:rsidRDefault="008D0B2D" w:rsidP="008943BC">
      <w:pPr>
        <w:spacing w:after="0" w:line="259" w:lineRule="auto"/>
        <w:ind w:left="833" w:firstLine="0"/>
        <w:jc w:val="both"/>
      </w:pPr>
      <w:r>
        <w:t xml:space="preserve"> </w:t>
      </w:r>
    </w:p>
    <w:p w14:paraId="45E15CA6" w14:textId="5DD826D2" w:rsidR="00756352" w:rsidRDefault="008D0B2D" w:rsidP="008943BC">
      <w:pPr>
        <w:numPr>
          <w:ilvl w:val="0"/>
          <w:numId w:val="14"/>
        </w:numPr>
        <w:ind w:hanging="360"/>
        <w:jc w:val="both"/>
      </w:pPr>
      <w:r>
        <w:rPr>
          <w:b/>
        </w:rPr>
        <w:t>Executive Summary.</w:t>
      </w:r>
      <w:r>
        <w:t xml:space="preserve">  Proposals must include a high-level summary, not exceeding (1) page, of the main proposal and cost proposal. The summary must also include the organization’s eligibility and qualifications to respond to this RFP.  The Executive Summary must include a brief description of the proposed service delivery including needs to be addressed, proposed services, the populations to be served, and the proposed cost.</w:t>
      </w:r>
      <w:r>
        <w:rPr>
          <w:i/>
        </w:rPr>
        <w:t xml:space="preserve"> </w:t>
      </w:r>
    </w:p>
    <w:p w14:paraId="71AC1E59" w14:textId="77777777" w:rsidR="00756352" w:rsidRDefault="008D0B2D" w:rsidP="008943BC">
      <w:pPr>
        <w:spacing w:after="0" w:line="259" w:lineRule="auto"/>
        <w:ind w:left="833" w:firstLine="0"/>
        <w:jc w:val="both"/>
      </w:pPr>
      <w:r>
        <w:t xml:space="preserve"> </w:t>
      </w:r>
    </w:p>
    <w:p w14:paraId="7315388F" w14:textId="77777777" w:rsidR="00756352" w:rsidRDefault="008D0B2D" w:rsidP="008943BC">
      <w:pPr>
        <w:numPr>
          <w:ilvl w:val="0"/>
          <w:numId w:val="14"/>
        </w:numPr>
        <w:ind w:hanging="360"/>
        <w:jc w:val="both"/>
      </w:pPr>
      <w:r>
        <w:rPr>
          <w:b/>
        </w:rPr>
        <w:t xml:space="preserve">Attachments. </w:t>
      </w:r>
      <w:r>
        <w:t xml:space="preserve"> Attachments other than the required Appendices or Forms identified in the RFP are not permitted and will not be evaluated.  Further, the required Appendices or Forms must not be altered or used to extend, enhance, or replace any component required by this RFP.  Failure to abide by these instructions will result in disqualification. </w:t>
      </w:r>
    </w:p>
    <w:p w14:paraId="1027CC73" w14:textId="77777777" w:rsidR="00756352" w:rsidRDefault="008D0B2D">
      <w:pPr>
        <w:spacing w:after="0" w:line="259" w:lineRule="auto"/>
        <w:ind w:left="833" w:firstLine="0"/>
      </w:pPr>
      <w:r>
        <w:t xml:space="preserve"> </w:t>
      </w:r>
    </w:p>
    <w:p w14:paraId="61DB0D0D" w14:textId="77777777" w:rsidR="00756352" w:rsidRDefault="008D0B2D">
      <w:pPr>
        <w:numPr>
          <w:ilvl w:val="0"/>
          <w:numId w:val="14"/>
        </w:numPr>
        <w:ind w:hanging="360"/>
      </w:pPr>
      <w:r>
        <w:rPr>
          <w:b/>
        </w:rPr>
        <w:t>Style Requirements.</w:t>
      </w:r>
      <w:r>
        <w:t xml:space="preserve"> Each Submitted proposals must conform to the following specifications: </w:t>
      </w:r>
    </w:p>
    <w:p w14:paraId="2B908B2F" w14:textId="77777777" w:rsidR="00756352" w:rsidRDefault="008D0B2D">
      <w:pPr>
        <w:spacing w:after="0" w:line="259" w:lineRule="auto"/>
        <w:ind w:left="833" w:firstLine="0"/>
      </w:pPr>
      <w:r>
        <w:t xml:space="preserve"> </w:t>
      </w:r>
    </w:p>
    <w:p w14:paraId="63384D48" w14:textId="54BBA7F1" w:rsidR="00756352" w:rsidRDefault="008D0B2D">
      <w:pPr>
        <w:numPr>
          <w:ilvl w:val="1"/>
          <w:numId w:val="14"/>
        </w:numPr>
        <w:ind w:hanging="360"/>
      </w:pPr>
      <w:r>
        <w:t xml:space="preserve">Binding Type:  </w:t>
      </w:r>
      <w:r w:rsidR="00B31A46">
        <w:tab/>
      </w:r>
      <w:r>
        <w:t xml:space="preserve">Unbound </w:t>
      </w:r>
    </w:p>
    <w:p w14:paraId="01F9C0BD" w14:textId="5A5D9F78" w:rsidR="00756352" w:rsidRDefault="008D0B2D">
      <w:pPr>
        <w:numPr>
          <w:ilvl w:val="1"/>
          <w:numId w:val="14"/>
        </w:numPr>
        <w:ind w:hanging="360"/>
      </w:pPr>
      <w:r>
        <w:t xml:space="preserve">Dividers:  </w:t>
      </w:r>
      <w:r>
        <w:tab/>
        <w:t xml:space="preserve"> </w:t>
      </w:r>
      <w:r w:rsidR="00B31A46">
        <w:tab/>
      </w:r>
      <w:r>
        <w:t xml:space="preserve">None specified </w:t>
      </w:r>
    </w:p>
    <w:p w14:paraId="6563D69E" w14:textId="6D69CE64" w:rsidR="00756352" w:rsidRDefault="008D0B2D">
      <w:pPr>
        <w:numPr>
          <w:ilvl w:val="1"/>
          <w:numId w:val="14"/>
        </w:numPr>
        <w:ind w:hanging="360"/>
      </w:pPr>
      <w:r>
        <w:t xml:space="preserve">Paper Size: </w:t>
      </w:r>
      <w:r>
        <w:tab/>
      </w:r>
      <w:r w:rsidR="00B31A46">
        <w:tab/>
      </w:r>
      <w:r>
        <w:t xml:space="preserve">8.5” x 11”  </w:t>
      </w:r>
    </w:p>
    <w:p w14:paraId="422D61F0" w14:textId="73C4073C" w:rsidR="00756352" w:rsidRDefault="008D0B2D" w:rsidP="008943BC">
      <w:pPr>
        <w:numPr>
          <w:ilvl w:val="1"/>
          <w:numId w:val="14"/>
        </w:numPr>
        <w:ind w:hanging="360"/>
        <w:jc w:val="both"/>
      </w:pPr>
      <w:r>
        <w:t xml:space="preserve">Page Limit: </w:t>
      </w:r>
      <w:r>
        <w:tab/>
      </w:r>
      <w:r w:rsidR="00B31A46">
        <w:tab/>
      </w:r>
      <w:r>
        <w:t xml:space="preserve">1 page limit Executive Summary, </w:t>
      </w:r>
      <w:r w:rsidR="008707AB">
        <w:t>10-page</w:t>
      </w:r>
      <w:r>
        <w:t xml:space="preserve"> limit Main Proposal</w:t>
      </w:r>
      <w:r w:rsidR="00BF61CD">
        <w:t xml:space="preserve"> </w:t>
      </w:r>
      <w:r>
        <w:t xml:space="preserve">Components, this does not include Required Forms and Attachments </w:t>
      </w:r>
    </w:p>
    <w:p w14:paraId="62130C4D" w14:textId="74C1CC21" w:rsidR="00756352" w:rsidRDefault="008D0B2D">
      <w:pPr>
        <w:numPr>
          <w:ilvl w:val="1"/>
          <w:numId w:val="14"/>
        </w:numPr>
        <w:ind w:hanging="360"/>
      </w:pPr>
      <w:r>
        <w:t xml:space="preserve">Print Style: </w:t>
      </w:r>
      <w:r>
        <w:tab/>
      </w:r>
      <w:r w:rsidR="007C0448">
        <w:tab/>
      </w:r>
      <w:r>
        <w:t xml:space="preserve">two-sided </w:t>
      </w:r>
    </w:p>
    <w:p w14:paraId="0FCBD731" w14:textId="09042284" w:rsidR="00756352" w:rsidRDefault="008D0B2D">
      <w:pPr>
        <w:numPr>
          <w:ilvl w:val="1"/>
          <w:numId w:val="14"/>
        </w:numPr>
        <w:ind w:hanging="360"/>
      </w:pPr>
      <w:r>
        <w:t xml:space="preserve">Font Size:  </w:t>
      </w:r>
      <w:r>
        <w:tab/>
        <w:t xml:space="preserve"> </w:t>
      </w:r>
      <w:r w:rsidR="007C0448">
        <w:tab/>
      </w:r>
      <w:r>
        <w:t xml:space="preserve">No smaller than </w:t>
      </w:r>
      <w:r w:rsidR="008707AB">
        <w:t>11-point</w:t>
      </w:r>
      <w:r>
        <w:t xml:space="preserve"> type </w:t>
      </w:r>
    </w:p>
    <w:p w14:paraId="1A0B37E3" w14:textId="51296F5E" w:rsidR="00756352" w:rsidRDefault="008D0B2D">
      <w:pPr>
        <w:numPr>
          <w:ilvl w:val="1"/>
          <w:numId w:val="14"/>
        </w:numPr>
        <w:ind w:hanging="360"/>
      </w:pPr>
      <w:r>
        <w:t xml:space="preserve">Font Type: </w:t>
      </w:r>
      <w:r>
        <w:tab/>
        <w:t xml:space="preserve"> </w:t>
      </w:r>
      <w:r w:rsidR="007C0448">
        <w:tab/>
      </w:r>
      <w:r>
        <w:t xml:space="preserve">Easily readable (e.g. Arial, Times New Roman, Verdana) </w:t>
      </w:r>
    </w:p>
    <w:p w14:paraId="3B6BC513" w14:textId="3DA2532C" w:rsidR="00756352" w:rsidRDefault="008D0B2D">
      <w:pPr>
        <w:numPr>
          <w:ilvl w:val="1"/>
          <w:numId w:val="14"/>
        </w:numPr>
        <w:ind w:hanging="360"/>
      </w:pPr>
      <w:r>
        <w:t xml:space="preserve">Margins:  </w:t>
      </w:r>
      <w:r>
        <w:tab/>
        <w:t xml:space="preserve"> </w:t>
      </w:r>
      <w:r w:rsidR="007C0448">
        <w:tab/>
      </w:r>
      <w:r>
        <w:t xml:space="preserve">No less than 0.5” top, bottom, left and right margins </w:t>
      </w:r>
    </w:p>
    <w:p w14:paraId="307439ED" w14:textId="175D99A7" w:rsidR="00756352" w:rsidRDefault="008D0B2D">
      <w:pPr>
        <w:numPr>
          <w:ilvl w:val="1"/>
          <w:numId w:val="14"/>
        </w:numPr>
        <w:ind w:hanging="360"/>
      </w:pPr>
      <w:r>
        <w:t xml:space="preserve">Line Spacing:  </w:t>
      </w:r>
      <w:r w:rsidR="007C0448">
        <w:tab/>
      </w:r>
      <w:r>
        <w:t xml:space="preserve">1.5 line spacing </w:t>
      </w:r>
    </w:p>
    <w:p w14:paraId="09DAD361" w14:textId="6CDDF5F0" w:rsidR="00756352" w:rsidRDefault="008D0B2D">
      <w:pPr>
        <w:spacing w:after="0" w:line="259" w:lineRule="auto"/>
        <w:ind w:left="833" w:firstLine="0"/>
      </w:pPr>
      <w:r>
        <w:t xml:space="preserve">  </w:t>
      </w:r>
    </w:p>
    <w:p w14:paraId="2AEBF3E6" w14:textId="77777777" w:rsidR="00756352" w:rsidRDefault="008D0B2D" w:rsidP="008943BC">
      <w:pPr>
        <w:numPr>
          <w:ilvl w:val="0"/>
          <w:numId w:val="14"/>
        </w:numPr>
        <w:ind w:hanging="360"/>
        <w:jc w:val="both"/>
      </w:pPr>
      <w:r>
        <w:rPr>
          <w:b/>
        </w:rPr>
        <w:t xml:space="preserve">Pagination.  </w:t>
      </w:r>
      <w:r>
        <w:t xml:space="preserve">The proposer’s name must be displayed in the header of each page.  All pages, including the required Appendices and Forms, must be numbered in the footer. </w:t>
      </w:r>
    </w:p>
    <w:p w14:paraId="38F89938" w14:textId="77777777" w:rsidR="00756352" w:rsidRDefault="008D0B2D" w:rsidP="008943BC">
      <w:pPr>
        <w:spacing w:after="0" w:line="259" w:lineRule="auto"/>
        <w:ind w:left="833" w:firstLine="0"/>
        <w:jc w:val="both"/>
      </w:pPr>
      <w:r>
        <w:t xml:space="preserve"> </w:t>
      </w:r>
    </w:p>
    <w:p w14:paraId="02E851FA" w14:textId="0BC56619" w:rsidR="00756352" w:rsidRDefault="008D0B2D" w:rsidP="008943BC">
      <w:pPr>
        <w:numPr>
          <w:ilvl w:val="0"/>
          <w:numId w:val="14"/>
        </w:numPr>
        <w:ind w:hanging="360"/>
        <w:jc w:val="both"/>
      </w:pPr>
      <w:r>
        <w:rPr>
          <w:b/>
        </w:rPr>
        <w:t xml:space="preserve">Packaging and Labeling Requirements. </w:t>
      </w:r>
      <w:r>
        <w:t xml:space="preserve"> All proposals must be </w:t>
      </w:r>
      <w:r w:rsidR="00BF61CD">
        <w:t>e-mailed by 4:</w:t>
      </w:r>
      <w:r w:rsidR="00D2306C">
        <w:t>0</w:t>
      </w:r>
      <w:r w:rsidR="00BF61CD">
        <w:t xml:space="preserve">0 PM on the submission due date </w:t>
      </w:r>
      <w:r>
        <w:t xml:space="preserve">and be addressed to the Official Contact.  The RFP Name and Number must be clearly displayed </w:t>
      </w:r>
      <w:r w:rsidR="00BF61CD">
        <w:t>in the subject line</w:t>
      </w:r>
      <w:r>
        <w:t xml:space="preserve">.  Any received proposal that does not conform to these instructions will be </w:t>
      </w:r>
      <w:r w:rsidR="00BF61CD">
        <w:t xml:space="preserve">considered </w:t>
      </w:r>
      <w:r>
        <w:t xml:space="preserve">general mail.  Such a proposal may be accepted by the Department as a clerical function, but it </w:t>
      </w:r>
      <w:r w:rsidR="00BF61CD">
        <w:t xml:space="preserve">will </w:t>
      </w:r>
      <w:r>
        <w:t xml:space="preserve">not be evaluated.  </w:t>
      </w:r>
    </w:p>
    <w:p w14:paraId="259D8FCE" w14:textId="77777777" w:rsidR="00756352" w:rsidRDefault="008D0B2D" w:rsidP="008943BC">
      <w:pPr>
        <w:spacing w:after="6" w:line="259" w:lineRule="auto"/>
        <w:ind w:left="833" w:firstLine="0"/>
        <w:jc w:val="both"/>
      </w:pPr>
      <w:r>
        <w:t xml:space="preserve"> </w:t>
      </w:r>
    </w:p>
    <w:p w14:paraId="28A29D38" w14:textId="77777777" w:rsidR="00756352" w:rsidRDefault="008D0B2D" w:rsidP="008943BC">
      <w:pPr>
        <w:numPr>
          <w:ilvl w:val="0"/>
          <w:numId w:val="14"/>
        </w:numPr>
        <w:ind w:hanging="360"/>
        <w:jc w:val="both"/>
      </w:pPr>
      <w:r>
        <w:rPr>
          <w:b/>
        </w:rPr>
        <w:lastRenderedPageBreak/>
        <w:t>Declaration of Confidential Information.</w:t>
      </w:r>
      <w:r>
        <w:t xml:space="preserve">  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w:t>
      </w:r>
      <w:r>
        <w:rPr>
          <w:b/>
        </w:rPr>
        <w:t xml:space="preserve">In subsection C </w:t>
      </w:r>
      <w:r>
        <w:t xml:space="preserve">of the proposal submission, the proposer must reference where the information labeled CONFIDENTIAL is located in the proposal.  </w:t>
      </w:r>
      <w:r>
        <w:rPr>
          <w:i/>
        </w:rPr>
        <w:t>EXAMPLE:  Section G.1.a.</w:t>
      </w:r>
      <w:r>
        <w:t xml:space="preserve">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 </w:t>
      </w:r>
    </w:p>
    <w:p w14:paraId="01762D7D" w14:textId="77777777" w:rsidR="00756352" w:rsidRDefault="008D0B2D" w:rsidP="008943BC">
      <w:pPr>
        <w:spacing w:after="6" w:line="259" w:lineRule="auto"/>
        <w:ind w:left="473" w:firstLine="0"/>
        <w:jc w:val="both"/>
      </w:pPr>
      <w:r>
        <w:t xml:space="preserve"> </w:t>
      </w:r>
    </w:p>
    <w:p w14:paraId="2DBBB41B" w14:textId="77777777" w:rsidR="00756352" w:rsidRDefault="008D0B2D" w:rsidP="008943BC">
      <w:pPr>
        <w:numPr>
          <w:ilvl w:val="0"/>
          <w:numId w:val="14"/>
        </w:numPr>
        <w:ind w:hanging="360"/>
        <w:jc w:val="both"/>
      </w:pPr>
      <w:r>
        <w:rPr>
          <w:b/>
        </w:rPr>
        <w:t>Conflict of Interest - Disclosure Statement.</w:t>
      </w:r>
      <w:r>
        <w:t xml:space="preserve">  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The Department will determine whether any disclosed conflict of interest poses a substantial advantage to the proposer over the competition, decreases the overall competitiveness of this procurement, or is not in the best interests of the State. In the absence of any conflict of interest, a proposer must affirm such in the disclosure statement.  </w:t>
      </w:r>
      <w:r>
        <w:rPr>
          <w:i/>
        </w:rPr>
        <w:t xml:space="preserve">Example: “[name of proposer] has no current business relationship (within the last three (3) years) that poses a conflict of interest, as defined by C.G.S. § 1-85.” </w:t>
      </w:r>
      <w:r>
        <w:t xml:space="preserve"> </w:t>
      </w:r>
    </w:p>
    <w:p w14:paraId="14F94348" w14:textId="77777777" w:rsidR="00756352" w:rsidRDefault="008D0B2D">
      <w:pPr>
        <w:spacing w:after="0" w:line="259" w:lineRule="auto"/>
        <w:ind w:left="833" w:firstLine="0"/>
      </w:pPr>
      <w:r>
        <w:t xml:space="preserve"> </w:t>
      </w:r>
    </w:p>
    <w:p w14:paraId="3996ED79" w14:textId="77777777" w:rsidR="00756352" w:rsidRDefault="008D0B2D">
      <w:pPr>
        <w:pStyle w:val="Heading1"/>
        <w:ind w:left="123"/>
      </w:pPr>
      <w:r>
        <w:rPr>
          <w:rFonts w:ascii="Webdings" w:eastAsia="Webdings" w:hAnsi="Webdings" w:cs="Webdings"/>
          <w:b w:val="0"/>
        </w:rPr>
        <w:t></w:t>
      </w:r>
      <w:r>
        <w:t xml:space="preserve"> B. EVALUATION OF PROPOSALS </w:t>
      </w:r>
    </w:p>
    <w:p w14:paraId="6E2101A6" w14:textId="77777777" w:rsidR="00756352" w:rsidRDefault="008D0B2D">
      <w:pPr>
        <w:spacing w:after="0" w:line="259" w:lineRule="auto"/>
        <w:ind w:left="833" w:firstLine="0"/>
      </w:pPr>
      <w:r>
        <w:t xml:space="preserve"> </w:t>
      </w:r>
    </w:p>
    <w:p w14:paraId="034938CA" w14:textId="77777777" w:rsidR="00756352" w:rsidRDefault="008D0B2D" w:rsidP="008943BC">
      <w:pPr>
        <w:numPr>
          <w:ilvl w:val="0"/>
          <w:numId w:val="15"/>
        </w:numPr>
        <w:ind w:hanging="360"/>
        <w:jc w:val="both"/>
      </w:pPr>
      <w:r>
        <w:rPr>
          <w:b/>
        </w:rPr>
        <w:t>Evaluation Process.</w:t>
      </w:r>
      <w:r>
        <w:t xml:space="preserve">  It is the intent of the Department to conduct a comprehensive, fair, and impartial evaluation of proposals received in response to this RFP.  When evaluating proposals, negotiating with successful proposers, and awarding contracts, the Department will conform with its written procedures for POS and PSA procurements (pursuant to C.G.S. § 4-217) and the State’s Code of Ethics (pursuant to C.G.S. §§ 1-84 and 1-85). Final funding allocation decisions will be determined during contract negotiation.  </w:t>
      </w:r>
    </w:p>
    <w:p w14:paraId="2B145E0C" w14:textId="77777777" w:rsidR="00756352" w:rsidRDefault="008D0B2D" w:rsidP="008943BC">
      <w:pPr>
        <w:spacing w:after="0" w:line="259" w:lineRule="auto"/>
        <w:ind w:left="1193" w:firstLine="0"/>
        <w:jc w:val="both"/>
      </w:pPr>
      <w:r>
        <w:t xml:space="preserve"> </w:t>
      </w:r>
    </w:p>
    <w:p w14:paraId="4768C2D6" w14:textId="77777777" w:rsidR="00756352" w:rsidRDefault="008D0B2D" w:rsidP="008943BC">
      <w:pPr>
        <w:numPr>
          <w:ilvl w:val="0"/>
          <w:numId w:val="15"/>
        </w:numPr>
        <w:ind w:hanging="360"/>
        <w:jc w:val="both"/>
      </w:pPr>
      <w:r>
        <w:rPr>
          <w:b/>
        </w:rPr>
        <w:t>Evaluation Review Committee.</w:t>
      </w:r>
      <w:r>
        <w:t xml:space="preserve">  The Department will designate a Review Committee to evaluate proposals submitted in response to this RFP. The Review Committee will be composed of individuals, Department staff or other designees as deemed appropriate.  The contents of all submitted proposals, including any confidential information, will be shared with the Review Committee. Only proposals found to be responsive (that is, complying with all instructions and requirements described herein) will be reviewed, rated, and scored. Proposals that fail to comply with all instructions will be rejected without further consideration. The Review Committee shall evaluate all proposals that meet the Minimum Submission </w:t>
      </w:r>
    </w:p>
    <w:p w14:paraId="1907595F" w14:textId="77777777" w:rsidR="00756352" w:rsidRDefault="008D0B2D" w:rsidP="008943BC">
      <w:pPr>
        <w:ind w:left="1203"/>
        <w:jc w:val="both"/>
      </w:pPr>
      <w:r>
        <w:t xml:space="preserve">Requirements by score and rank ordered and make recommendations for awards. </w:t>
      </w:r>
    </w:p>
    <w:p w14:paraId="49FC4BE1" w14:textId="77777777" w:rsidR="00756352" w:rsidRDefault="008D0B2D" w:rsidP="008943BC">
      <w:pPr>
        <w:ind w:left="1203"/>
        <w:jc w:val="both"/>
      </w:pPr>
      <w:r>
        <w:lastRenderedPageBreak/>
        <w:t xml:space="preserve">The department will make the final selection.  Attempts by any proposer (or representative of any proposer) to contact or influence any member of the Review Committee may result in disqualification of the proposer.  </w:t>
      </w:r>
    </w:p>
    <w:p w14:paraId="6EF7E3AE" w14:textId="77777777" w:rsidR="00756352" w:rsidRDefault="008D0B2D" w:rsidP="008943BC">
      <w:pPr>
        <w:spacing w:after="6" w:line="259" w:lineRule="auto"/>
        <w:ind w:left="1193" w:firstLine="0"/>
        <w:jc w:val="both"/>
      </w:pPr>
      <w:r>
        <w:t xml:space="preserve"> </w:t>
      </w:r>
    </w:p>
    <w:p w14:paraId="36E68E76" w14:textId="6093EA15" w:rsidR="00756352" w:rsidRDefault="008D0B2D" w:rsidP="008943BC">
      <w:pPr>
        <w:pStyle w:val="ListParagraph"/>
        <w:numPr>
          <w:ilvl w:val="0"/>
          <w:numId w:val="15"/>
        </w:numPr>
        <w:ind w:hanging="360"/>
        <w:jc w:val="both"/>
      </w:pPr>
      <w:r w:rsidRPr="00307B1A">
        <w:rPr>
          <w:b/>
        </w:rPr>
        <w:t>Minimum Submission Requirements.</w:t>
      </w:r>
      <w:r>
        <w:t xml:space="preserve"> To be eligible for evaluation, proposals must (1) be received on or before the due date and time; (2) meet the Proposal Format requirements; (3) meet the Eligibility and Qualification requirements to respond to the procurement, (4) follow the required Proposal Outline; and (5) be complete.  Proposals that fail to follow instructions or satisfy these minimum submission requirements will not be reviewed further The Department will reject any proposal that deviates significantly from the requirements of this RFP. </w:t>
      </w:r>
    </w:p>
    <w:p w14:paraId="45F40F45" w14:textId="77777777" w:rsidR="00756352" w:rsidRDefault="008D0B2D">
      <w:pPr>
        <w:spacing w:after="6" w:line="259" w:lineRule="auto"/>
        <w:ind w:left="1193" w:firstLine="0"/>
      </w:pPr>
      <w:r>
        <w:t xml:space="preserve"> </w:t>
      </w:r>
    </w:p>
    <w:p w14:paraId="3EFAB211" w14:textId="77777777" w:rsidR="00756352" w:rsidRDefault="008D0B2D">
      <w:pPr>
        <w:spacing w:after="13"/>
        <w:ind w:left="1913" w:hanging="360"/>
      </w:pPr>
      <w:r>
        <w:rPr>
          <w:rFonts w:ascii="Courier New" w:eastAsia="Courier New" w:hAnsi="Courier New" w:cs="Courier New"/>
        </w:rPr>
        <w:t>o</w:t>
      </w:r>
      <w:r>
        <w:rPr>
          <w:rFonts w:ascii="Arial" w:eastAsia="Arial" w:hAnsi="Arial" w:cs="Arial"/>
        </w:rPr>
        <w:t xml:space="preserve"> </w:t>
      </w:r>
      <w:r>
        <w:rPr>
          <w:b/>
        </w:rPr>
        <w:t>Proposers with significant outstanding unresolved issues on current and/or prior year contracts with DPH or other state agencies may be removed from consideration for additional or future funding.</w:t>
      </w:r>
      <w:r>
        <w:t xml:space="preserve"> </w:t>
      </w:r>
    </w:p>
    <w:p w14:paraId="328E1483" w14:textId="77777777" w:rsidR="00756352" w:rsidRDefault="008D0B2D">
      <w:pPr>
        <w:spacing w:after="0" w:line="259" w:lineRule="auto"/>
        <w:ind w:left="473" w:firstLine="0"/>
      </w:pPr>
      <w:r>
        <w:t xml:space="preserve"> </w:t>
      </w:r>
    </w:p>
    <w:p w14:paraId="0FB5B35E" w14:textId="2587FFE5" w:rsidR="00756352" w:rsidRDefault="008D0B2D" w:rsidP="008943BC">
      <w:pPr>
        <w:pStyle w:val="ListParagraph"/>
        <w:numPr>
          <w:ilvl w:val="0"/>
          <w:numId w:val="15"/>
        </w:numPr>
        <w:ind w:hanging="360"/>
        <w:jc w:val="both"/>
      </w:pPr>
      <w:r w:rsidRPr="00307B1A">
        <w:rPr>
          <w:b/>
        </w:rPr>
        <w:t>Evaluation Criteria (and Weights).</w:t>
      </w:r>
      <w:r>
        <w:t xml:space="preserve">  Proposals meeting the Minimum Submission Requirements will be evaluated according to the established criteria. The criteria are the objective standards that the Review Committee will use to evaluate the technical merits of the proposals.  Only the criteria listed below will be used to evaluate proposals. The weights are disclosed below: </w:t>
      </w:r>
    </w:p>
    <w:p w14:paraId="49B7C61A" w14:textId="6D70CCFB" w:rsidR="53829029" w:rsidRDefault="01E043D3" w:rsidP="008943BC">
      <w:pPr>
        <w:spacing w:after="0" w:line="259" w:lineRule="auto"/>
        <w:ind w:left="473" w:firstLine="0"/>
      </w:pPr>
      <w:r>
        <w:t xml:space="preserve"> </w:t>
      </w:r>
    </w:p>
    <w:p w14:paraId="23FFCFC4" w14:textId="5F22513F" w:rsidR="000420CD" w:rsidRDefault="01E043D3" w:rsidP="00D47C5B">
      <w:pPr>
        <w:pStyle w:val="Heading2"/>
        <w:numPr>
          <w:ilvl w:val="0"/>
          <w:numId w:val="3"/>
        </w:numPr>
        <w:rPr>
          <w:rFonts w:asciiTheme="minorHAnsi" w:eastAsiaTheme="minorEastAsia" w:hAnsiTheme="minorHAnsi" w:cstheme="minorBidi"/>
          <w:bCs/>
          <w:color w:val="000000" w:themeColor="text1"/>
          <w:szCs w:val="20"/>
        </w:rPr>
      </w:pPr>
      <w:r>
        <w:t>Organizational Profile (5)</w:t>
      </w:r>
    </w:p>
    <w:p w14:paraId="39846EB4" w14:textId="63A59244" w:rsidR="000420CD" w:rsidRDefault="154723B4" w:rsidP="00D47C5B">
      <w:pPr>
        <w:pStyle w:val="Heading2"/>
        <w:numPr>
          <w:ilvl w:val="0"/>
          <w:numId w:val="3"/>
        </w:numPr>
        <w:rPr>
          <w:rFonts w:asciiTheme="minorHAnsi" w:eastAsiaTheme="minorEastAsia" w:hAnsiTheme="minorHAnsi" w:cstheme="minorBidi"/>
          <w:bCs/>
          <w:color w:val="000000" w:themeColor="text1"/>
          <w:szCs w:val="20"/>
        </w:rPr>
      </w:pPr>
      <w:r>
        <w:t>Service Expectations (25)</w:t>
      </w:r>
    </w:p>
    <w:p w14:paraId="669A3869" w14:textId="30BC1F0E" w:rsidR="000420CD" w:rsidRDefault="154723B4" w:rsidP="00D47C5B">
      <w:pPr>
        <w:pStyle w:val="Heading2"/>
        <w:numPr>
          <w:ilvl w:val="0"/>
          <w:numId w:val="3"/>
        </w:numPr>
        <w:rPr>
          <w:rFonts w:asciiTheme="minorHAnsi" w:eastAsiaTheme="minorEastAsia" w:hAnsiTheme="minorHAnsi" w:cstheme="minorBidi"/>
          <w:bCs/>
          <w:color w:val="000000" w:themeColor="text1"/>
          <w:szCs w:val="20"/>
        </w:rPr>
      </w:pPr>
      <w:r>
        <w:t xml:space="preserve">Scope of Services (15) </w:t>
      </w:r>
      <w:r w:rsidR="008D0B2D">
        <w:tab/>
      </w:r>
    </w:p>
    <w:p w14:paraId="118A9BB4" w14:textId="54356BB5" w:rsidR="000420CD" w:rsidRDefault="01E043D3" w:rsidP="00D47C5B">
      <w:pPr>
        <w:pStyle w:val="Heading2"/>
        <w:numPr>
          <w:ilvl w:val="0"/>
          <w:numId w:val="3"/>
        </w:numPr>
        <w:rPr>
          <w:rFonts w:asciiTheme="minorHAnsi" w:eastAsiaTheme="minorEastAsia" w:hAnsiTheme="minorHAnsi" w:cstheme="minorBidi"/>
          <w:bCs/>
          <w:color w:val="000000" w:themeColor="text1"/>
          <w:szCs w:val="20"/>
        </w:rPr>
      </w:pPr>
      <w:r>
        <w:t xml:space="preserve">Staffing Plan (10)  </w:t>
      </w:r>
      <w:r w:rsidRPr="53829029">
        <w:rPr>
          <w:rFonts w:ascii="Arial" w:eastAsia="Arial" w:hAnsi="Arial" w:cs="Arial"/>
          <w:b w:val="0"/>
          <w:sz w:val="16"/>
          <w:szCs w:val="16"/>
        </w:rPr>
        <w:t xml:space="preserve"> </w:t>
      </w:r>
      <w:r w:rsidR="008D0B2D">
        <w:tab/>
      </w:r>
    </w:p>
    <w:p w14:paraId="0295A21F" w14:textId="5EB20BE2" w:rsidR="000420CD" w:rsidRDefault="154723B4" w:rsidP="00D47C5B">
      <w:pPr>
        <w:pStyle w:val="Heading2"/>
        <w:numPr>
          <w:ilvl w:val="0"/>
          <w:numId w:val="3"/>
        </w:numPr>
        <w:rPr>
          <w:rFonts w:asciiTheme="minorHAnsi" w:eastAsiaTheme="minorEastAsia" w:hAnsiTheme="minorHAnsi" w:cstheme="minorBidi"/>
          <w:bCs/>
          <w:color w:val="000000" w:themeColor="text1"/>
          <w:szCs w:val="20"/>
        </w:rPr>
      </w:pPr>
      <w:r>
        <w:t xml:space="preserve">Data and Technology (10) </w:t>
      </w:r>
      <w:r w:rsidRPr="53829029">
        <w:rPr>
          <w:rFonts w:ascii="Arial" w:eastAsia="Arial" w:hAnsi="Arial" w:cs="Arial"/>
          <w:b w:val="0"/>
          <w:sz w:val="16"/>
          <w:szCs w:val="16"/>
        </w:rPr>
        <w:t xml:space="preserve"> </w:t>
      </w:r>
      <w:r w:rsidR="684B8AE6">
        <w:tab/>
      </w:r>
    </w:p>
    <w:p w14:paraId="6FC4C0F6" w14:textId="5EE6DE60" w:rsidR="000420CD" w:rsidRDefault="154723B4" w:rsidP="00D47C5B">
      <w:pPr>
        <w:pStyle w:val="Heading2"/>
        <w:numPr>
          <w:ilvl w:val="0"/>
          <w:numId w:val="3"/>
        </w:numPr>
        <w:rPr>
          <w:rFonts w:asciiTheme="minorHAnsi" w:eastAsiaTheme="minorEastAsia" w:hAnsiTheme="minorHAnsi" w:cstheme="minorBidi"/>
          <w:bCs/>
          <w:color w:val="000000" w:themeColor="text1"/>
          <w:szCs w:val="20"/>
        </w:rPr>
      </w:pPr>
      <w:r>
        <w:t xml:space="preserve">Work Plan (20) </w:t>
      </w:r>
      <w:r w:rsidR="684B8AE6">
        <w:tab/>
      </w:r>
    </w:p>
    <w:p w14:paraId="7FE538D6" w14:textId="6B9110AD" w:rsidR="000420CD" w:rsidRDefault="154723B4" w:rsidP="00D47C5B">
      <w:pPr>
        <w:pStyle w:val="Heading2"/>
        <w:numPr>
          <w:ilvl w:val="0"/>
          <w:numId w:val="3"/>
        </w:numPr>
        <w:rPr>
          <w:rFonts w:asciiTheme="minorHAnsi" w:eastAsiaTheme="minorEastAsia" w:hAnsiTheme="minorHAnsi" w:cstheme="minorBidi"/>
          <w:bCs/>
          <w:color w:val="000000" w:themeColor="text1"/>
          <w:szCs w:val="20"/>
        </w:rPr>
      </w:pPr>
      <w:r>
        <w:t xml:space="preserve">Financial Profile &amp; Expectations (5) </w:t>
      </w:r>
      <w:r w:rsidRPr="53829029">
        <w:rPr>
          <w:rFonts w:ascii="Arial" w:eastAsia="Arial" w:hAnsi="Arial" w:cs="Arial"/>
          <w:b w:val="0"/>
          <w:sz w:val="16"/>
          <w:szCs w:val="16"/>
        </w:rPr>
        <w:t xml:space="preserve"> </w:t>
      </w:r>
      <w:r w:rsidR="684B8AE6">
        <w:tab/>
      </w:r>
    </w:p>
    <w:p w14:paraId="0C4B2222" w14:textId="0C48761E" w:rsidR="000420CD" w:rsidRDefault="01E043D3" w:rsidP="00D47C5B">
      <w:pPr>
        <w:pStyle w:val="Heading2"/>
        <w:numPr>
          <w:ilvl w:val="0"/>
          <w:numId w:val="3"/>
        </w:numPr>
        <w:rPr>
          <w:rFonts w:asciiTheme="minorHAnsi" w:eastAsiaTheme="minorEastAsia" w:hAnsiTheme="minorHAnsi" w:cstheme="minorBidi"/>
          <w:bCs/>
          <w:color w:val="000000" w:themeColor="text1"/>
          <w:szCs w:val="20"/>
        </w:rPr>
      </w:pPr>
      <w:r>
        <w:t xml:space="preserve">Budget and Budget Narrative (5) </w:t>
      </w:r>
      <w:r w:rsidR="008D0B2D">
        <w:tab/>
      </w:r>
    </w:p>
    <w:p w14:paraId="78A577D7" w14:textId="4231D1D1" w:rsidR="00756352" w:rsidRDefault="01E043D3" w:rsidP="00D47C5B">
      <w:pPr>
        <w:pStyle w:val="Heading2"/>
        <w:numPr>
          <w:ilvl w:val="0"/>
          <w:numId w:val="3"/>
        </w:numPr>
        <w:rPr>
          <w:rFonts w:asciiTheme="minorHAnsi" w:eastAsiaTheme="minorEastAsia" w:hAnsiTheme="minorHAnsi" w:cstheme="minorBidi"/>
          <w:bCs/>
          <w:color w:val="000000" w:themeColor="text1"/>
          <w:szCs w:val="20"/>
        </w:rPr>
      </w:pPr>
      <w:r>
        <w:t xml:space="preserve">Appendices (5) </w:t>
      </w:r>
    </w:p>
    <w:p w14:paraId="7EF3781A" w14:textId="2939AFA5" w:rsidR="00756352" w:rsidRDefault="00756352" w:rsidP="32AEE571">
      <w:pPr>
        <w:spacing w:after="0" w:line="259" w:lineRule="auto"/>
        <w:ind w:left="1553" w:firstLine="140"/>
      </w:pPr>
    </w:p>
    <w:p w14:paraId="5D53672B" w14:textId="77777777" w:rsidR="00756352" w:rsidRDefault="008D0B2D" w:rsidP="008943BC">
      <w:pPr>
        <w:spacing w:after="231"/>
        <w:ind w:left="1203"/>
        <w:jc w:val="both"/>
      </w:pPr>
      <w:r>
        <w:rPr>
          <w:b/>
        </w:rPr>
        <w:t xml:space="preserve">DPH reserves the right to adjust the points awarded based on proposer’s prior compliance with contractual requirements. </w:t>
      </w:r>
    </w:p>
    <w:p w14:paraId="63A9C1D9" w14:textId="77777777" w:rsidR="00756352" w:rsidRDefault="008D0B2D">
      <w:pPr>
        <w:spacing w:after="13"/>
        <w:ind w:left="1203"/>
      </w:pPr>
      <w:r>
        <w:rPr>
          <w:b/>
        </w:rPr>
        <w:t xml:space="preserve">Note: </w:t>
      </w:r>
    </w:p>
    <w:p w14:paraId="027E8AE3" w14:textId="77777777" w:rsidR="00756352" w:rsidRDefault="008D0B2D" w:rsidP="008943BC">
      <w:pPr>
        <w:ind w:left="1203"/>
        <w:jc w:val="both"/>
      </w:pPr>
      <w:r>
        <w:t xml:space="preserve">As part of its evaluation of the Staffing Plan, the Review Committee will review the proposer’s demonstrated commitment to affirmative action, as required by the Regulations of CT State Agencies § 46A-68j-30(10). </w:t>
      </w:r>
    </w:p>
    <w:p w14:paraId="4BA2CCE7" w14:textId="77777777" w:rsidR="00756352" w:rsidRDefault="008D0B2D">
      <w:pPr>
        <w:spacing w:after="0" w:line="259" w:lineRule="auto"/>
        <w:ind w:left="1193" w:firstLine="0"/>
      </w:pPr>
      <w:r>
        <w:t xml:space="preserve"> </w:t>
      </w:r>
    </w:p>
    <w:p w14:paraId="4F8BB620" w14:textId="63A06EAF" w:rsidR="00756352" w:rsidRDefault="008D0B2D" w:rsidP="008943BC">
      <w:pPr>
        <w:numPr>
          <w:ilvl w:val="0"/>
          <w:numId w:val="16"/>
        </w:numPr>
        <w:ind w:hanging="360"/>
        <w:jc w:val="both"/>
      </w:pPr>
      <w:r w:rsidRPr="00307B1A">
        <w:rPr>
          <w:b/>
        </w:rPr>
        <w:t>Proposer Selection.</w:t>
      </w:r>
      <w:r>
        <w:t xml:space="preserve">  Upon completing its evaluation of proposals, the Review</w:t>
      </w:r>
      <w:r w:rsidR="00307B1A">
        <w:t xml:space="preserve"> </w:t>
      </w:r>
      <w:r>
        <w:t xml:space="preserve">Committee will submit the rankings of all proposals to the Commissioner or Agency Head. The final selection of a successful proposer is at the discretion of the Commissioner or Agency Head.  Any proposer selected will be so notified and awarded an opportunity to negotiate a contract with the Department. Such negotiations may, but will not automatically, result in a contract. Any resulting contract will be posted on the State Contracting Portal. All unsuccessful proposers will be notified by e-mail or U.S. mail, at the Department’s discretion, about the outcome of the evaluation and proposer selection process. The Department reserves the right to decline to award contracts for activities in which the Commissioner or Agency Head considers there are not adequate respondents. </w:t>
      </w:r>
    </w:p>
    <w:p w14:paraId="3DD6BA53" w14:textId="77777777" w:rsidR="00756352" w:rsidRDefault="008D0B2D">
      <w:pPr>
        <w:spacing w:after="0" w:line="259" w:lineRule="auto"/>
        <w:ind w:left="833" w:firstLine="0"/>
      </w:pPr>
      <w:r>
        <w:t xml:space="preserve"> </w:t>
      </w:r>
    </w:p>
    <w:p w14:paraId="0CFD69A6" w14:textId="21F0E9B9" w:rsidR="00756352" w:rsidRDefault="008D0B2D" w:rsidP="008943BC">
      <w:pPr>
        <w:numPr>
          <w:ilvl w:val="0"/>
          <w:numId w:val="16"/>
        </w:numPr>
        <w:ind w:left="1203" w:hanging="360"/>
        <w:jc w:val="both"/>
      </w:pPr>
      <w:r w:rsidRPr="00307B1A">
        <w:rPr>
          <w:b/>
        </w:rPr>
        <w:lastRenderedPageBreak/>
        <w:t>Debriefing.</w:t>
      </w:r>
      <w:r>
        <w:t xml:space="preserve">  Within ten (10) days of receiving notification from the Department, unsuccessful proposers may contact the Official Contact and request information about the evaluation and proposer selection process. The e-mail sent date or the postmark date on the notification envelope will be considered “day one” of the ten</w:t>
      </w:r>
      <w:r w:rsidR="00307B1A">
        <w:t xml:space="preserve"> </w:t>
      </w:r>
      <w:r>
        <w:t xml:space="preserve">(10) days. If unsuccessful proposers still have questions after receiving this information, they may contact the Official Contact and request a meeting with the Department to discuss the evaluation process and their proposals. If held, the debriefing meeting will not include any comparisons of unsuccessful proposals with other proposals. The Department will schedule and hold the debriefing meeting within fifteen (15) days of the request. The Department will not change, alter, or modify the outcome of the evaluation or selection process as a result of any debriefing meeting. </w:t>
      </w:r>
    </w:p>
    <w:p w14:paraId="70CACC42" w14:textId="77777777" w:rsidR="00756352" w:rsidRDefault="008D0B2D">
      <w:pPr>
        <w:spacing w:after="0" w:line="259" w:lineRule="auto"/>
        <w:ind w:left="473" w:firstLine="0"/>
      </w:pPr>
      <w:r>
        <w:t xml:space="preserve"> </w:t>
      </w:r>
    </w:p>
    <w:p w14:paraId="2F0B00B4" w14:textId="77777777" w:rsidR="00756352" w:rsidRDefault="008D0B2D" w:rsidP="008943BC">
      <w:pPr>
        <w:numPr>
          <w:ilvl w:val="0"/>
          <w:numId w:val="16"/>
        </w:numPr>
        <w:ind w:hanging="360"/>
        <w:jc w:val="both"/>
      </w:pPr>
      <w:r>
        <w:rPr>
          <w:b/>
        </w:rPr>
        <w:t>Appeal Process.</w:t>
      </w:r>
      <w:r>
        <w:t xml:space="preserve">  Proposers may appeal any aspect the Department’s competitive procurement, including the evaluation and proposer selection process. Any such appeal must be submitted to the Department head. A proposer may file an appeal at any time after the proposal due date, but not later than thirty (30) days after an agency notifies unsuccessful proposers about the outcome of the evaluation and proposer selection process. The e-mail sent date or the postmark date on the notification envelope will be considered “day one” of the thirty (30) days. The filing of an appeal shall not be deemed sufficient reason for the Department to delay, suspend, cancel, or terminate the procurement process or execution of a contract.  More detailed information about filing an appeal may be obtained from the Official Contact. </w:t>
      </w:r>
    </w:p>
    <w:p w14:paraId="5426D5A0" w14:textId="77777777" w:rsidR="00756352" w:rsidRDefault="008D0B2D">
      <w:pPr>
        <w:spacing w:after="0" w:line="259" w:lineRule="auto"/>
        <w:ind w:left="1193" w:firstLine="0"/>
      </w:pPr>
      <w:r>
        <w:t xml:space="preserve"> </w:t>
      </w:r>
    </w:p>
    <w:p w14:paraId="70DE4BF7" w14:textId="77777777" w:rsidR="00756352" w:rsidRDefault="008D0B2D" w:rsidP="008943BC">
      <w:pPr>
        <w:numPr>
          <w:ilvl w:val="0"/>
          <w:numId w:val="16"/>
        </w:numPr>
        <w:ind w:hanging="360"/>
        <w:jc w:val="both"/>
      </w:pPr>
      <w:r>
        <w:rPr>
          <w:b/>
        </w:rPr>
        <w:t>Contract Execution.</w:t>
      </w:r>
      <w:r>
        <w:t xml:space="preserve">  Any contract developed and executed as a result of this RFP is subject to the Department’s contracting procedures, which may include approval by the Office of the Attorney General. Fully executed and approved contracts will be posted on State Contracting Portal and the Department website. </w:t>
      </w:r>
    </w:p>
    <w:p w14:paraId="14DFCF3F" w14:textId="07C948D2" w:rsidR="00756352" w:rsidDel="000420CD" w:rsidRDefault="008D0B2D" w:rsidP="32AEE571">
      <w:pPr>
        <w:spacing w:after="0" w:line="259" w:lineRule="auto"/>
        <w:ind w:left="473" w:firstLine="0"/>
        <w:sectPr w:rsidR="00756352" w:rsidDel="000420CD" w:rsidSect="004D38F7">
          <w:headerReference w:type="even" r:id="rId50"/>
          <w:headerReference w:type="default" r:id="rId51"/>
          <w:footerReference w:type="even" r:id="rId52"/>
          <w:footerReference w:type="default" r:id="rId53"/>
          <w:headerReference w:type="first" r:id="rId54"/>
          <w:footerReference w:type="first" r:id="rId55"/>
          <w:pgSz w:w="12240" w:h="15840"/>
          <w:pgMar w:top="1080" w:right="1440" w:bottom="1138" w:left="965" w:header="763" w:footer="720" w:gutter="0"/>
          <w:cols w:space="720"/>
        </w:sectPr>
      </w:pPr>
      <w:r>
        <w:t xml:space="preserve"> </w:t>
      </w:r>
    </w:p>
    <w:p w14:paraId="691E7110" w14:textId="6CC912CE" w:rsidR="00756352" w:rsidRDefault="008D0B2D">
      <w:pPr>
        <w:pStyle w:val="Heading2"/>
        <w:pBdr>
          <w:top w:val="single" w:sz="2" w:space="0" w:color="FFFFFF"/>
          <w:left w:val="single" w:sz="2" w:space="0" w:color="FFFFFF"/>
          <w:bottom w:val="single" w:sz="2" w:space="0" w:color="FFFFFF"/>
        </w:pBdr>
        <w:shd w:val="clear" w:color="auto" w:fill="E6E6E6"/>
        <w:spacing w:after="103" w:line="259" w:lineRule="auto"/>
        <w:ind w:left="1030"/>
      </w:pPr>
      <w:r>
        <w:lastRenderedPageBreak/>
        <w:t xml:space="preserve">IV.  PROPOSAL SUBMISSION OUTLINE AND REQUIREMENTS </w:t>
      </w:r>
    </w:p>
    <w:p w14:paraId="4FE45019" w14:textId="77777777" w:rsidR="00756352" w:rsidRDefault="008D0B2D">
      <w:pPr>
        <w:spacing w:after="0" w:line="259" w:lineRule="auto"/>
        <w:ind w:left="360" w:firstLine="0"/>
      </w:pPr>
      <w:r>
        <w:t xml:space="preserve"> </w:t>
      </w:r>
    </w:p>
    <w:p w14:paraId="04E1AE65" w14:textId="77777777" w:rsidR="00756352" w:rsidRDefault="008D0B2D" w:rsidP="008943BC">
      <w:pPr>
        <w:spacing w:after="2" w:line="241" w:lineRule="auto"/>
        <w:jc w:val="both"/>
      </w:pPr>
      <w:r>
        <w:rPr>
          <w:i/>
        </w:rPr>
        <w:t xml:space="preserve">This section presents the </w:t>
      </w:r>
      <w:r>
        <w:rPr>
          <w:b/>
          <w:i/>
        </w:rPr>
        <w:t>required outline</w:t>
      </w:r>
      <w:r>
        <w:rPr>
          <w:i/>
        </w:rPr>
        <w:t xml:space="preserve"> that must be followed when submitting a proposal in response to this RFP.  Proposals must include a Table of Contents that exactly conforms with the required proposal outline (below). Proposals must include all the components listed below, in the order specified, using the prescribed lettering and numbering scheme.  Incomplete proposals will not be evaluated. </w:t>
      </w:r>
    </w:p>
    <w:p w14:paraId="60EC0DF7" w14:textId="77777777" w:rsidR="00756352" w:rsidRDefault="008D0B2D">
      <w:pPr>
        <w:spacing w:after="0" w:line="259" w:lineRule="auto"/>
        <w:ind w:left="360" w:firstLine="0"/>
      </w:pPr>
      <w:r>
        <w:t xml:space="preserve"> </w:t>
      </w:r>
    </w:p>
    <w:p w14:paraId="5AE09C30" w14:textId="77777777" w:rsidR="00756352" w:rsidRDefault="008D0B2D">
      <w:pPr>
        <w:spacing w:after="40" w:line="259" w:lineRule="auto"/>
        <w:ind w:left="332" w:firstLine="0"/>
      </w:pPr>
      <w:r>
        <w:rPr>
          <w:rFonts w:ascii="Calibri" w:eastAsia="Calibri" w:hAnsi="Calibri" w:cs="Calibri"/>
          <w:noProof/>
          <w:color w:val="2B579A"/>
          <w:sz w:val="22"/>
          <w:shd w:val="clear" w:color="auto" w:fill="E6E6E6"/>
        </w:rPr>
        <mc:AlternateContent>
          <mc:Choice Requires="wpg">
            <w:drawing>
              <wp:inline distT="0" distB="0" distL="0" distR="0" wp14:anchorId="074E40A7" wp14:editId="6012FDD0">
                <wp:extent cx="5862194" cy="3048"/>
                <wp:effectExtent l="0" t="0" r="0" b="0"/>
                <wp:docPr id="282605" name="Group 282605"/>
                <wp:cNvGraphicFramePr/>
                <a:graphic xmlns:a="http://schemas.openxmlformats.org/drawingml/2006/main">
                  <a:graphicData uri="http://schemas.microsoft.com/office/word/2010/wordprocessingGroup">
                    <wpg:wgp>
                      <wpg:cNvGrpSpPr/>
                      <wpg:grpSpPr>
                        <a:xfrm>
                          <a:off x="0" y="0"/>
                          <a:ext cx="5862194" cy="3048"/>
                          <a:chOff x="0" y="0"/>
                          <a:chExt cx="5862194" cy="3048"/>
                        </a:xfrm>
                      </wpg:grpSpPr>
                      <wps:wsp>
                        <wps:cNvPr id="317132" name="Shape 317132"/>
                        <wps:cNvSpPr/>
                        <wps:spPr>
                          <a:xfrm>
                            <a:off x="0" y="0"/>
                            <a:ext cx="5862194" cy="9144"/>
                          </a:xfrm>
                          <a:custGeom>
                            <a:avLst/>
                            <a:gdLst/>
                            <a:ahLst/>
                            <a:cxnLst/>
                            <a:rect l="0" t="0" r="0" b="0"/>
                            <a:pathLst>
                              <a:path w="5862194" h="9144">
                                <a:moveTo>
                                  <a:pt x="0" y="0"/>
                                </a:moveTo>
                                <a:lnTo>
                                  <a:pt x="5862194" y="0"/>
                                </a:lnTo>
                                <a:lnTo>
                                  <a:pt x="5862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6du="http://schemas.microsoft.com/office/word/2023/wordml/word16du">
            <w:pict>
              <v:group w14:anchorId="2AC95233" id="Group 282605" o:spid="_x0000_s1026" style="width:461.6pt;height:.25pt;mso-position-horizontal-relative:char;mso-position-vertical-relative:line" coordsize="586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">
                <v:shape id="Shape 317132" o:spid="_x0000_s1027" style="position:absolute;width:58621;height:91;visibility:visible;mso-wrap-style:square;v-text-anchor:top" coordsize="58621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" path="m,l5862194,r,9144l,9144,,e" fillcolor="gray" stroked="f" strokeweight="0">
                  <v:stroke miterlimit="83231f" joinstyle="miter"/>
                  <v:path arrowok="t" textboxrect="0,0,5862194,9144"/>
                </v:shape>
                <w10:anchorlock/>
              </v:group>
            </w:pict>
          </mc:Fallback>
        </mc:AlternateContent>
      </w:r>
    </w:p>
    <w:p w14:paraId="75D4C702" w14:textId="77777777" w:rsidR="00756352" w:rsidRDefault="008D0B2D">
      <w:pPr>
        <w:spacing w:after="0" w:line="259" w:lineRule="auto"/>
        <w:ind w:left="360" w:firstLine="0"/>
      </w:pPr>
      <w:r>
        <w:t xml:space="preserve"> </w:t>
      </w:r>
    </w:p>
    <w:p w14:paraId="7EE3954E" w14:textId="77777777" w:rsidR="00756352" w:rsidRDefault="008D0B2D">
      <w:pPr>
        <w:spacing w:after="13"/>
      </w:pPr>
      <w:r>
        <w:rPr>
          <w:b/>
        </w:rPr>
        <w:t xml:space="preserve">A. Cover Sheet (Please place proposal from pages here.)  </w:t>
      </w:r>
    </w:p>
    <w:p w14:paraId="7BE3BBA8" w14:textId="77777777" w:rsidR="00756352" w:rsidRDefault="008D0B2D">
      <w:pPr>
        <w:spacing w:after="0" w:line="259" w:lineRule="auto"/>
        <w:ind w:left="360" w:firstLine="0"/>
      </w:pPr>
      <w:r>
        <w:rPr>
          <w:b/>
        </w:rPr>
        <w:t xml:space="preserve"> </w:t>
      </w:r>
    </w:p>
    <w:p w14:paraId="6AA312A4" w14:textId="77777777" w:rsidR="00756352" w:rsidRDefault="008D0B2D">
      <w:pPr>
        <w:pStyle w:val="Heading2"/>
        <w:tabs>
          <w:tab w:val="center" w:pos="1524"/>
          <w:tab w:val="center" w:pos="3241"/>
        </w:tabs>
        <w:ind w:left="0" w:firstLine="0"/>
      </w:pPr>
      <w:r>
        <w:rPr>
          <w:rFonts w:ascii="Calibri" w:eastAsia="Calibri" w:hAnsi="Calibri" w:cs="Calibri"/>
          <w:b w:val="0"/>
          <w:sz w:val="22"/>
        </w:rPr>
        <w:tab/>
      </w:r>
      <w:r>
        <w:t xml:space="preserve">B. Table of Contents  </w:t>
      </w:r>
      <w:r>
        <w:tab/>
        <w:t xml:space="preserve"> </w:t>
      </w:r>
    </w:p>
    <w:p w14:paraId="0D0F0C1A" w14:textId="77777777" w:rsidR="00756352" w:rsidRDefault="008D0B2D">
      <w:pPr>
        <w:spacing w:after="0" w:line="259" w:lineRule="auto"/>
        <w:ind w:left="360" w:firstLine="0"/>
      </w:pPr>
      <w:r>
        <w:rPr>
          <w:b/>
        </w:rPr>
        <w:t xml:space="preserve"> </w:t>
      </w:r>
      <w:r>
        <w:rPr>
          <w:b/>
        </w:rPr>
        <w:tab/>
        <w:t xml:space="preserve"> </w:t>
      </w:r>
    </w:p>
    <w:p w14:paraId="154FF1DA" w14:textId="77777777" w:rsidR="00756352" w:rsidRDefault="008D0B2D">
      <w:pPr>
        <w:numPr>
          <w:ilvl w:val="0"/>
          <w:numId w:val="17"/>
        </w:numPr>
        <w:spacing w:after="110"/>
        <w:ind w:hanging="360"/>
      </w:pPr>
      <w:r>
        <w:rPr>
          <w:b/>
        </w:rPr>
        <w:t xml:space="preserve">Executive Summary </w:t>
      </w:r>
      <w:r>
        <w:t xml:space="preserve">(See III. 4. Executive Summary)  </w:t>
      </w:r>
    </w:p>
    <w:p w14:paraId="36FDF8B6" w14:textId="77777777" w:rsidR="00756352" w:rsidRDefault="008D0B2D">
      <w:pPr>
        <w:numPr>
          <w:ilvl w:val="0"/>
          <w:numId w:val="17"/>
        </w:numPr>
        <w:spacing w:after="112"/>
        <w:ind w:hanging="360"/>
      </w:pPr>
      <w:r>
        <w:rPr>
          <w:b/>
        </w:rPr>
        <w:t xml:space="preserve">Main Proposal </w:t>
      </w:r>
      <w:r>
        <w:t xml:space="preserve">(See II, Program Information, C. Scope of Services Components) </w:t>
      </w:r>
    </w:p>
    <w:p w14:paraId="75F0FC1C" w14:textId="77777777" w:rsidR="00707121" w:rsidRDefault="008D0B2D">
      <w:pPr>
        <w:numPr>
          <w:ilvl w:val="0"/>
          <w:numId w:val="17"/>
        </w:numPr>
        <w:spacing w:line="361" w:lineRule="auto"/>
        <w:ind w:hanging="360"/>
      </w:pPr>
      <w:r>
        <w:rPr>
          <w:b/>
        </w:rPr>
        <w:t>Attachments (</w:t>
      </w:r>
      <w:r>
        <w:t xml:space="preserve">clearly referenced to summary and main proposal where applicable) </w:t>
      </w:r>
    </w:p>
    <w:p w14:paraId="1F608BE6" w14:textId="39AAF372" w:rsidR="00756352" w:rsidRDefault="008D0B2D">
      <w:pPr>
        <w:numPr>
          <w:ilvl w:val="0"/>
          <w:numId w:val="17"/>
        </w:numPr>
        <w:spacing w:line="361" w:lineRule="auto"/>
        <w:ind w:hanging="360"/>
      </w:pPr>
      <w:r>
        <w:rPr>
          <w:b/>
        </w:rPr>
        <w:t xml:space="preserve">Declaration of Confidential Information </w:t>
      </w:r>
      <w:r>
        <w:t xml:space="preserve">(See III, General Information 9. Declaration of Confidential Information)  </w:t>
      </w:r>
    </w:p>
    <w:p w14:paraId="55E3B93D" w14:textId="77777777" w:rsidR="00756352" w:rsidRDefault="008D0B2D">
      <w:r>
        <w:rPr>
          <w:b/>
        </w:rPr>
        <w:t xml:space="preserve">G. Conflict of Interest - Disclosure Statement </w:t>
      </w:r>
      <w:r>
        <w:t xml:space="preserve">(See III, 10. Conflict of Interest Disclosure Statement) </w:t>
      </w:r>
    </w:p>
    <w:p w14:paraId="1C464C54" w14:textId="77777777" w:rsidR="00756352" w:rsidRDefault="008D0B2D">
      <w:pPr>
        <w:spacing w:after="0" w:line="259" w:lineRule="auto"/>
        <w:ind w:left="360" w:firstLine="0"/>
      </w:pPr>
      <w:r>
        <w:rPr>
          <w:b/>
        </w:rPr>
        <w:t xml:space="preserve"> </w:t>
      </w:r>
    </w:p>
    <w:p w14:paraId="4FEAECF6" w14:textId="77777777" w:rsidR="00756352" w:rsidRDefault="008D0B2D">
      <w:pPr>
        <w:pStyle w:val="Heading2"/>
        <w:ind w:left="370"/>
      </w:pPr>
      <w:r>
        <w:t xml:space="preserve">H.  Statement of Assurances  </w:t>
      </w:r>
    </w:p>
    <w:p w14:paraId="029166EC" w14:textId="77777777" w:rsidR="00756352" w:rsidRDefault="008D0B2D">
      <w:pPr>
        <w:spacing w:after="0" w:line="259" w:lineRule="auto"/>
        <w:ind w:left="360" w:firstLine="0"/>
      </w:pPr>
      <w:r>
        <w:rPr>
          <w:b/>
        </w:rPr>
        <w:t xml:space="preserve"> </w:t>
      </w:r>
    </w:p>
    <w:p w14:paraId="1F261F23" w14:textId="77777777" w:rsidR="00756352" w:rsidRDefault="008D0B2D">
      <w:pPr>
        <w:spacing w:after="0" w:line="259" w:lineRule="auto"/>
        <w:ind w:left="355"/>
      </w:pPr>
      <w:r>
        <w:rPr>
          <w:b/>
          <w:i/>
        </w:rPr>
        <w:t xml:space="preserve">A: Cover Sheet </w:t>
      </w:r>
      <w:r>
        <w:t xml:space="preserve"> </w:t>
      </w:r>
    </w:p>
    <w:p w14:paraId="14854C6C" w14:textId="77777777" w:rsidR="00756352" w:rsidRDefault="008D0B2D">
      <w:pPr>
        <w:spacing w:after="0" w:line="259" w:lineRule="auto"/>
        <w:ind w:left="360" w:firstLine="0"/>
      </w:pPr>
      <w:r>
        <w:rPr>
          <w:b/>
        </w:rPr>
        <w:t xml:space="preserve"> </w:t>
      </w:r>
      <w:r>
        <w:rPr>
          <w:b/>
        </w:rPr>
        <w:tab/>
        <w:t xml:space="preserve"> </w:t>
      </w:r>
    </w:p>
    <w:p w14:paraId="58D19962" w14:textId="77777777" w:rsidR="00756352" w:rsidRDefault="008D0B2D">
      <w:r>
        <w:t xml:space="preserve">The Respondent must use a Cover Sheet capturing the following information: </w:t>
      </w:r>
    </w:p>
    <w:p w14:paraId="7BF62FBF" w14:textId="77777777" w:rsidR="00756352" w:rsidRDefault="008D0B2D">
      <w:pPr>
        <w:numPr>
          <w:ilvl w:val="0"/>
          <w:numId w:val="18"/>
        </w:numPr>
        <w:ind w:hanging="360"/>
      </w:pPr>
      <w:r>
        <w:t xml:space="preserve">RFP Name or Number: </w:t>
      </w:r>
    </w:p>
    <w:p w14:paraId="2E92A8DA" w14:textId="77777777" w:rsidR="00756352" w:rsidRDefault="008D0B2D">
      <w:pPr>
        <w:numPr>
          <w:ilvl w:val="0"/>
          <w:numId w:val="18"/>
        </w:numPr>
        <w:ind w:hanging="360"/>
      </w:pPr>
      <w:r>
        <w:t xml:space="preserve">Legal Name: </w:t>
      </w:r>
    </w:p>
    <w:p w14:paraId="4B646D6A" w14:textId="77777777" w:rsidR="00756352" w:rsidRDefault="008D0B2D">
      <w:pPr>
        <w:numPr>
          <w:ilvl w:val="0"/>
          <w:numId w:val="18"/>
        </w:numPr>
        <w:ind w:hanging="360"/>
      </w:pPr>
      <w:r>
        <w:t xml:space="preserve">FEIN (not required for currently contracted providers/vendors): </w:t>
      </w:r>
    </w:p>
    <w:p w14:paraId="66C65A84" w14:textId="77777777" w:rsidR="00756352" w:rsidRDefault="008D0B2D">
      <w:pPr>
        <w:numPr>
          <w:ilvl w:val="0"/>
          <w:numId w:val="18"/>
        </w:numPr>
        <w:ind w:hanging="360"/>
      </w:pPr>
      <w:r>
        <w:t xml:space="preserve">Street Address: </w:t>
      </w:r>
    </w:p>
    <w:p w14:paraId="628B6014" w14:textId="77777777" w:rsidR="00756352" w:rsidRDefault="008D0B2D">
      <w:pPr>
        <w:numPr>
          <w:ilvl w:val="0"/>
          <w:numId w:val="18"/>
        </w:numPr>
        <w:ind w:hanging="360"/>
      </w:pPr>
      <w:r>
        <w:t xml:space="preserve">Town/City/State/Zip:  </w:t>
      </w:r>
    </w:p>
    <w:p w14:paraId="17F1CF36" w14:textId="77777777" w:rsidR="00756352" w:rsidRDefault="008D0B2D">
      <w:pPr>
        <w:numPr>
          <w:ilvl w:val="0"/>
          <w:numId w:val="18"/>
        </w:numPr>
        <w:ind w:hanging="360"/>
      </w:pPr>
      <w:r>
        <w:t xml:space="preserve">Contact Person:  </w:t>
      </w:r>
    </w:p>
    <w:p w14:paraId="32A70C55" w14:textId="77777777" w:rsidR="00756352" w:rsidRDefault="008D0B2D">
      <w:pPr>
        <w:numPr>
          <w:ilvl w:val="0"/>
          <w:numId w:val="18"/>
        </w:numPr>
        <w:ind w:hanging="360"/>
      </w:pPr>
      <w:r>
        <w:t xml:space="preserve">Title: </w:t>
      </w:r>
    </w:p>
    <w:p w14:paraId="6E8A1385" w14:textId="77777777" w:rsidR="00707121" w:rsidRDefault="008D0B2D">
      <w:pPr>
        <w:numPr>
          <w:ilvl w:val="0"/>
          <w:numId w:val="18"/>
        </w:numPr>
        <w:ind w:hanging="360"/>
      </w:pPr>
      <w:r>
        <w:t>Phone Number:</w:t>
      </w:r>
    </w:p>
    <w:p w14:paraId="4D90D7D1" w14:textId="05D02B2F" w:rsidR="00756352" w:rsidRDefault="008D0B2D">
      <w:pPr>
        <w:numPr>
          <w:ilvl w:val="0"/>
          <w:numId w:val="18"/>
        </w:numPr>
        <w:ind w:hanging="360"/>
      </w:pPr>
      <w:r>
        <w:t xml:space="preserve">E-Mail Address: </w:t>
      </w:r>
    </w:p>
    <w:p w14:paraId="48B45CF2" w14:textId="77777777" w:rsidR="00756352" w:rsidRDefault="008D0B2D">
      <w:pPr>
        <w:numPr>
          <w:ilvl w:val="0"/>
          <w:numId w:val="18"/>
        </w:numPr>
        <w:ind w:hanging="360"/>
      </w:pPr>
      <w:r>
        <w:t xml:space="preserve">Authorized Official: </w:t>
      </w:r>
    </w:p>
    <w:p w14:paraId="4A5E7898" w14:textId="77777777" w:rsidR="00756352" w:rsidRDefault="008D0B2D">
      <w:pPr>
        <w:numPr>
          <w:ilvl w:val="0"/>
          <w:numId w:val="18"/>
        </w:numPr>
        <w:ind w:hanging="360"/>
      </w:pPr>
      <w:r>
        <w:t xml:space="preserve">Title: </w:t>
      </w:r>
    </w:p>
    <w:p w14:paraId="25454067" w14:textId="77777777" w:rsidR="00756352" w:rsidRDefault="008D0B2D">
      <w:pPr>
        <w:numPr>
          <w:ilvl w:val="0"/>
          <w:numId w:val="18"/>
        </w:numPr>
        <w:ind w:hanging="360"/>
      </w:pPr>
      <w:r>
        <w:t xml:space="preserve">Signature: </w:t>
      </w:r>
    </w:p>
    <w:p w14:paraId="6CC47972" w14:textId="77777777" w:rsidR="00756352" w:rsidRDefault="008D0B2D">
      <w:pPr>
        <w:spacing w:after="0" w:line="259" w:lineRule="auto"/>
        <w:ind w:left="360" w:firstLine="0"/>
      </w:pPr>
      <w:r>
        <w:t xml:space="preserve"> </w:t>
      </w:r>
    </w:p>
    <w:p w14:paraId="4873F5F0" w14:textId="77777777" w:rsidR="00756352" w:rsidRDefault="008D0B2D" w:rsidP="008943BC">
      <w:pPr>
        <w:jc w:val="both"/>
      </w:pPr>
      <w:r>
        <w:rPr>
          <w:i/>
        </w:rPr>
        <w:t>Legal Name</w:t>
      </w:r>
      <w:r>
        <w:t xml:space="preserve"> is defined as the name of private provider organization, CT State agency, or municipality submitting the proposal. </w:t>
      </w:r>
      <w:r>
        <w:rPr>
          <w:i/>
        </w:rPr>
        <w:t>Contact Person</w:t>
      </w:r>
      <w:r>
        <w:t xml:space="preserve"> is defined as the individual who can provide additional information about the proposal or who has immediate responsibility for the proposal.  </w:t>
      </w:r>
      <w:r>
        <w:rPr>
          <w:i/>
        </w:rPr>
        <w:t>Authorized Official</w:t>
      </w:r>
      <w:r>
        <w:t xml:space="preserve"> is defined as the individual empowered to submit a binding offer on behalf of the proposer to provide services in accordance with the terms and provisions described in this RFP and any amendments or attachments hereto. </w:t>
      </w:r>
    </w:p>
    <w:p w14:paraId="1E454FB0" w14:textId="77777777" w:rsidR="00EE403D" w:rsidRDefault="00EE403D">
      <w:pPr>
        <w:spacing w:after="0" w:line="259" w:lineRule="auto"/>
        <w:ind w:left="360" w:firstLine="0"/>
        <w:rPr>
          <w:b/>
          <w:i/>
        </w:rPr>
      </w:pPr>
    </w:p>
    <w:p w14:paraId="26D2F730" w14:textId="77777777" w:rsidR="00EE403D" w:rsidRDefault="00EE403D">
      <w:pPr>
        <w:spacing w:after="0" w:line="259" w:lineRule="auto"/>
        <w:ind w:left="360" w:firstLine="0"/>
        <w:rPr>
          <w:b/>
          <w:i/>
        </w:rPr>
      </w:pPr>
    </w:p>
    <w:p w14:paraId="23AEC4D7" w14:textId="640ECCC8" w:rsidR="00756352" w:rsidRDefault="008D0B2D">
      <w:pPr>
        <w:spacing w:after="0" w:line="259" w:lineRule="auto"/>
        <w:ind w:left="360" w:firstLine="0"/>
      </w:pPr>
      <w:r>
        <w:rPr>
          <w:b/>
          <w:i/>
        </w:rPr>
        <w:t xml:space="preserve"> </w:t>
      </w:r>
    </w:p>
    <w:p w14:paraId="02C23EFB" w14:textId="77777777" w:rsidR="00756352" w:rsidRDefault="008D0B2D">
      <w:pPr>
        <w:spacing w:after="0" w:line="259" w:lineRule="auto"/>
        <w:ind w:left="355"/>
      </w:pPr>
      <w:r>
        <w:rPr>
          <w:b/>
          <w:i/>
        </w:rPr>
        <w:lastRenderedPageBreak/>
        <w:t xml:space="preserve">B: Table of Contents </w:t>
      </w:r>
    </w:p>
    <w:p w14:paraId="70F6D29C" w14:textId="77777777" w:rsidR="00756352" w:rsidRDefault="008D0B2D">
      <w:pPr>
        <w:spacing w:after="0" w:line="259" w:lineRule="auto"/>
        <w:ind w:left="360" w:firstLine="0"/>
      </w:pPr>
      <w:r>
        <w:rPr>
          <w:b/>
          <w:i/>
        </w:rPr>
        <w:t xml:space="preserve"> </w:t>
      </w:r>
    </w:p>
    <w:p w14:paraId="47FAAA0D" w14:textId="77777777" w:rsidR="00756352" w:rsidRDefault="008D0B2D" w:rsidP="008943BC">
      <w:pPr>
        <w:jc w:val="both"/>
      </w:pPr>
      <w:r>
        <w:t xml:space="preserve">Respondents must include a Table of Contents that lists sections and subsections with page numbers that follow the organization outline and sequence for this proposal. </w:t>
      </w:r>
    </w:p>
    <w:p w14:paraId="765A9D8B" w14:textId="77777777" w:rsidR="00756352" w:rsidRDefault="008D0B2D">
      <w:pPr>
        <w:spacing w:after="0" w:line="259" w:lineRule="auto"/>
        <w:ind w:left="360" w:firstLine="0"/>
      </w:pPr>
      <w:r>
        <w:t xml:space="preserve"> </w:t>
      </w:r>
    </w:p>
    <w:p w14:paraId="0D5AE21F" w14:textId="77777777" w:rsidR="00756352" w:rsidRDefault="008D0B2D">
      <w:pPr>
        <w:spacing w:after="0" w:line="259" w:lineRule="auto"/>
        <w:ind w:left="355"/>
      </w:pPr>
      <w:r>
        <w:rPr>
          <w:b/>
          <w:i/>
        </w:rPr>
        <w:t xml:space="preserve">C: Proposer Executive Summary </w:t>
      </w:r>
    </w:p>
    <w:p w14:paraId="72A18637" w14:textId="77777777" w:rsidR="00756352" w:rsidRDefault="008D0B2D">
      <w:pPr>
        <w:spacing w:after="0" w:line="259" w:lineRule="auto"/>
        <w:ind w:left="360" w:firstLine="0"/>
      </w:pPr>
      <w:r>
        <w:t xml:space="preserve"> </w:t>
      </w:r>
    </w:p>
    <w:p w14:paraId="39A6ECB5" w14:textId="77777777" w:rsidR="00756352" w:rsidRDefault="008D0B2D" w:rsidP="008943BC">
      <w:pPr>
        <w:jc w:val="both"/>
      </w:pPr>
      <w:r>
        <w:t xml:space="preserve">The page limitation for this section is 1 page briefly describing how the Respondent meets the eligibility and qualification criteria outlined in the Proposal Overview and a brief overview of why the Respondent should be selected for the activities highlighted in the scope of services. </w:t>
      </w:r>
    </w:p>
    <w:p w14:paraId="53D3B7FD" w14:textId="77777777" w:rsidR="00756352" w:rsidRDefault="008D0B2D">
      <w:pPr>
        <w:spacing w:after="0" w:line="259" w:lineRule="auto"/>
        <w:ind w:left="360" w:firstLine="0"/>
      </w:pPr>
      <w:r>
        <w:t xml:space="preserve"> </w:t>
      </w:r>
    </w:p>
    <w:p w14:paraId="7C4655C0" w14:textId="55C2BE34" w:rsidR="00756352" w:rsidRDefault="008D0B2D">
      <w:pPr>
        <w:spacing w:after="0" w:line="259" w:lineRule="auto"/>
        <w:ind w:left="355"/>
      </w:pPr>
      <w:r>
        <w:rPr>
          <w:b/>
          <w:i/>
        </w:rPr>
        <w:t>D: Main Proposal</w:t>
      </w:r>
      <w:r w:rsidR="00A57101">
        <w:rPr>
          <w:b/>
          <w:i/>
        </w:rPr>
        <w:t xml:space="preserve"> Submission Questions</w:t>
      </w:r>
      <w:r>
        <w:rPr>
          <w:b/>
          <w:i/>
        </w:rPr>
        <w:t xml:space="preserve">:  </w:t>
      </w:r>
    </w:p>
    <w:p w14:paraId="315495B8" w14:textId="77777777" w:rsidR="00756352" w:rsidRDefault="008D0B2D">
      <w:pPr>
        <w:spacing w:after="0" w:line="259" w:lineRule="auto"/>
        <w:ind w:left="360" w:firstLine="0"/>
      </w:pPr>
      <w:r>
        <w:t xml:space="preserve"> </w:t>
      </w:r>
    </w:p>
    <w:p w14:paraId="15008E23" w14:textId="2BAD7DB3" w:rsidR="00756352" w:rsidRDefault="008D0B2D" w:rsidP="008943BC">
      <w:pPr>
        <w:jc w:val="both"/>
      </w:pPr>
      <w:r>
        <w:rPr>
          <w:b/>
        </w:rPr>
        <w:t xml:space="preserve">***Please note the maximum total page length for this section is </w:t>
      </w:r>
      <w:r w:rsidRPr="00691539">
        <w:rPr>
          <w:b/>
          <w:bCs/>
        </w:rPr>
        <w:t>10 pages</w:t>
      </w:r>
      <w:r>
        <w:t xml:space="preserve"> (all appendices and other attachments should be referred to in section D and then placed in section E. The Department Review Committee will not read answers longer than 10 pages in this section.</w:t>
      </w:r>
      <w:r w:rsidR="00812676">
        <w:t>)</w:t>
      </w:r>
      <w:r>
        <w:t xml:space="preserve"> </w:t>
      </w:r>
    </w:p>
    <w:p w14:paraId="51598378" w14:textId="77777777" w:rsidR="00756352" w:rsidRDefault="008D0B2D">
      <w:pPr>
        <w:spacing w:after="6" w:line="259" w:lineRule="auto"/>
        <w:ind w:left="360" w:firstLine="0"/>
      </w:pPr>
      <w:r>
        <w:rPr>
          <w:b/>
        </w:rPr>
        <w:t xml:space="preserve"> </w:t>
      </w:r>
    </w:p>
    <w:p w14:paraId="7215799E" w14:textId="77777777" w:rsidR="00756352" w:rsidRDefault="008D0B2D" w:rsidP="00B557E2">
      <w:pPr>
        <w:pStyle w:val="Heading2"/>
        <w:ind w:left="-5" w:firstLine="365"/>
      </w:pPr>
      <w:r>
        <w:t>1.</w:t>
      </w:r>
      <w:r>
        <w:rPr>
          <w:rFonts w:ascii="Arial" w:eastAsia="Arial" w:hAnsi="Arial" w:cs="Arial"/>
        </w:rPr>
        <w:t xml:space="preserve"> </w:t>
      </w:r>
      <w:r>
        <w:t>Organizational Requirements Profile (5 points)</w:t>
      </w:r>
      <w:r>
        <w:rPr>
          <w:b w:val="0"/>
        </w:rPr>
        <w:t xml:space="preserve"> </w:t>
      </w:r>
    </w:p>
    <w:p w14:paraId="3CE7993C" w14:textId="77777777" w:rsidR="00756352" w:rsidRDefault="008D0B2D">
      <w:pPr>
        <w:numPr>
          <w:ilvl w:val="0"/>
          <w:numId w:val="19"/>
        </w:numPr>
        <w:ind w:hanging="360"/>
      </w:pPr>
      <w:r>
        <w:t xml:space="preserve">Overview of the history and structure of the organization </w:t>
      </w:r>
    </w:p>
    <w:p w14:paraId="1BEE6FEF" w14:textId="33868649" w:rsidR="00756352" w:rsidRDefault="008D0B2D" w:rsidP="008943BC">
      <w:pPr>
        <w:numPr>
          <w:ilvl w:val="1"/>
          <w:numId w:val="19"/>
        </w:numPr>
        <w:ind w:right="630" w:firstLine="55"/>
      </w:pPr>
      <w:r>
        <w:t>Entity Type / Parent Organization / Years o</w:t>
      </w:r>
      <w:r w:rsidR="00307B1A">
        <w:t xml:space="preserve">f </w:t>
      </w:r>
      <w:r>
        <w:t xml:space="preserve">Operation </w:t>
      </w:r>
      <w:r>
        <w:tab/>
        <w:t xml:space="preserve"> </w:t>
      </w:r>
    </w:p>
    <w:p w14:paraId="5A501995" w14:textId="4B9E1057" w:rsidR="00756352" w:rsidRDefault="01E043D3">
      <w:pPr>
        <w:numPr>
          <w:ilvl w:val="1"/>
          <w:numId w:val="19"/>
        </w:numPr>
        <w:ind w:right="1630" w:firstLine="55"/>
      </w:pPr>
      <w:r>
        <w:t xml:space="preserve">Location of Offices / Facilities </w:t>
      </w:r>
      <w:r w:rsidR="008D0B2D">
        <w:tab/>
      </w:r>
      <w:r>
        <w:t xml:space="preserve"> </w:t>
      </w:r>
      <w:r w:rsidR="008D0B2D">
        <w:tab/>
      </w:r>
    </w:p>
    <w:p w14:paraId="2548F533" w14:textId="71E1DECC" w:rsidR="00756352" w:rsidRDefault="01E043D3">
      <w:pPr>
        <w:numPr>
          <w:ilvl w:val="1"/>
          <w:numId w:val="19"/>
        </w:numPr>
        <w:ind w:right="1630" w:firstLine="55"/>
      </w:pPr>
      <w:r>
        <w:t xml:space="preserve">Accreditation / Certification / Licensure   </w:t>
      </w:r>
    </w:p>
    <w:p w14:paraId="7AF3630A" w14:textId="77777777" w:rsidR="00756352" w:rsidRDefault="008D0B2D">
      <w:pPr>
        <w:numPr>
          <w:ilvl w:val="0"/>
          <w:numId w:val="19"/>
        </w:numPr>
        <w:spacing w:after="3" w:line="251" w:lineRule="auto"/>
        <w:ind w:hanging="360"/>
      </w:pPr>
      <w:r>
        <w:t xml:space="preserve">How this proposal will fit into the organization’s overall mission and meet the intent of this RFP </w:t>
      </w:r>
    </w:p>
    <w:p w14:paraId="662B7BB4" w14:textId="77777777" w:rsidR="00756352" w:rsidRDefault="008D0B2D">
      <w:pPr>
        <w:numPr>
          <w:ilvl w:val="0"/>
          <w:numId w:val="19"/>
        </w:numPr>
        <w:ind w:hanging="360"/>
      </w:pPr>
      <w:r>
        <w:t xml:space="preserve">History of past affiliation with HIV programs </w:t>
      </w:r>
    </w:p>
    <w:p w14:paraId="2D359902" w14:textId="77777777" w:rsidR="00756352" w:rsidRDefault="008D0B2D" w:rsidP="008943BC">
      <w:pPr>
        <w:numPr>
          <w:ilvl w:val="0"/>
          <w:numId w:val="19"/>
        </w:numPr>
        <w:ind w:hanging="360"/>
        <w:jc w:val="both"/>
      </w:pPr>
      <w:r>
        <w:t xml:space="preserve">Name, title, address, telephone, and fax numbers of staff persons responsible for </w:t>
      </w:r>
      <w:r>
        <w:rPr>
          <w:b/>
        </w:rPr>
        <w:t xml:space="preserve">the completion and submittal of contract and legal documents/forms, program </w:t>
      </w:r>
      <w:r>
        <w:t xml:space="preserve">progress reports, and financial expenditure reports. Please Note that the Form pages one and two will be located under Section A of this proposal outline. </w:t>
      </w:r>
    </w:p>
    <w:p w14:paraId="7C3BBBC9" w14:textId="77777777" w:rsidR="00756352" w:rsidRDefault="008D0B2D" w:rsidP="008943BC">
      <w:pPr>
        <w:numPr>
          <w:ilvl w:val="0"/>
          <w:numId w:val="19"/>
        </w:numPr>
        <w:ind w:hanging="360"/>
        <w:jc w:val="both"/>
      </w:pPr>
      <w:r>
        <w:t xml:space="preserve">Indicate whether the agency is incorporated, the type of agency applying for funding, the fiscal year for the proposed agency, federal ID number and/or town code and, </w:t>
      </w:r>
    </w:p>
    <w:p w14:paraId="1AA01AF6" w14:textId="77777777" w:rsidR="00756352" w:rsidRDefault="008D0B2D">
      <w:pPr>
        <w:spacing w:after="0" w:line="259" w:lineRule="auto"/>
        <w:ind w:left="10" w:right="7"/>
        <w:jc w:val="right"/>
      </w:pPr>
      <w:r>
        <w:t xml:space="preserve">Medicaid number, and if registered as a Connecticut Minority Business Enterprise and </w:t>
      </w:r>
    </w:p>
    <w:p w14:paraId="0B371C79" w14:textId="77777777" w:rsidR="00756352" w:rsidRDefault="008D0B2D">
      <w:pPr>
        <w:ind w:left="1090"/>
      </w:pPr>
      <w:r>
        <w:t xml:space="preserve">/or Women Business Enterprise </w:t>
      </w:r>
    </w:p>
    <w:p w14:paraId="5C4BFDE9" w14:textId="77777777" w:rsidR="00756352" w:rsidRDefault="008D0B2D">
      <w:pPr>
        <w:spacing w:after="15" w:line="259" w:lineRule="auto"/>
        <w:ind w:left="360" w:firstLine="0"/>
      </w:pPr>
      <w:r>
        <w:rPr>
          <w:i/>
          <w:color w:val="808080"/>
        </w:rPr>
        <w:t xml:space="preserve"> </w:t>
      </w:r>
    </w:p>
    <w:p w14:paraId="6A58B712" w14:textId="39F4828B" w:rsidR="00756352" w:rsidRDefault="00B557E2" w:rsidP="00B557E2">
      <w:pPr>
        <w:pStyle w:val="Heading2"/>
        <w:ind w:left="-5" w:firstLine="5"/>
      </w:pPr>
      <w:r>
        <w:t xml:space="preserve">      </w:t>
      </w:r>
      <w:r w:rsidR="5565CC61">
        <w:t>2.</w:t>
      </w:r>
      <w:r w:rsidR="5565CC61" w:rsidRPr="5545C58A">
        <w:rPr>
          <w:rFonts w:ascii="Arial" w:eastAsia="Arial" w:hAnsi="Arial" w:cs="Arial"/>
        </w:rPr>
        <w:t xml:space="preserve"> </w:t>
      </w:r>
      <w:r w:rsidR="5565CC61">
        <w:t>Service Requirements (25 points)</w:t>
      </w:r>
      <w:r w:rsidR="5565CC61">
        <w:rPr>
          <w:b w:val="0"/>
        </w:rPr>
        <w:t xml:space="preserve"> </w:t>
      </w:r>
    </w:p>
    <w:p w14:paraId="68742F2A" w14:textId="0B5CE704" w:rsidR="00756352" w:rsidRDefault="008D0B2D" w:rsidP="008943BC">
      <w:pPr>
        <w:numPr>
          <w:ilvl w:val="0"/>
          <w:numId w:val="20"/>
        </w:numPr>
        <w:ind w:hanging="360"/>
        <w:jc w:val="both"/>
      </w:pPr>
      <w:r>
        <w:t xml:space="preserve">Overview of the program’s client demographics as detailed by the CT DPH HIV Epidemiological Profile for the catchment area (region, towns) in which services are to be provided. </w:t>
      </w:r>
      <w:r w:rsidR="00812676">
        <w:t>Explain how data will be used to conduct community mapping.</w:t>
      </w:r>
    </w:p>
    <w:p w14:paraId="777F683A" w14:textId="22A32240" w:rsidR="00812676" w:rsidRDefault="00812676" w:rsidP="008943BC">
      <w:pPr>
        <w:numPr>
          <w:ilvl w:val="0"/>
          <w:numId w:val="20"/>
        </w:numPr>
        <w:ind w:hanging="360"/>
        <w:jc w:val="both"/>
      </w:pPr>
      <w:r>
        <w:t xml:space="preserve">Description of health disparities and the impact of social determinants of health on populations to be served and activities to address them. </w:t>
      </w:r>
    </w:p>
    <w:p w14:paraId="7A471904" w14:textId="175B5C90" w:rsidR="00812676" w:rsidRDefault="00812676" w:rsidP="008943BC">
      <w:pPr>
        <w:numPr>
          <w:ilvl w:val="0"/>
          <w:numId w:val="20"/>
        </w:numPr>
        <w:ind w:hanging="360"/>
        <w:jc w:val="both"/>
      </w:pPr>
      <w:r>
        <w:t xml:space="preserve">Description of proposer’s and subcontractors experience in providing HIV/HCV </w:t>
      </w:r>
      <w:r w:rsidR="002C0BEE">
        <w:t>and harm reduction s</w:t>
      </w:r>
      <w:r>
        <w:t xml:space="preserve">ervices. </w:t>
      </w:r>
    </w:p>
    <w:p w14:paraId="4C42413D" w14:textId="2998DE57" w:rsidR="00756352" w:rsidRDefault="2CF2B8E8" w:rsidP="008943BC">
      <w:pPr>
        <w:numPr>
          <w:ilvl w:val="0"/>
          <w:numId w:val="20"/>
        </w:numPr>
        <w:ind w:hanging="360"/>
        <w:jc w:val="both"/>
      </w:pPr>
      <w:r>
        <w:t xml:space="preserve">Description of how services </w:t>
      </w:r>
      <w:r w:rsidR="00812676">
        <w:t xml:space="preserve">will be </w:t>
      </w:r>
      <w:r>
        <w:t>delivered</w:t>
      </w:r>
      <w:r w:rsidR="00812676">
        <w:t xml:space="preserve"> using </w:t>
      </w:r>
      <w:r w:rsidR="00812676" w:rsidRPr="5545C58A">
        <w:rPr>
          <w:color w:val="000000" w:themeColor="text1"/>
        </w:rPr>
        <w:t>a Status Neutral Care Model</w:t>
      </w:r>
      <w:r w:rsidR="007C0448">
        <w:rPr>
          <w:color w:val="000000" w:themeColor="text1"/>
        </w:rPr>
        <w:t>.</w:t>
      </w:r>
    </w:p>
    <w:p w14:paraId="7E728429" w14:textId="080EFDC7" w:rsidR="00756352" w:rsidRDefault="11E87E6B" w:rsidP="008943BC">
      <w:pPr>
        <w:numPr>
          <w:ilvl w:val="0"/>
          <w:numId w:val="20"/>
        </w:numPr>
        <w:ind w:hanging="360"/>
        <w:jc w:val="both"/>
      </w:pPr>
      <w:r>
        <w:t xml:space="preserve">Description of the process of determining </w:t>
      </w:r>
      <w:r w:rsidR="7C69E9E7">
        <w:t>PrEP eligibility.</w:t>
      </w:r>
    </w:p>
    <w:p w14:paraId="643F877B" w14:textId="2283CF3E" w:rsidR="00756352" w:rsidRDefault="11E87E6B" w:rsidP="008943BC">
      <w:pPr>
        <w:numPr>
          <w:ilvl w:val="0"/>
          <w:numId w:val="20"/>
        </w:numPr>
        <w:ind w:hanging="360"/>
        <w:jc w:val="both"/>
      </w:pPr>
      <w:r>
        <w:t xml:space="preserve">Description of </w:t>
      </w:r>
      <w:r w:rsidR="002C0BEE">
        <w:t xml:space="preserve">selection for proposed </w:t>
      </w:r>
      <w:r>
        <w:t xml:space="preserve">collaborations with other service providers where funds are exchanged (subcontracts) or </w:t>
      </w:r>
      <w:r w:rsidR="002C0BEE">
        <w:t>m</w:t>
      </w:r>
      <w:r>
        <w:t xml:space="preserve">emorandums of understanding (MOU’s). </w:t>
      </w:r>
    </w:p>
    <w:p w14:paraId="533DBF70" w14:textId="1F0715D4" w:rsidR="00756352" w:rsidRDefault="00756352">
      <w:pPr>
        <w:spacing w:after="0" w:line="259" w:lineRule="auto"/>
        <w:ind w:left="360" w:firstLine="0"/>
      </w:pPr>
    </w:p>
    <w:p w14:paraId="02E5FDBD" w14:textId="77777777" w:rsidR="00756352" w:rsidRDefault="008D0B2D">
      <w:pPr>
        <w:spacing w:after="0" w:line="259" w:lineRule="auto"/>
        <w:ind w:left="360" w:firstLine="0"/>
      </w:pPr>
      <w:r>
        <w:t xml:space="preserve"> </w:t>
      </w:r>
    </w:p>
    <w:p w14:paraId="4C43EB2A" w14:textId="77777777" w:rsidR="00756352" w:rsidRDefault="008D0B2D">
      <w:pPr>
        <w:spacing w:after="0" w:line="259" w:lineRule="auto"/>
        <w:ind w:left="360" w:firstLine="0"/>
      </w:pPr>
      <w:r>
        <w:t xml:space="preserve"> </w:t>
      </w:r>
    </w:p>
    <w:p w14:paraId="64A18A3E" w14:textId="7DDC94F4" w:rsidR="00756352" w:rsidRDefault="5565CC61">
      <w:pPr>
        <w:pStyle w:val="Heading2"/>
        <w:spacing w:after="66"/>
        <w:ind w:left="370"/>
      </w:pPr>
      <w:r>
        <w:lastRenderedPageBreak/>
        <w:t>3.</w:t>
      </w:r>
      <w:r w:rsidRPr="5545C58A">
        <w:rPr>
          <w:rFonts w:ascii="Arial" w:eastAsia="Arial" w:hAnsi="Arial" w:cs="Arial"/>
        </w:rPr>
        <w:t xml:space="preserve"> </w:t>
      </w:r>
      <w:r>
        <w:t xml:space="preserve">Scope of Services (15 points) </w:t>
      </w:r>
    </w:p>
    <w:p w14:paraId="2BB7D3CC" w14:textId="569223A9" w:rsidR="00272751" w:rsidRDefault="4CDCB5C6" w:rsidP="008943BC">
      <w:pPr>
        <w:pStyle w:val="Heading2"/>
        <w:ind w:left="720" w:firstLine="0"/>
        <w:jc w:val="both"/>
        <w:rPr>
          <w:b w:val="0"/>
        </w:rPr>
      </w:pPr>
      <w:r>
        <w:rPr>
          <w:b w:val="0"/>
        </w:rPr>
        <w:t>Proposers must describe how services are currently being delivered</w:t>
      </w:r>
      <w:r w:rsidR="002C0BEE">
        <w:rPr>
          <w:b w:val="0"/>
        </w:rPr>
        <w:t xml:space="preserve"> in the region including</w:t>
      </w:r>
      <w:r>
        <w:rPr>
          <w:b w:val="0"/>
        </w:rPr>
        <w:t xml:space="preserve"> the number and demographics of clients currently being served.</w:t>
      </w:r>
    </w:p>
    <w:p w14:paraId="6281CB1F" w14:textId="77777777" w:rsidR="00272751" w:rsidRDefault="00272751" w:rsidP="008943BC">
      <w:pPr>
        <w:pStyle w:val="Heading2"/>
        <w:ind w:left="279"/>
        <w:jc w:val="both"/>
        <w:rPr>
          <w:b w:val="0"/>
        </w:rPr>
      </w:pPr>
    </w:p>
    <w:p w14:paraId="698A30A1" w14:textId="580D25B3" w:rsidR="00756352" w:rsidRDefault="008D0B2D" w:rsidP="008943BC">
      <w:pPr>
        <w:spacing w:after="0" w:line="259" w:lineRule="auto"/>
        <w:ind w:left="360" w:firstLine="0"/>
        <w:jc w:val="both"/>
        <w:rPr>
          <w:b/>
          <w:bCs/>
        </w:rPr>
      </w:pPr>
      <w:r w:rsidRPr="00272751">
        <w:rPr>
          <w:b/>
          <w:bCs/>
        </w:rPr>
        <w:t xml:space="preserve">4. Staffing Plan (10 points) </w:t>
      </w:r>
    </w:p>
    <w:p w14:paraId="0B6C2836" w14:textId="77777777" w:rsidR="007C0448" w:rsidRPr="00272751" w:rsidRDefault="007C0448" w:rsidP="008943BC">
      <w:pPr>
        <w:spacing w:after="0" w:line="259" w:lineRule="auto"/>
        <w:ind w:left="360" w:firstLine="0"/>
        <w:jc w:val="both"/>
        <w:rPr>
          <w:b/>
          <w:bCs/>
        </w:rPr>
      </w:pPr>
    </w:p>
    <w:p w14:paraId="48BEE1B2" w14:textId="3B6A8608" w:rsidR="00B04601" w:rsidRDefault="008D0B2D" w:rsidP="00273032">
      <w:pPr>
        <w:pStyle w:val="ListParagraph"/>
        <w:numPr>
          <w:ilvl w:val="0"/>
          <w:numId w:val="70"/>
        </w:numPr>
        <w:jc w:val="both"/>
      </w:pPr>
      <w:r>
        <w:t xml:space="preserve">Description of the staff assigned to this </w:t>
      </w:r>
      <w:r w:rsidR="00B04601">
        <w:t xml:space="preserve">proposal </w:t>
      </w:r>
      <w:r>
        <w:t xml:space="preserve">including job description, number of hours per week, hourly rates, extent to which staff has the appropriate training and experience to perform assign duties. </w:t>
      </w:r>
      <w:r w:rsidR="007C0448">
        <w:t>It is highly encouraged that staff with lived experience and reflect priority populations are hired for this RFP.</w:t>
      </w:r>
      <w:r w:rsidR="00EE403D">
        <w:t xml:space="preserve">  </w:t>
      </w:r>
      <w:r>
        <w:t>Resumes must be attached for all staff assigned to this</w:t>
      </w:r>
      <w:r w:rsidR="002C0BEE">
        <w:t xml:space="preserve"> </w:t>
      </w:r>
      <w:r>
        <w:t xml:space="preserve">project. Attach resumes and job descriptions for all staff as appendices. </w:t>
      </w:r>
    </w:p>
    <w:p w14:paraId="389F3D47" w14:textId="77777777" w:rsidR="00B04601" w:rsidRDefault="00B04601" w:rsidP="008943BC">
      <w:pPr>
        <w:spacing w:after="8" w:line="259" w:lineRule="auto"/>
        <w:ind w:left="360" w:firstLine="0"/>
        <w:jc w:val="both"/>
      </w:pPr>
    </w:p>
    <w:p w14:paraId="782E2D9D" w14:textId="4B6919E0" w:rsidR="00B04601" w:rsidRDefault="008D0B2D" w:rsidP="008943BC">
      <w:pPr>
        <w:pStyle w:val="ListParagraph"/>
        <w:numPr>
          <w:ilvl w:val="0"/>
          <w:numId w:val="51"/>
        </w:numPr>
        <w:spacing w:after="8" w:line="259" w:lineRule="auto"/>
        <w:jc w:val="both"/>
      </w:pPr>
      <w:r>
        <w:t xml:space="preserve">Description of the administrative oversight for the program, including how funds will be administered. Identify the program coordinator/supervisor, fiscal staff and other staff assigned to this project including job description, number of hours per week, hourly rates, extent to which staff has the appropriate training and experience to perform assigned duties. Resumes must be attached for all staff assigned to this project. Attach completed Position Schedule 2a, in Attachments Section V.A.7 </w:t>
      </w:r>
    </w:p>
    <w:p w14:paraId="39E7167A" w14:textId="77777777" w:rsidR="00B04601" w:rsidRDefault="00B04601" w:rsidP="008943BC">
      <w:pPr>
        <w:spacing w:after="8" w:line="259" w:lineRule="auto"/>
        <w:ind w:left="360" w:firstLine="0"/>
        <w:jc w:val="both"/>
      </w:pPr>
    </w:p>
    <w:p w14:paraId="5ED70B82" w14:textId="2278BABE" w:rsidR="00B04601" w:rsidRDefault="008D0B2D" w:rsidP="008943BC">
      <w:pPr>
        <w:pStyle w:val="ListParagraph"/>
        <w:numPr>
          <w:ilvl w:val="0"/>
          <w:numId w:val="51"/>
        </w:numPr>
        <w:spacing w:after="11" w:line="259" w:lineRule="auto"/>
        <w:jc w:val="both"/>
      </w:pPr>
      <w:r>
        <w:t>Include completed organizational Workforce Analysis in Attachments Section V.A. 13 Application Forms. This is evidence that the proposer will utilize small and minority businesses whenever feasible and appropriate in the purchase of supplies and services.</w:t>
      </w:r>
    </w:p>
    <w:p w14:paraId="75D25E4E" w14:textId="77777777" w:rsidR="007C0448" w:rsidRDefault="007C0448" w:rsidP="008943BC">
      <w:pPr>
        <w:pStyle w:val="ListParagraph"/>
        <w:spacing w:after="11" w:line="259" w:lineRule="auto"/>
        <w:ind w:firstLine="0"/>
        <w:jc w:val="both"/>
      </w:pPr>
    </w:p>
    <w:p w14:paraId="5DA76803" w14:textId="49BC1782" w:rsidR="00756352" w:rsidRDefault="008D0B2D" w:rsidP="008943BC">
      <w:pPr>
        <w:pStyle w:val="ListParagraph"/>
        <w:numPr>
          <w:ilvl w:val="0"/>
          <w:numId w:val="51"/>
        </w:numPr>
        <w:jc w:val="both"/>
      </w:pPr>
      <w:r>
        <w:t xml:space="preserve">Description of staff qualifications and experience including any credentials or licensure. </w:t>
      </w:r>
    </w:p>
    <w:p w14:paraId="7A4E30B9" w14:textId="77777777" w:rsidR="00756352" w:rsidRDefault="008D0B2D" w:rsidP="008943BC">
      <w:pPr>
        <w:spacing w:after="9" w:line="259" w:lineRule="auto"/>
        <w:ind w:left="1080" w:firstLine="0"/>
        <w:jc w:val="both"/>
      </w:pPr>
      <w:r>
        <w:t xml:space="preserve"> </w:t>
      </w:r>
    </w:p>
    <w:p w14:paraId="529DAECA" w14:textId="5844F375" w:rsidR="00756352" w:rsidRDefault="008D0B2D" w:rsidP="008943BC">
      <w:pPr>
        <w:pStyle w:val="ListParagraph"/>
        <w:numPr>
          <w:ilvl w:val="0"/>
          <w:numId w:val="51"/>
        </w:numPr>
        <w:jc w:val="both"/>
      </w:pPr>
      <w:r>
        <w:t>Description of the Program staff’s ability to manage risk and take corrective action as necessary</w:t>
      </w:r>
      <w:r w:rsidR="00B04601">
        <w:t xml:space="preserve"> for subcontractors</w:t>
      </w:r>
      <w:r>
        <w:t xml:space="preserve">. Include an organizational chart in Section IV, Appendices.  </w:t>
      </w:r>
      <w:r w:rsidR="00B04601">
        <w:t>For subcontractors</w:t>
      </w:r>
      <w:r>
        <w:t xml:space="preserve">, specify legal name of agency, address, FEIN, contact person phone, fax, and email address; services currently provided, serves to be provided with subcontract, subcontract or oversight, subcontractor cost and term, and subcontractor qualifications (Please refer to staffing requirements). </w:t>
      </w:r>
    </w:p>
    <w:p w14:paraId="064763D6" w14:textId="77777777" w:rsidR="00756352" w:rsidRDefault="008D0B2D" w:rsidP="008943BC">
      <w:pPr>
        <w:spacing w:after="0" w:line="259" w:lineRule="auto"/>
        <w:ind w:left="1080" w:firstLine="0"/>
        <w:jc w:val="both"/>
      </w:pPr>
      <w:r>
        <w:t xml:space="preserve"> </w:t>
      </w:r>
    </w:p>
    <w:p w14:paraId="1FEB344F" w14:textId="31CD985B" w:rsidR="00756352" w:rsidRDefault="008D0B2D" w:rsidP="008943BC">
      <w:pPr>
        <w:ind w:left="720" w:firstLine="0"/>
        <w:jc w:val="both"/>
      </w:pPr>
      <w:r w:rsidRPr="00B557E2">
        <w:rPr>
          <w:b/>
          <w:bCs/>
          <w:u w:val="single"/>
        </w:rPr>
        <w:t>Note</w:t>
      </w:r>
      <w:r>
        <w:t xml:space="preserve">: </w:t>
      </w:r>
      <w:r w:rsidR="00B04601">
        <w:t>I</w:t>
      </w:r>
      <w:r>
        <w:t xml:space="preserve">nclude a completed Subcontractor Schedule A- Detail Form for each subcontractor proposed </w:t>
      </w:r>
      <w:r>
        <w:rPr>
          <w:b/>
        </w:rPr>
        <w:t>(see Attachments Section V.A.8 Applications Forms).</w:t>
      </w:r>
      <w:r>
        <w:t xml:space="preserve">   </w:t>
      </w:r>
    </w:p>
    <w:p w14:paraId="1D428541" w14:textId="77777777" w:rsidR="00756352" w:rsidRDefault="008D0B2D" w:rsidP="008943BC">
      <w:pPr>
        <w:spacing w:after="6" w:line="259" w:lineRule="auto"/>
        <w:ind w:left="1080" w:firstLine="0"/>
        <w:jc w:val="both"/>
      </w:pPr>
      <w:r>
        <w:rPr>
          <w:b/>
          <w:i/>
          <w:color w:val="808080"/>
        </w:rPr>
        <w:t xml:space="preserve"> </w:t>
      </w:r>
    </w:p>
    <w:p w14:paraId="1BFEDE31" w14:textId="624FD52A" w:rsidR="00756352" w:rsidRDefault="5565CC61" w:rsidP="008943BC">
      <w:pPr>
        <w:pStyle w:val="Heading2"/>
        <w:spacing w:line="247" w:lineRule="auto"/>
        <w:ind w:left="360" w:firstLine="0"/>
        <w:jc w:val="both"/>
      </w:pPr>
      <w:r>
        <w:t>5.</w:t>
      </w:r>
      <w:r w:rsidRPr="5545C58A">
        <w:rPr>
          <w:rFonts w:ascii="Arial" w:eastAsia="Arial" w:hAnsi="Arial" w:cs="Arial"/>
        </w:rPr>
        <w:t xml:space="preserve"> </w:t>
      </w:r>
      <w:r>
        <w:t xml:space="preserve">Data and Technology (10 points) </w:t>
      </w:r>
    </w:p>
    <w:p w14:paraId="1B9EAD88" w14:textId="77A308BF" w:rsidR="00756352" w:rsidRDefault="008D0B2D" w:rsidP="008943BC">
      <w:pPr>
        <w:numPr>
          <w:ilvl w:val="0"/>
          <w:numId w:val="21"/>
        </w:numPr>
        <w:ind w:left="1080" w:hanging="360"/>
        <w:jc w:val="both"/>
      </w:pPr>
      <w:r>
        <w:t>Demonstration of the ability to collect, store, and report data, and transmission of data electronically to DPH using e2CT</w:t>
      </w:r>
      <w:r w:rsidR="047732E1">
        <w:t>Prevention</w:t>
      </w:r>
      <w:r>
        <w:t xml:space="preserve"> data management system</w:t>
      </w:r>
      <w:r w:rsidR="00272751">
        <w:t xml:space="preserve"> and EvaluationWeb</w:t>
      </w:r>
      <w:r>
        <w:t xml:space="preserve">. </w:t>
      </w:r>
    </w:p>
    <w:p w14:paraId="317408EF" w14:textId="77777777" w:rsidR="00756352" w:rsidRDefault="008D0B2D" w:rsidP="008943BC">
      <w:pPr>
        <w:numPr>
          <w:ilvl w:val="0"/>
          <w:numId w:val="21"/>
        </w:numPr>
        <w:ind w:left="1080" w:hanging="360"/>
        <w:jc w:val="both"/>
      </w:pPr>
      <w:r>
        <w:t xml:space="preserve">Description of agency e-mail, internet capabilities, and system restrictions for the purposes of data collection, reporting, webinar and teleconferences.  </w:t>
      </w:r>
    </w:p>
    <w:p w14:paraId="4B877A16" w14:textId="365AEE1A" w:rsidR="00756352" w:rsidRDefault="5565CC61" w:rsidP="008943BC">
      <w:pPr>
        <w:numPr>
          <w:ilvl w:val="0"/>
          <w:numId w:val="21"/>
        </w:numPr>
        <w:ind w:left="1080" w:hanging="360"/>
        <w:jc w:val="both"/>
      </w:pPr>
      <w:r>
        <w:t>Description of computer hardware, software, IT support for installation of data management system</w:t>
      </w:r>
      <w:r w:rsidR="75327618">
        <w:t>s</w:t>
      </w:r>
      <w:r>
        <w:t xml:space="preserve">. </w:t>
      </w:r>
    </w:p>
    <w:p w14:paraId="348C0595" w14:textId="576D962B" w:rsidR="5545C58A" w:rsidRDefault="5545C58A" w:rsidP="008943BC">
      <w:pPr>
        <w:ind w:left="720"/>
        <w:jc w:val="both"/>
        <w:rPr>
          <w:color w:val="000000" w:themeColor="text1"/>
          <w:szCs w:val="20"/>
        </w:rPr>
      </w:pPr>
    </w:p>
    <w:p w14:paraId="529251B5" w14:textId="7F401411" w:rsidR="5565CC61" w:rsidRDefault="00B557E2" w:rsidP="008943BC">
      <w:pPr>
        <w:pStyle w:val="Heading2"/>
        <w:tabs>
          <w:tab w:val="left" w:pos="720"/>
        </w:tabs>
        <w:spacing w:line="247" w:lineRule="auto"/>
        <w:ind w:left="14" w:hanging="14"/>
        <w:jc w:val="both"/>
      </w:pPr>
      <w:r>
        <w:t xml:space="preserve">     </w:t>
      </w:r>
      <w:r w:rsidR="5565CC61">
        <w:t>6.</w:t>
      </w:r>
      <w:r w:rsidR="5565CC61" w:rsidRPr="5545C58A">
        <w:rPr>
          <w:rFonts w:ascii="Arial" w:eastAsia="Arial" w:hAnsi="Arial" w:cs="Arial"/>
        </w:rPr>
        <w:t xml:space="preserve"> </w:t>
      </w:r>
      <w:r w:rsidR="00E53EBB" w:rsidRPr="00B14BE0">
        <w:t>E</w:t>
      </w:r>
      <w:r w:rsidR="00B14BE0" w:rsidRPr="00B14BE0">
        <w:t>valuation</w:t>
      </w:r>
      <w:r w:rsidR="00B14BE0">
        <w:rPr>
          <w:rFonts w:ascii="Arial" w:eastAsia="Arial" w:hAnsi="Arial" w:cs="Arial"/>
        </w:rPr>
        <w:t xml:space="preserve">/ </w:t>
      </w:r>
      <w:r w:rsidR="5565CC61">
        <w:t>Work Plan (20 points)</w:t>
      </w:r>
    </w:p>
    <w:p w14:paraId="591B0E87" w14:textId="2C7DF3AC" w:rsidR="000A60BE" w:rsidRDefault="5565CC61" w:rsidP="008943BC">
      <w:pPr>
        <w:ind w:left="630" w:firstLine="0"/>
        <w:jc w:val="both"/>
      </w:pPr>
      <w:r>
        <w:t xml:space="preserve">Include a comprehensive and realistic </w:t>
      </w:r>
      <w:r w:rsidR="0051435F">
        <w:t>evaluation/</w:t>
      </w:r>
      <w:r>
        <w:t>work plan with SMART objectives, describing the</w:t>
      </w:r>
      <w:r w:rsidR="00307B1A">
        <w:t xml:space="preserve"> </w:t>
      </w:r>
      <w:r>
        <w:t xml:space="preserve">proposed services </w:t>
      </w:r>
      <w:r w:rsidR="00FE156F">
        <w:t xml:space="preserve">for core intervention </w:t>
      </w:r>
      <w:r>
        <w:t>to be provided, expected outcomes, measures of success and timelines</w:t>
      </w:r>
      <w:r w:rsidR="00307B1A">
        <w:t xml:space="preserve"> </w:t>
      </w:r>
      <w:r>
        <w:t>using the work plan form provided</w:t>
      </w:r>
      <w:r w:rsidR="00E53EBB">
        <w:t>.</w:t>
      </w:r>
      <w:r>
        <w:t xml:space="preserve"> </w:t>
      </w:r>
    </w:p>
    <w:p w14:paraId="441D4AFA" w14:textId="77777777" w:rsidR="000A60BE" w:rsidRDefault="000A60BE" w:rsidP="008943BC">
      <w:pPr>
        <w:ind w:left="630" w:firstLine="0"/>
        <w:jc w:val="both"/>
      </w:pPr>
    </w:p>
    <w:p w14:paraId="1B2A2743" w14:textId="40EC76BE" w:rsidR="5565CC61" w:rsidRPr="002B289D" w:rsidRDefault="002B289D" w:rsidP="002B289D">
      <w:pPr>
        <w:ind w:left="206" w:firstLine="0"/>
        <w:jc w:val="both"/>
        <w:rPr>
          <w:b/>
          <w:bCs/>
          <w:color w:val="000000" w:themeColor="text1"/>
          <w:szCs w:val="20"/>
        </w:rPr>
      </w:pPr>
      <w:r w:rsidRPr="003C7FA6">
        <w:rPr>
          <w:b/>
          <w:bCs/>
        </w:rPr>
        <w:t xml:space="preserve">E: </w:t>
      </w:r>
      <w:r w:rsidR="007D540A" w:rsidRPr="003C7FA6">
        <w:rPr>
          <w:b/>
          <w:bCs/>
        </w:rPr>
        <w:t xml:space="preserve"> </w:t>
      </w:r>
      <w:r w:rsidR="5565CC61" w:rsidRPr="003C7FA6">
        <w:rPr>
          <w:b/>
          <w:bCs/>
        </w:rPr>
        <w:t xml:space="preserve">Attachments </w:t>
      </w:r>
      <w:r w:rsidR="00B82240" w:rsidRPr="003C7FA6">
        <w:rPr>
          <w:b/>
          <w:bCs/>
        </w:rPr>
        <w:t>(See</w:t>
      </w:r>
      <w:r w:rsidR="003C7FA6">
        <w:rPr>
          <w:b/>
          <w:bCs/>
        </w:rPr>
        <w:t xml:space="preserve"> </w:t>
      </w:r>
      <w:r w:rsidR="5565CC61" w:rsidRPr="003C7FA6">
        <w:rPr>
          <w:b/>
          <w:bCs/>
        </w:rPr>
        <w:t>Application Forms).</w:t>
      </w:r>
      <w:r w:rsidR="5565CC61" w:rsidRPr="002B289D">
        <w:rPr>
          <w:b/>
          <w:bCs/>
        </w:rPr>
        <w:t xml:space="preserve">  </w:t>
      </w:r>
    </w:p>
    <w:p w14:paraId="27637FDA" w14:textId="77777777" w:rsidR="00756352" w:rsidRDefault="008D0B2D">
      <w:pPr>
        <w:spacing w:after="15" w:line="259" w:lineRule="auto"/>
        <w:ind w:left="1080" w:firstLine="0"/>
      </w:pPr>
      <w:r>
        <w:rPr>
          <w:b/>
          <w:i/>
          <w:color w:val="808080"/>
        </w:rPr>
        <w:t xml:space="preserve"> </w:t>
      </w:r>
    </w:p>
    <w:p w14:paraId="2F2C8A37" w14:textId="4BEA0E33" w:rsidR="00756352" w:rsidRDefault="00B557E2" w:rsidP="00B557E2">
      <w:pPr>
        <w:pStyle w:val="Heading2"/>
      </w:pPr>
      <w:r>
        <w:lastRenderedPageBreak/>
        <w:t xml:space="preserve">     </w:t>
      </w:r>
      <w:r w:rsidR="5565CC61">
        <w:t>7.Financial Profile &amp; Expectations (5 points)</w:t>
      </w:r>
      <w:r w:rsidR="5565CC61" w:rsidRPr="5545C58A">
        <w:rPr>
          <w:color w:val="808080" w:themeColor="background1" w:themeShade="80"/>
        </w:rPr>
        <w:t xml:space="preserve"> </w:t>
      </w:r>
    </w:p>
    <w:p w14:paraId="5ABF2669" w14:textId="77777777" w:rsidR="00756352" w:rsidRDefault="008D0B2D">
      <w:pPr>
        <w:numPr>
          <w:ilvl w:val="0"/>
          <w:numId w:val="22"/>
        </w:numPr>
        <w:ind w:hanging="360"/>
      </w:pPr>
      <w:r>
        <w:t xml:space="preserve">Annual Budget and Revenues </w:t>
      </w:r>
    </w:p>
    <w:p w14:paraId="72318074" w14:textId="77777777" w:rsidR="00756352" w:rsidRDefault="008D0B2D">
      <w:pPr>
        <w:numPr>
          <w:ilvl w:val="0"/>
          <w:numId w:val="22"/>
        </w:numPr>
        <w:ind w:hanging="360"/>
      </w:pPr>
      <w:r>
        <w:t xml:space="preserve">Financial Control Procedures </w:t>
      </w:r>
    </w:p>
    <w:p w14:paraId="7019DB13" w14:textId="77777777" w:rsidR="00756352" w:rsidRDefault="008D0B2D">
      <w:pPr>
        <w:numPr>
          <w:ilvl w:val="0"/>
          <w:numId w:val="22"/>
        </w:numPr>
        <w:ind w:hanging="360"/>
      </w:pPr>
      <w:r>
        <w:t xml:space="preserve">Revenue Generation / Billing / Third Party Reimbursement </w:t>
      </w:r>
    </w:p>
    <w:p w14:paraId="2AF64856" w14:textId="77777777" w:rsidR="00756352" w:rsidRDefault="008D0B2D">
      <w:pPr>
        <w:numPr>
          <w:ilvl w:val="0"/>
          <w:numId w:val="22"/>
        </w:numPr>
        <w:ind w:hanging="360"/>
      </w:pPr>
      <w:r>
        <w:t xml:space="preserve">History of Violations (financial or programming)   </w:t>
      </w:r>
    </w:p>
    <w:p w14:paraId="4541DC64" w14:textId="77777777" w:rsidR="00756352" w:rsidRDefault="008D0B2D">
      <w:pPr>
        <w:numPr>
          <w:ilvl w:val="0"/>
          <w:numId w:val="22"/>
        </w:numPr>
        <w:ind w:hanging="360"/>
      </w:pPr>
      <w:r>
        <w:t xml:space="preserve">Audited Financial Statements for the last 2 years </w:t>
      </w:r>
    </w:p>
    <w:p w14:paraId="0AB0B74E" w14:textId="77777777" w:rsidR="00756352" w:rsidRDefault="008D0B2D">
      <w:pPr>
        <w:spacing w:after="6" w:line="259" w:lineRule="auto"/>
        <w:ind w:left="360" w:firstLine="0"/>
      </w:pPr>
      <w:r>
        <w:rPr>
          <w:i/>
          <w:color w:val="808080"/>
        </w:rPr>
        <w:t xml:space="preserve"> </w:t>
      </w:r>
    </w:p>
    <w:p w14:paraId="3874F00C" w14:textId="736A5710" w:rsidR="00756352" w:rsidRDefault="00B557E2" w:rsidP="00B557E2">
      <w:pPr>
        <w:pStyle w:val="Heading2"/>
      </w:pPr>
      <w:r>
        <w:t xml:space="preserve">     </w:t>
      </w:r>
      <w:r w:rsidR="5565CC61">
        <w:t>8.Budget Narrative (5 points)</w:t>
      </w:r>
      <w:r w:rsidR="5565CC61" w:rsidRPr="5545C58A">
        <w:rPr>
          <w:color w:val="808080" w:themeColor="background1" w:themeShade="80"/>
        </w:rPr>
        <w:t xml:space="preserve"> </w:t>
      </w:r>
    </w:p>
    <w:p w14:paraId="7929C57C" w14:textId="77777777" w:rsidR="00756352" w:rsidRDefault="008D0B2D">
      <w:pPr>
        <w:numPr>
          <w:ilvl w:val="0"/>
          <w:numId w:val="23"/>
        </w:numPr>
        <w:ind w:hanging="360"/>
      </w:pPr>
      <w:r>
        <w:t xml:space="preserve">Include itemized budget. Complete and attach the budget summary and justification forms (See Attachments Section V.A. 5 and 6). </w:t>
      </w:r>
    </w:p>
    <w:p w14:paraId="528A310A" w14:textId="77777777" w:rsidR="00756352" w:rsidRDefault="008D0B2D" w:rsidP="00B557E2">
      <w:pPr>
        <w:numPr>
          <w:ilvl w:val="0"/>
          <w:numId w:val="23"/>
        </w:numPr>
        <w:tabs>
          <w:tab w:val="left" w:pos="1080"/>
          <w:tab w:val="left" w:pos="1170"/>
        </w:tabs>
        <w:spacing w:line="247" w:lineRule="auto"/>
        <w:ind w:hanging="360"/>
      </w:pPr>
      <w:r>
        <w:t xml:space="preserve">Include subcontractors Cost </w:t>
      </w:r>
    </w:p>
    <w:p w14:paraId="798555FA" w14:textId="77777777" w:rsidR="007C0448" w:rsidRDefault="008D0B2D">
      <w:pPr>
        <w:numPr>
          <w:ilvl w:val="0"/>
          <w:numId w:val="23"/>
        </w:numPr>
        <w:ind w:hanging="360"/>
      </w:pPr>
      <w:r>
        <w:t xml:space="preserve">Include copies of state set aside certifications for small and/or minority business </w:t>
      </w:r>
    </w:p>
    <w:p w14:paraId="3E2773CF" w14:textId="77777777" w:rsidR="007C0448" w:rsidRDefault="007C0448" w:rsidP="007C0448">
      <w:pPr>
        <w:ind w:left="1080" w:firstLine="0"/>
      </w:pPr>
    </w:p>
    <w:p w14:paraId="4BFD8789" w14:textId="6B51A6B5" w:rsidR="00756352" w:rsidRPr="007C0448" w:rsidRDefault="00B557E2" w:rsidP="00B557E2">
      <w:pPr>
        <w:pStyle w:val="Heading2"/>
        <w:tabs>
          <w:tab w:val="left" w:pos="1170"/>
        </w:tabs>
        <w:spacing w:line="247" w:lineRule="auto"/>
      </w:pPr>
      <w:r>
        <w:rPr>
          <w:bCs/>
        </w:rPr>
        <w:t xml:space="preserve">     </w:t>
      </w:r>
      <w:r w:rsidRPr="00B557E2">
        <w:rPr>
          <w:bCs/>
        </w:rPr>
        <w:t>9</w:t>
      </w:r>
      <w:r w:rsidRPr="00B557E2">
        <w:rPr>
          <w:b w:val="0"/>
        </w:rPr>
        <w:t>.</w:t>
      </w:r>
      <w:r>
        <w:t xml:space="preserve"> </w:t>
      </w:r>
      <w:r w:rsidR="5565CC61" w:rsidRPr="007C0448">
        <w:t xml:space="preserve">Appendices (5 points) </w:t>
      </w:r>
    </w:p>
    <w:p w14:paraId="584565F0" w14:textId="77777777" w:rsidR="00756352" w:rsidRDefault="008D0B2D">
      <w:pPr>
        <w:numPr>
          <w:ilvl w:val="0"/>
          <w:numId w:val="24"/>
        </w:numPr>
        <w:ind w:hanging="360"/>
      </w:pPr>
      <w:r>
        <w:t xml:space="preserve">Job descriptions </w:t>
      </w:r>
    </w:p>
    <w:p w14:paraId="796499DA" w14:textId="77777777" w:rsidR="00756352" w:rsidRDefault="008D0B2D">
      <w:pPr>
        <w:numPr>
          <w:ilvl w:val="0"/>
          <w:numId w:val="24"/>
        </w:numPr>
        <w:ind w:hanging="360"/>
      </w:pPr>
      <w:r>
        <w:t xml:space="preserve">Staff / Resumes </w:t>
      </w:r>
    </w:p>
    <w:p w14:paraId="36765E61" w14:textId="77777777" w:rsidR="00B557E2" w:rsidRDefault="008D0B2D" w:rsidP="00B557E2">
      <w:pPr>
        <w:numPr>
          <w:ilvl w:val="0"/>
          <w:numId w:val="24"/>
        </w:numPr>
        <w:ind w:hanging="360"/>
      </w:pPr>
      <w:r>
        <w:t>Organizational Chart</w:t>
      </w:r>
    </w:p>
    <w:p w14:paraId="3B1C5BF4" w14:textId="77777777" w:rsidR="00B557E2" w:rsidRDefault="008D0B2D" w:rsidP="00B557E2">
      <w:pPr>
        <w:numPr>
          <w:ilvl w:val="0"/>
          <w:numId w:val="24"/>
        </w:numPr>
        <w:ind w:hanging="360"/>
      </w:pPr>
      <w:r>
        <w:t xml:space="preserve">Three (3) Letters of Support </w:t>
      </w:r>
    </w:p>
    <w:p w14:paraId="6455F40C" w14:textId="4A871423" w:rsidR="00B04601" w:rsidRDefault="008D0B2D" w:rsidP="00B557E2">
      <w:pPr>
        <w:numPr>
          <w:ilvl w:val="0"/>
          <w:numId w:val="24"/>
        </w:numPr>
        <w:ind w:hanging="360"/>
      </w:pPr>
      <w:r>
        <w:t xml:space="preserve">Memorandum of Understanding(s) and/or Memorandum of Agreement(s) </w:t>
      </w:r>
    </w:p>
    <w:p w14:paraId="53DECEE7" w14:textId="3CFB274A" w:rsidR="00756352" w:rsidRDefault="00756352" w:rsidP="00691539">
      <w:pPr>
        <w:ind w:left="1440" w:firstLine="0"/>
      </w:pPr>
    </w:p>
    <w:p w14:paraId="25B4557A" w14:textId="77777777" w:rsidR="00756352" w:rsidRDefault="008D0B2D">
      <w:pPr>
        <w:pStyle w:val="Heading2"/>
        <w:ind w:left="370"/>
      </w:pPr>
      <w:r>
        <w:t xml:space="preserve">F: Declaration of Confidential Information </w:t>
      </w:r>
    </w:p>
    <w:p w14:paraId="123FEFD5" w14:textId="77777777" w:rsidR="00756352" w:rsidRDefault="008D0B2D" w:rsidP="008943BC">
      <w:pPr>
        <w:jc w:val="both"/>
      </w:pPr>
      <w:r>
        <w:t xml:space="preserve">If a proposer deems that certain information required by this RFP is confidential, the proposer must label such information as CONFIDENTIAL prior to submission. The proposer must reference where the information labeled CONFIDENTIAL is located in the proposal.  </w:t>
      </w:r>
      <w:r>
        <w:rPr>
          <w:i/>
        </w:rPr>
        <w:t>EXAMPLE:  Section G.1.a.</w:t>
      </w:r>
      <w:r>
        <w:t xml:space="preserve">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 </w:t>
      </w:r>
    </w:p>
    <w:p w14:paraId="39E06EEF" w14:textId="77777777" w:rsidR="00756352" w:rsidRDefault="008D0B2D">
      <w:pPr>
        <w:spacing w:after="0" w:line="259" w:lineRule="auto"/>
        <w:ind w:left="360" w:firstLine="0"/>
      </w:pPr>
      <w:r>
        <w:t xml:space="preserve"> </w:t>
      </w:r>
    </w:p>
    <w:p w14:paraId="720C9545" w14:textId="77777777" w:rsidR="00756352" w:rsidRDefault="008D0B2D">
      <w:pPr>
        <w:pStyle w:val="Heading2"/>
        <w:ind w:left="370"/>
      </w:pPr>
      <w:r>
        <w:t>G: Conflict of Interest – Disclosure Statement</w:t>
      </w:r>
      <w:r>
        <w:rPr>
          <w:b w:val="0"/>
        </w:rPr>
        <w:t xml:space="preserve"> </w:t>
      </w:r>
    </w:p>
    <w:p w14:paraId="67C77F16" w14:textId="77777777" w:rsidR="00756352" w:rsidRDefault="008D0B2D" w:rsidP="008943BC">
      <w:pPr>
        <w:jc w:val="both"/>
      </w:pPr>
      <w: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w:t>
      </w:r>
      <w:r>
        <w:rPr>
          <w:i/>
        </w:rPr>
        <w:t>Example: “[name of proposer] has no current business relationship (within the last three (3) years) that poses a conflict of interest, as defined by C.G.S. § 1-85.”</w:t>
      </w:r>
      <w:r>
        <w:t xml:space="preserve"> </w:t>
      </w:r>
    </w:p>
    <w:p w14:paraId="6B63551E" w14:textId="77777777" w:rsidR="00756352" w:rsidRDefault="008D0B2D">
      <w:pPr>
        <w:spacing w:after="0" w:line="259" w:lineRule="auto"/>
        <w:ind w:left="360" w:firstLine="0"/>
      </w:pPr>
      <w:r>
        <w:t xml:space="preserve"> </w:t>
      </w:r>
    </w:p>
    <w:p w14:paraId="5CC54FD7" w14:textId="77777777" w:rsidR="00756352" w:rsidRDefault="008D0B2D">
      <w:pPr>
        <w:spacing w:after="0" w:line="259" w:lineRule="auto"/>
        <w:ind w:left="355"/>
      </w:pPr>
      <w:r>
        <w:rPr>
          <w:b/>
          <w:i/>
        </w:rPr>
        <w:t>H: Statement of Assurances</w:t>
      </w:r>
      <w:r>
        <w:t xml:space="preserve"> </w:t>
      </w:r>
    </w:p>
    <w:p w14:paraId="1894D355" w14:textId="2EF8C46E" w:rsidR="00756352" w:rsidRDefault="008D0B2D">
      <w:r>
        <w:t>Place after Conflict of Interest-Disclosure Statement. Sign and return Appendix (pg.4</w:t>
      </w:r>
      <w:r w:rsidR="003C7FA6">
        <w:t>5</w:t>
      </w:r>
      <w:r>
        <w:t>).</w:t>
      </w:r>
    </w:p>
    <w:p w14:paraId="4EF4F0AB" w14:textId="5D99D287" w:rsidR="00756352" w:rsidRDefault="00734615" w:rsidP="00734615">
      <w:pPr>
        <w:tabs>
          <w:tab w:val="left" w:pos="9023"/>
        </w:tabs>
      </w:pPr>
      <w:r>
        <w:tab/>
      </w:r>
      <w:r>
        <w:tab/>
      </w:r>
    </w:p>
    <w:p w14:paraId="207C30C2" w14:textId="14933229" w:rsidR="00734615" w:rsidRPr="00734615" w:rsidRDefault="00734615" w:rsidP="00734615">
      <w:pPr>
        <w:tabs>
          <w:tab w:val="left" w:pos="9023"/>
        </w:tabs>
        <w:sectPr w:rsidR="00734615" w:rsidRPr="00734615" w:rsidSect="00B557E2">
          <w:headerReference w:type="even" r:id="rId56"/>
          <w:headerReference w:type="default" r:id="rId57"/>
          <w:footerReference w:type="even" r:id="rId58"/>
          <w:footerReference w:type="default" r:id="rId59"/>
          <w:headerReference w:type="first" r:id="rId60"/>
          <w:footerReference w:type="first" r:id="rId61"/>
          <w:pgSz w:w="12240" w:h="15840"/>
          <w:pgMar w:top="1123" w:right="1440" w:bottom="1224" w:left="1080" w:header="763" w:footer="720" w:gutter="0"/>
          <w:cols w:space="720"/>
        </w:sectPr>
      </w:pPr>
      <w:r>
        <w:tab/>
      </w:r>
    </w:p>
    <w:p w14:paraId="576743E3" w14:textId="77777777" w:rsidR="00756352" w:rsidRDefault="008D0B2D">
      <w:pPr>
        <w:pStyle w:val="Heading2"/>
        <w:pBdr>
          <w:top w:val="single" w:sz="2" w:space="0" w:color="FFFFFF"/>
          <w:left w:val="single" w:sz="2" w:space="0" w:color="FFFFFF"/>
          <w:bottom w:val="single" w:sz="2" w:space="0" w:color="FFFFFF"/>
        </w:pBdr>
        <w:shd w:val="clear" w:color="auto" w:fill="E6E6E6"/>
        <w:spacing w:after="108" w:line="259" w:lineRule="auto"/>
        <w:ind w:left="479" w:right="110"/>
        <w:jc w:val="center"/>
      </w:pPr>
      <w:r>
        <w:lastRenderedPageBreak/>
        <w:t xml:space="preserve">V.  MANDATORY PROVISIONS </w:t>
      </w:r>
    </w:p>
    <w:p w14:paraId="7AE62F14" w14:textId="569B872B" w:rsidR="00756352" w:rsidRDefault="008D0B2D" w:rsidP="001C17CE">
      <w:pPr>
        <w:spacing w:after="0" w:line="259" w:lineRule="auto"/>
        <w:ind w:left="360" w:firstLine="0"/>
      </w:pPr>
      <w:r>
        <w:rPr>
          <w:i/>
        </w:rPr>
        <w:t xml:space="preserve"> </w:t>
      </w:r>
      <w:r>
        <w:rPr>
          <w:rFonts w:ascii="Calibri" w:eastAsia="Calibri" w:hAnsi="Calibri" w:cs="Calibri"/>
          <w:noProof/>
          <w:color w:val="2B579A"/>
          <w:sz w:val="22"/>
          <w:shd w:val="clear" w:color="auto" w:fill="E6E6E6"/>
        </w:rPr>
        <mc:AlternateContent>
          <mc:Choice Requires="wpg">
            <w:drawing>
              <wp:inline distT="0" distB="0" distL="0" distR="0" wp14:anchorId="53A008C7" wp14:editId="3D7D8991">
                <wp:extent cx="5981065" cy="3048"/>
                <wp:effectExtent l="0" t="0" r="0" b="0"/>
                <wp:docPr id="285821" name="Group 285821"/>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34" name="Shape 31713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6du="http://schemas.microsoft.com/office/word/2023/wordml/word16du">
            <w:pict>
              <v:group w14:anchorId="5093FB8D" id="Group 285821" o:spid="_x0000_s1026" style="width:470.95pt;height:.25pt;mso-position-horizontal-relative:char;mso-position-vertical-relative:lin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">
                <v:shape id="Shape 31713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" path="m,l5981065,r,9144l,9144,,e" fillcolor="gray" stroked="f" strokeweight="0">
                  <v:stroke miterlimit="83231f" joinstyle="miter"/>
                  <v:path arrowok="t" textboxrect="0,0,5981065,9144"/>
                </v:shape>
                <w10:anchorlock/>
              </v:group>
            </w:pict>
          </mc:Fallback>
        </mc:AlternateContent>
      </w:r>
    </w:p>
    <w:p w14:paraId="4DACB491" w14:textId="64D11FA8" w:rsidR="00756352" w:rsidRDefault="008D0B2D">
      <w:pPr>
        <w:spacing w:after="0" w:line="259" w:lineRule="auto"/>
        <w:ind w:left="360" w:firstLine="0"/>
      </w:pPr>
      <w:r>
        <w:t xml:space="preserve">  </w:t>
      </w:r>
    </w:p>
    <w:p w14:paraId="759809BF" w14:textId="77777777" w:rsidR="00756352" w:rsidRDefault="008D0B2D">
      <w:pPr>
        <w:pStyle w:val="Heading1"/>
        <w:ind w:left="-5"/>
      </w:pPr>
      <w:r>
        <w:rPr>
          <w:rFonts w:ascii="Webdings" w:eastAsia="Webdings" w:hAnsi="Webdings" w:cs="Webdings"/>
          <w:b w:val="0"/>
        </w:rPr>
        <w:t></w:t>
      </w:r>
      <w:r>
        <w:t xml:space="preserve"> A. POS STANDARD CONTRACT, PARTS I AND II </w:t>
      </w:r>
    </w:p>
    <w:p w14:paraId="64BAD3E1" w14:textId="77777777" w:rsidR="00756352" w:rsidRDefault="008D0B2D">
      <w:pPr>
        <w:spacing w:after="0" w:line="259" w:lineRule="auto"/>
        <w:ind w:left="360" w:firstLine="0"/>
      </w:pPr>
      <w:r>
        <w:t xml:space="preserve"> </w:t>
      </w:r>
    </w:p>
    <w:p w14:paraId="6E5F435D" w14:textId="77777777" w:rsidR="00756352" w:rsidRDefault="008D0B2D" w:rsidP="008943BC">
      <w:pPr>
        <w:spacing w:after="2" w:line="241" w:lineRule="auto"/>
        <w:ind w:left="715"/>
        <w:jc w:val="both"/>
      </w:pPr>
      <w:r>
        <w:rPr>
          <w:i/>
        </w:rPr>
        <w:t xml:space="preserve">By submitting a proposal in response to this RFP, the proposer implicitly agrees to comply with the provisions of Parts I and II of the State’s “standard contract” for POS: </w:t>
      </w:r>
    </w:p>
    <w:p w14:paraId="57A844D0" w14:textId="77777777" w:rsidR="00756352" w:rsidRDefault="008D0B2D" w:rsidP="008943BC">
      <w:pPr>
        <w:spacing w:after="0" w:line="259" w:lineRule="auto"/>
        <w:ind w:left="1080" w:firstLine="0"/>
        <w:jc w:val="both"/>
      </w:pPr>
      <w:r>
        <w:t xml:space="preserve"> </w:t>
      </w:r>
    </w:p>
    <w:p w14:paraId="6D64CD7B" w14:textId="77777777" w:rsidR="00756352" w:rsidRDefault="008D0B2D" w:rsidP="008943BC">
      <w:pPr>
        <w:ind w:left="1090"/>
        <w:jc w:val="both"/>
      </w:pPr>
      <w:r>
        <w:t>Part I of the standard contract is maintained by the Department and will include the scope of services, contract performance, quality assurance, reports, terms of payment, budget, and other program-specific provisions of any resulting POS contract.  A sample of Part I is available from the Department’s Official Contact upon request.</w:t>
      </w:r>
      <w:r>
        <w:rPr>
          <w:b/>
          <w:color w:val="FF0000"/>
        </w:rPr>
        <w:t xml:space="preserve"> </w:t>
      </w:r>
    </w:p>
    <w:p w14:paraId="4F2BD36E" w14:textId="77777777" w:rsidR="00756352" w:rsidRDefault="008D0B2D" w:rsidP="008943BC">
      <w:pPr>
        <w:spacing w:after="0" w:line="259" w:lineRule="auto"/>
        <w:ind w:left="1080" w:firstLine="0"/>
        <w:jc w:val="both"/>
      </w:pPr>
      <w:r>
        <w:t xml:space="preserve"> </w:t>
      </w:r>
    </w:p>
    <w:p w14:paraId="5F5B0497" w14:textId="77777777" w:rsidR="00756352" w:rsidRDefault="008D0B2D" w:rsidP="008943BC">
      <w:pPr>
        <w:ind w:left="1090"/>
        <w:jc w:val="both"/>
      </w:pPr>
      <w:r>
        <w:t xml:space="preserve">Part II of the standard contract is maintained by OPM and includes the mandatory terms and conditions of the POS contract.  Part II is available on OPM’s website at:  </w:t>
      </w:r>
    </w:p>
    <w:p w14:paraId="41CC08B2" w14:textId="77777777" w:rsidR="00756352" w:rsidRDefault="00000000" w:rsidP="008943BC">
      <w:pPr>
        <w:spacing w:line="250" w:lineRule="auto"/>
        <w:ind w:left="1090"/>
        <w:jc w:val="both"/>
      </w:pPr>
      <w:hyperlink r:id="rId62">
        <w:r w:rsidR="008D0B2D">
          <w:rPr>
            <w:color w:val="0000FF"/>
            <w:u w:val="single" w:color="0000FF"/>
          </w:rPr>
          <w:t>http://www.ct.gov/opm/fin</w:t>
        </w:r>
      </w:hyperlink>
      <w:hyperlink r:id="rId63">
        <w:r w:rsidR="008D0B2D">
          <w:rPr>
            <w:color w:val="0000FF"/>
            <w:u w:val="single" w:color="0000FF"/>
          </w:rPr>
          <w:t>/</w:t>
        </w:r>
      </w:hyperlink>
      <w:hyperlink r:id="rId64">
        <w:r w:rsidR="008D0B2D">
          <w:rPr>
            <w:color w:val="0000FF"/>
            <w:u w:val="single" w:color="0000FF"/>
          </w:rPr>
          <w:t>standard_contract</w:t>
        </w:r>
      </w:hyperlink>
      <w:hyperlink r:id="rId65">
        <w:r w:rsidR="008D0B2D">
          <w:t xml:space="preserve"> </w:t>
        </w:r>
      </w:hyperlink>
    </w:p>
    <w:p w14:paraId="4B766776" w14:textId="77777777" w:rsidR="00756352" w:rsidRDefault="008D0B2D" w:rsidP="008943BC">
      <w:pPr>
        <w:spacing w:after="0" w:line="259" w:lineRule="auto"/>
        <w:ind w:left="1080" w:firstLine="0"/>
        <w:jc w:val="both"/>
      </w:pPr>
      <w:r>
        <w:t xml:space="preserve"> </w:t>
      </w:r>
    </w:p>
    <w:p w14:paraId="186BE8B2" w14:textId="77777777" w:rsidR="00756352" w:rsidRDefault="008D0B2D" w:rsidP="008943BC">
      <w:pPr>
        <w:ind w:left="1090"/>
        <w:jc w:val="both"/>
      </w:pPr>
      <w:r>
        <w:t xml:space="preserve">Note: </w:t>
      </w:r>
    </w:p>
    <w:p w14:paraId="7ECAAB6F" w14:textId="77777777" w:rsidR="00756352" w:rsidRDefault="008D0B2D" w:rsidP="008943BC">
      <w:pPr>
        <w:ind w:left="1090"/>
        <w:jc w:val="both"/>
      </w:pPr>
      <w:r>
        <w:t xml:space="preserve">Included in Part II of the standard contract is the State Elections Enforcement </w:t>
      </w:r>
    </w:p>
    <w:p w14:paraId="401FB90F" w14:textId="77777777" w:rsidR="00756352" w:rsidRDefault="008D0B2D" w:rsidP="008943BC">
      <w:pPr>
        <w:ind w:left="1090"/>
        <w:jc w:val="both"/>
      </w:pPr>
      <w:r>
        <w:t xml:space="preserve">Commission's notice (pursuant to C.G.S. § 9-612(g)(2)) advising executive branch State contractors and prospective State contractors of the ban on campaign contributions and solicitations.  If a proposer is awarded an opportunity to negotiate a contract with the Department and the resulting contract has an anticipated value in a calendar year of $50,000 or more, or a combination or series of such agreements or contracts has an anticipated value of $100,000 or more, the proposer must inform the proposer’s principals of the contents of the SEEC notice. </w:t>
      </w:r>
    </w:p>
    <w:p w14:paraId="1C0B587B" w14:textId="77777777" w:rsidR="00756352" w:rsidRDefault="008D0B2D" w:rsidP="008943BC">
      <w:pPr>
        <w:spacing w:after="0" w:line="259" w:lineRule="auto"/>
        <w:ind w:left="1080" w:firstLine="0"/>
        <w:jc w:val="both"/>
      </w:pPr>
      <w:r>
        <w:t xml:space="preserve"> </w:t>
      </w:r>
    </w:p>
    <w:p w14:paraId="7A4E2CF7" w14:textId="77777777" w:rsidR="00756352" w:rsidRDefault="008D0B2D" w:rsidP="008943BC">
      <w:pPr>
        <w:ind w:left="1090"/>
        <w:jc w:val="both"/>
      </w:pPr>
      <w:r>
        <w:t xml:space="preserve">Part I of the standard contract may be amended by means of a written instrument signed by the Department, the selected proposer (contractor), and, if required, the Attorney General’s Office.  Part II of the standard contract may be amended only in consultation with, and with the approval of, the Office of Policy and Management and the Attorney General’s Office. </w:t>
      </w:r>
    </w:p>
    <w:p w14:paraId="241FE81C" w14:textId="77777777" w:rsidR="00756352" w:rsidRDefault="008D0B2D">
      <w:pPr>
        <w:spacing w:after="0" w:line="259" w:lineRule="auto"/>
        <w:ind w:left="360" w:firstLine="0"/>
      </w:pPr>
      <w:r>
        <w:t xml:space="preserve"> </w:t>
      </w:r>
    </w:p>
    <w:p w14:paraId="77182EB2" w14:textId="77777777" w:rsidR="00756352" w:rsidRDefault="008D0B2D">
      <w:pPr>
        <w:pStyle w:val="Heading1"/>
        <w:ind w:left="-5"/>
      </w:pPr>
      <w:r>
        <w:rPr>
          <w:rFonts w:ascii="Webdings" w:eastAsia="Webdings" w:hAnsi="Webdings" w:cs="Webdings"/>
          <w:b w:val="0"/>
        </w:rPr>
        <w:t></w:t>
      </w:r>
      <w:r>
        <w:t xml:space="preserve"> B. ASSURANCES </w:t>
      </w:r>
    </w:p>
    <w:p w14:paraId="75C4492A" w14:textId="77777777" w:rsidR="00756352" w:rsidRDefault="008D0B2D">
      <w:pPr>
        <w:spacing w:after="0" w:line="259" w:lineRule="auto"/>
        <w:ind w:left="360" w:firstLine="0"/>
      </w:pPr>
      <w:r>
        <w:t xml:space="preserve"> </w:t>
      </w:r>
    </w:p>
    <w:p w14:paraId="0637BCAF" w14:textId="77777777" w:rsidR="00756352" w:rsidRDefault="008D0B2D" w:rsidP="008943BC">
      <w:pPr>
        <w:spacing w:after="2" w:line="241" w:lineRule="auto"/>
        <w:ind w:left="715"/>
        <w:jc w:val="both"/>
      </w:pPr>
      <w:r>
        <w:rPr>
          <w:i/>
        </w:rPr>
        <w:t xml:space="preserve">By submitting a proposal in response to this RFP, a proposer implicitly gives the following assurances: </w:t>
      </w:r>
    </w:p>
    <w:p w14:paraId="234E32C2" w14:textId="77777777" w:rsidR="00756352" w:rsidRDefault="008D0B2D" w:rsidP="008943BC">
      <w:pPr>
        <w:spacing w:after="0" w:line="259" w:lineRule="auto"/>
        <w:ind w:left="720" w:firstLine="0"/>
        <w:jc w:val="both"/>
      </w:pPr>
      <w:r>
        <w:t xml:space="preserve"> </w:t>
      </w:r>
    </w:p>
    <w:p w14:paraId="09FE0443" w14:textId="77777777" w:rsidR="00756352" w:rsidRDefault="008D0B2D" w:rsidP="008943BC">
      <w:pPr>
        <w:ind w:left="1065" w:hanging="360"/>
        <w:jc w:val="both"/>
      </w:pPr>
      <w:r>
        <w:rPr>
          <w:b/>
        </w:rPr>
        <w:t>1. Collusion.</w:t>
      </w:r>
      <w:r>
        <w:rPr>
          <w:i/>
        </w:rPr>
        <w:t xml:space="preserve">  </w:t>
      </w:r>
      <w:r>
        <w:t xml:space="preserve">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 </w:t>
      </w:r>
    </w:p>
    <w:p w14:paraId="70F63243" w14:textId="77777777" w:rsidR="00756352" w:rsidRDefault="008D0B2D" w:rsidP="008943BC">
      <w:pPr>
        <w:spacing w:after="6" w:line="259" w:lineRule="auto"/>
        <w:ind w:left="1080" w:firstLine="0"/>
        <w:jc w:val="both"/>
      </w:pPr>
      <w:r>
        <w:t xml:space="preserve"> </w:t>
      </w:r>
    </w:p>
    <w:p w14:paraId="49C31D8A" w14:textId="064AE80F" w:rsidR="00756352" w:rsidRPr="007C20D5" w:rsidRDefault="008D0B2D" w:rsidP="00273032">
      <w:pPr>
        <w:pStyle w:val="ListParagraph"/>
        <w:numPr>
          <w:ilvl w:val="0"/>
          <w:numId w:val="64"/>
        </w:numPr>
        <w:tabs>
          <w:tab w:val="left" w:pos="810"/>
        </w:tabs>
        <w:spacing w:line="247" w:lineRule="auto"/>
        <w:jc w:val="both"/>
        <w:rPr>
          <w:b/>
          <w:bCs/>
        </w:rPr>
      </w:pPr>
      <w:r w:rsidRPr="007C20D5">
        <w:rPr>
          <w:b/>
          <w:bCs/>
        </w:rPr>
        <w:t>State Officials and Employees.</w:t>
      </w:r>
      <w:r>
        <w:t xml:space="preserve">  The proposer certifies that no elected or appointed official or employee of the State has or will benefit financially or materially from any contract resulting from this RFP.  The Department may terminate a resulting contract </w:t>
      </w:r>
      <w:r>
        <w:lastRenderedPageBreak/>
        <w:t xml:space="preserve">if it is determined that gratuities of any kind were either offered or received by any of the officials or employees from the proposer, contractor, or its agents or employees. </w:t>
      </w:r>
    </w:p>
    <w:p w14:paraId="5D5120EE" w14:textId="77777777" w:rsidR="00756352" w:rsidRDefault="008D0B2D" w:rsidP="008943BC">
      <w:pPr>
        <w:spacing w:after="0" w:line="259" w:lineRule="auto"/>
        <w:ind w:left="720" w:firstLine="0"/>
        <w:jc w:val="both"/>
      </w:pPr>
      <w:r>
        <w:t xml:space="preserve"> </w:t>
      </w:r>
    </w:p>
    <w:p w14:paraId="0C693696" w14:textId="77777777" w:rsidR="00756352" w:rsidRDefault="008D0B2D" w:rsidP="008943BC">
      <w:pPr>
        <w:numPr>
          <w:ilvl w:val="0"/>
          <w:numId w:val="25"/>
        </w:numPr>
        <w:ind w:hanging="360"/>
        <w:jc w:val="both"/>
      </w:pPr>
      <w:r>
        <w:rPr>
          <w:b/>
        </w:rPr>
        <w:t>Competitors.</w:t>
      </w:r>
      <w: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 </w:t>
      </w:r>
    </w:p>
    <w:p w14:paraId="3B5FD017" w14:textId="77777777" w:rsidR="00756352" w:rsidRDefault="008D0B2D" w:rsidP="008943BC">
      <w:pPr>
        <w:spacing w:after="0" w:line="259" w:lineRule="auto"/>
        <w:ind w:left="1080" w:firstLine="0"/>
        <w:jc w:val="both"/>
      </w:pPr>
      <w:r>
        <w:t xml:space="preserve"> </w:t>
      </w:r>
    </w:p>
    <w:p w14:paraId="65BED3A7" w14:textId="77777777" w:rsidR="00756352" w:rsidRDefault="008D0B2D" w:rsidP="008943BC">
      <w:pPr>
        <w:numPr>
          <w:ilvl w:val="0"/>
          <w:numId w:val="25"/>
        </w:numPr>
        <w:ind w:hanging="360"/>
        <w:jc w:val="both"/>
      </w:pPr>
      <w:r>
        <w:rPr>
          <w:b/>
        </w:rPr>
        <w:t>Validity of Proposal.</w:t>
      </w:r>
      <w:r>
        <w:rPr>
          <w:b/>
          <w:i/>
        </w:rPr>
        <w:t xml:space="preserve">  </w:t>
      </w:r>
      <w:r>
        <w:t xml:space="preserve">The proposer certifies that the proposal represents a valid and binding offer to provide services in accordance with the terms and provisions described in this RFP and any amendments or attachments hereto.  The proposal shall remain valid for a period of 180 days after the submission due date and may be extended beyond that time by mutual agreement.  At its sole discretion, the Department may include the proposal, by reference or otherwise, into any contract with the successful proposer. </w:t>
      </w:r>
    </w:p>
    <w:p w14:paraId="64CA8A94" w14:textId="77777777" w:rsidR="00756352" w:rsidRDefault="008D0B2D" w:rsidP="008943BC">
      <w:pPr>
        <w:spacing w:after="0" w:line="259" w:lineRule="auto"/>
        <w:ind w:left="1080" w:firstLine="0"/>
        <w:jc w:val="both"/>
      </w:pPr>
      <w:r>
        <w:t xml:space="preserve"> </w:t>
      </w:r>
    </w:p>
    <w:p w14:paraId="49333299" w14:textId="77777777" w:rsidR="00756352" w:rsidRDefault="008D0B2D" w:rsidP="008943BC">
      <w:pPr>
        <w:numPr>
          <w:ilvl w:val="0"/>
          <w:numId w:val="25"/>
        </w:numPr>
        <w:ind w:hanging="360"/>
        <w:jc w:val="both"/>
      </w:pPr>
      <w:r>
        <w:rPr>
          <w:b/>
        </w:rPr>
        <w:t>Press Releases.</w:t>
      </w:r>
      <w:r>
        <w:rPr>
          <w:b/>
          <w:i/>
        </w:rPr>
        <w:t xml:space="preserve">  </w:t>
      </w:r>
      <w:r>
        <w:t xml:space="preserve">The proposer agrees to obtain prior written consent and approval of the Department for press releases that relate in any manner to this RFP or any resultant contract. </w:t>
      </w:r>
    </w:p>
    <w:p w14:paraId="4C28E176" w14:textId="77777777" w:rsidR="00756352" w:rsidRDefault="008D0B2D">
      <w:pPr>
        <w:spacing w:after="0" w:line="259" w:lineRule="auto"/>
        <w:ind w:left="1080" w:firstLine="0"/>
      </w:pPr>
      <w:r>
        <w:t xml:space="preserve"> </w:t>
      </w:r>
    </w:p>
    <w:p w14:paraId="575E4974" w14:textId="77777777" w:rsidR="00756352" w:rsidRDefault="008D0B2D">
      <w:pPr>
        <w:pStyle w:val="Heading1"/>
        <w:ind w:left="-5"/>
      </w:pPr>
      <w:r>
        <w:rPr>
          <w:rFonts w:ascii="Webdings" w:eastAsia="Webdings" w:hAnsi="Webdings" w:cs="Webdings"/>
          <w:b w:val="0"/>
        </w:rPr>
        <w:t></w:t>
      </w:r>
      <w:r>
        <w:t xml:space="preserve"> C. TERMS AND CONDITIONS </w:t>
      </w:r>
    </w:p>
    <w:p w14:paraId="5734BBF5" w14:textId="77777777" w:rsidR="00756352" w:rsidRDefault="008D0B2D">
      <w:pPr>
        <w:spacing w:after="0" w:line="259" w:lineRule="auto"/>
        <w:ind w:left="720" w:firstLine="0"/>
      </w:pPr>
      <w:r>
        <w:t xml:space="preserve"> </w:t>
      </w:r>
    </w:p>
    <w:p w14:paraId="1D1B9786" w14:textId="77777777" w:rsidR="00756352" w:rsidRDefault="008D0B2D" w:rsidP="008943BC">
      <w:pPr>
        <w:spacing w:after="2" w:line="241" w:lineRule="auto"/>
        <w:ind w:left="715"/>
        <w:jc w:val="both"/>
      </w:pPr>
      <w:r>
        <w:rPr>
          <w:i/>
        </w:rPr>
        <w:t xml:space="preserve">By submitting a proposal in response to this RFP, a proposer implicitly agrees to comply with the following terms and conditions: </w:t>
      </w:r>
    </w:p>
    <w:p w14:paraId="4690AA46" w14:textId="77777777" w:rsidR="00756352" w:rsidRDefault="008D0B2D" w:rsidP="008943BC">
      <w:pPr>
        <w:spacing w:after="0" w:line="259" w:lineRule="auto"/>
        <w:ind w:left="720" w:firstLine="0"/>
        <w:jc w:val="both"/>
      </w:pPr>
      <w:r>
        <w:t xml:space="preserve"> </w:t>
      </w:r>
    </w:p>
    <w:p w14:paraId="36E11AEB" w14:textId="77777777" w:rsidR="00756352" w:rsidRDefault="008D0B2D" w:rsidP="008943BC">
      <w:pPr>
        <w:numPr>
          <w:ilvl w:val="0"/>
          <w:numId w:val="26"/>
        </w:numPr>
        <w:ind w:hanging="360"/>
        <w:jc w:val="both"/>
      </w:pPr>
      <w:r>
        <w:rPr>
          <w:b/>
        </w:rPr>
        <w:t>Equal Opportunity and Affirmative Action.</w:t>
      </w:r>
      <w: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 </w:t>
      </w:r>
    </w:p>
    <w:p w14:paraId="74D27AE4" w14:textId="77777777" w:rsidR="00756352" w:rsidRDefault="008D0B2D" w:rsidP="008943BC">
      <w:pPr>
        <w:spacing w:after="0" w:line="259" w:lineRule="auto"/>
        <w:ind w:left="1080" w:firstLine="0"/>
        <w:jc w:val="both"/>
      </w:pPr>
      <w:r>
        <w:t xml:space="preserve"> </w:t>
      </w:r>
    </w:p>
    <w:p w14:paraId="49C16EA5" w14:textId="77777777" w:rsidR="00756352" w:rsidRDefault="008D0B2D" w:rsidP="008943BC">
      <w:pPr>
        <w:numPr>
          <w:ilvl w:val="0"/>
          <w:numId w:val="26"/>
        </w:numPr>
        <w:ind w:hanging="360"/>
        <w:jc w:val="both"/>
      </w:pPr>
      <w:r>
        <w:rPr>
          <w:b/>
        </w:rPr>
        <w:t>Preparation Expenses.</w:t>
      </w:r>
      <w:r>
        <w:rPr>
          <w:b/>
          <w:i/>
        </w:rPr>
        <w:t xml:space="preserve">  </w:t>
      </w:r>
      <w:r>
        <w:t xml:space="preserve">Neither the State nor the Department shall assume any liability for expenses incurred by a proposer in preparing, submitting, or clarifying any proposal submitted in response to this RFP. </w:t>
      </w:r>
    </w:p>
    <w:p w14:paraId="1CBE867C" w14:textId="77777777" w:rsidR="00756352" w:rsidRDefault="008D0B2D" w:rsidP="008943BC">
      <w:pPr>
        <w:spacing w:after="0" w:line="259" w:lineRule="auto"/>
        <w:ind w:left="1080" w:firstLine="0"/>
        <w:jc w:val="both"/>
      </w:pPr>
      <w:r>
        <w:t xml:space="preserve"> </w:t>
      </w:r>
    </w:p>
    <w:p w14:paraId="543A1504" w14:textId="77777777" w:rsidR="00756352" w:rsidRDefault="008D0B2D" w:rsidP="008943BC">
      <w:pPr>
        <w:numPr>
          <w:ilvl w:val="0"/>
          <w:numId w:val="26"/>
        </w:numPr>
        <w:ind w:hanging="360"/>
        <w:jc w:val="both"/>
      </w:pPr>
      <w:r>
        <w:rPr>
          <w:b/>
        </w:rPr>
        <w:t>Exclusion of Taxes.</w:t>
      </w:r>
      <w:r>
        <w:t xml:space="preserve">  The Department is exempt from the payment of excise and sales taxes imposed by the federal government and the State.  Proposers are liable for any other applicable taxes. </w:t>
      </w:r>
    </w:p>
    <w:p w14:paraId="53452FB7" w14:textId="77777777" w:rsidR="00756352" w:rsidRDefault="008D0B2D" w:rsidP="008943BC">
      <w:pPr>
        <w:spacing w:after="0" w:line="259" w:lineRule="auto"/>
        <w:ind w:left="1080" w:firstLine="0"/>
        <w:jc w:val="both"/>
      </w:pPr>
      <w:r>
        <w:t xml:space="preserve"> </w:t>
      </w:r>
    </w:p>
    <w:p w14:paraId="20446396" w14:textId="77777777" w:rsidR="00756352" w:rsidRDefault="008D0B2D" w:rsidP="008943BC">
      <w:pPr>
        <w:numPr>
          <w:ilvl w:val="0"/>
          <w:numId w:val="26"/>
        </w:numPr>
        <w:ind w:hanging="360"/>
        <w:jc w:val="both"/>
      </w:pPr>
      <w:r>
        <w:rPr>
          <w:b/>
        </w:rPr>
        <w:t>Proposed Costs.</w:t>
      </w:r>
      <w:r>
        <w:rPr>
          <w:b/>
          <w:i/>
        </w:rPr>
        <w:t xml:space="preserve">  </w:t>
      </w:r>
      <w:r>
        <w:t xml:space="preserve">No cost submissions that are contingent upon a State action will be accepted.  All proposed costs must be fixed through the entire term of the contract. </w:t>
      </w:r>
    </w:p>
    <w:p w14:paraId="7AAD3EBD" w14:textId="77777777" w:rsidR="00756352" w:rsidRDefault="008D0B2D" w:rsidP="008943BC">
      <w:pPr>
        <w:spacing w:after="0" w:line="259" w:lineRule="auto"/>
        <w:ind w:left="1080" w:firstLine="0"/>
        <w:jc w:val="both"/>
      </w:pPr>
      <w:r>
        <w:t xml:space="preserve"> </w:t>
      </w:r>
    </w:p>
    <w:p w14:paraId="634CE347" w14:textId="77777777" w:rsidR="00756352" w:rsidRDefault="008D0B2D" w:rsidP="008943BC">
      <w:pPr>
        <w:numPr>
          <w:ilvl w:val="0"/>
          <w:numId w:val="26"/>
        </w:numPr>
        <w:ind w:hanging="360"/>
        <w:jc w:val="both"/>
      </w:pPr>
      <w:r>
        <w:rPr>
          <w:b/>
        </w:rPr>
        <w:t xml:space="preserve">Changes to Proposal.  </w:t>
      </w:r>
      <w:r>
        <w:t xml:space="preserve">No additions or changes to the original proposal will be allowed after submission.  While changes are not permitted, the Department may request and authorize proposers to submit written clarification of their proposals, in a manner or format prescribed by the Department, and at the proposer’s expense. </w:t>
      </w:r>
    </w:p>
    <w:p w14:paraId="17B7F622" w14:textId="77777777" w:rsidR="00756352" w:rsidRDefault="008D0B2D" w:rsidP="008943BC">
      <w:pPr>
        <w:spacing w:after="0" w:line="259" w:lineRule="auto"/>
        <w:ind w:left="1080" w:firstLine="0"/>
        <w:jc w:val="both"/>
      </w:pPr>
      <w:r>
        <w:lastRenderedPageBreak/>
        <w:t xml:space="preserve"> </w:t>
      </w:r>
    </w:p>
    <w:p w14:paraId="076A39F1" w14:textId="77777777" w:rsidR="00756352" w:rsidRDefault="008D0B2D" w:rsidP="008943BC">
      <w:pPr>
        <w:numPr>
          <w:ilvl w:val="0"/>
          <w:numId w:val="26"/>
        </w:numPr>
        <w:ind w:hanging="360"/>
        <w:jc w:val="both"/>
      </w:pPr>
      <w:r>
        <w:rPr>
          <w:b/>
        </w:rPr>
        <w:t>Supplemental Information.</w:t>
      </w:r>
      <w:r>
        <w:t xml:space="preserve">  Supplemental information will not be considered after the deadline submission of proposals, unless specifically requested by the Department.  The Department may ask a proposer to give demonstrations, interviews, oral </w:t>
      </w:r>
      <w:proofErr w:type="gramStart"/>
      <w:r>
        <w:t>presentations</w:t>
      </w:r>
      <w:proofErr w:type="gramEnd"/>
      <w:r>
        <w:t xml:space="preserve"> or further explanations to clarify information contained in a proposal.  Any such demonstration, interview, or oral presentation will be at a time selected and in a place provided by the Department.  At its sole discretion, the Department may limit the number of proposers invited to make such a demonstration, interview, or oral presentation and may limit the number of attendees per proposer. </w:t>
      </w:r>
    </w:p>
    <w:p w14:paraId="113D7FE3" w14:textId="77777777" w:rsidR="00756352" w:rsidRDefault="008D0B2D" w:rsidP="008943BC">
      <w:pPr>
        <w:spacing w:after="0" w:line="259" w:lineRule="auto"/>
        <w:ind w:left="720" w:firstLine="0"/>
        <w:jc w:val="both"/>
      </w:pPr>
      <w:r>
        <w:rPr>
          <w:b/>
        </w:rPr>
        <w:t xml:space="preserve"> </w:t>
      </w:r>
    </w:p>
    <w:p w14:paraId="7F5FD6D1" w14:textId="77777777" w:rsidR="00756352" w:rsidRDefault="008D0B2D" w:rsidP="008943BC">
      <w:pPr>
        <w:numPr>
          <w:ilvl w:val="0"/>
          <w:numId w:val="26"/>
        </w:numPr>
        <w:ind w:hanging="360"/>
        <w:jc w:val="both"/>
      </w:pPr>
      <w:r>
        <w:rPr>
          <w:b/>
        </w:rPr>
        <w:t xml:space="preserve">Presentation of Supporting Evidence.  </w:t>
      </w:r>
      <w:r>
        <w:t xml:space="preserve">If requested by the Department, a proposer must be prepared to present evidence of experience, ability, data reporting capabilities, financial standing, or other information necessary to satisfactorily meet the requirements set forth or implied in this RFP.  The Department may make onsite visits to an operational facility or facilities of a proposer to evaluate further the proposer’s capability to perform the duties required by this RFP.  At its discretion, the Department may also check or contact any reference provided by the proposer. </w:t>
      </w:r>
    </w:p>
    <w:p w14:paraId="1AC10857" w14:textId="77777777" w:rsidR="00756352" w:rsidRDefault="008D0B2D" w:rsidP="008943BC">
      <w:pPr>
        <w:spacing w:after="0" w:line="259" w:lineRule="auto"/>
        <w:ind w:left="1080" w:firstLine="0"/>
        <w:jc w:val="both"/>
      </w:pPr>
      <w:r>
        <w:t xml:space="preserve"> </w:t>
      </w:r>
    </w:p>
    <w:p w14:paraId="7A69A12F" w14:textId="77777777" w:rsidR="00756352" w:rsidRDefault="008D0B2D" w:rsidP="008943BC">
      <w:pPr>
        <w:numPr>
          <w:ilvl w:val="0"/>
          <w:numId w:val="26"/>
        </w:numPr>
        <w:ind w:hanging="360"/>
        <w:jc w:val="both"/>
      </w:pPr>
      <w:r>
        <w:rPr>
          <w:b/>
        </w:rPr>
        <w:t xml:space="preserve">RFP Is Not An Offer.  </w:t>
      </w:r>
      <w:r>
        <w:t xml:space="preserve">Neither this RFP nor any subsequent discussions shall give rise to any commitment on the part of the State or the Department or confer any rights on any proposer unless and until a contract is fully executed by the necessary parties.  The contract document will represent the entire agreement between the proposer and the Department and will supersede all prior negotiations, </w:t>
      </w:r>
      <w:proofErr w:type="gramStart"/>
      <w:r>
        <w:t>representations</w:t>
      </w:r>
      <w:proofErr w:type="gramEnd"/>
      <w:r>
        <w:t xml:space="preserve"> or agreements, alleged or made, between the parties.  The State shall assume no liability for costs incurred by the proposer or for payment of services under the terms of the contract until the successful proposer is notified that the contract has been accepted and approved by the Department and, if required, by the Attorney General’s Office. </w:t>
      </w:r>
    </w:p>
    <w:p w14:paraId="41596F07" w14:textId="77777777" w:rsidR="00756352" w:rsidRDefault="008D0B2D">
      <w:pPr>
        <w:spacing w:after="0" w:line="259" w:lineRule="auto"/>
        <w:ind w:left="720" w:firstLine="0"/>
      </w:pPr>
      <w:r>
        <w:t xml:space="preserve"> </w:t>
      </w:r>
    </w:p>
    <w:p w14:paraId="1F052933" w14:textId="77777777" w:rsidR="00756352" w:rsidRDefault="008D0B2D">
      <w:pPr>
        <w:pStyle w:val="Heading1"/>
        <w:ind w:left="-5"/>
      </w:pPr>
      <w:r>
        <w:rPr>
          <w:rFonts w:ascii="Webdings" w:eastAsia="Webdings" w:hAnsi="Webdings" w:cs="Webdings"/>
          <w:b w:val="0"/>
        </w:rPr>
        <w:t></w:t>
      </w:r>
      <w:r>
        <w:t xml:space="preserve"> D. RIGHTS RESERVED TO THE STATE </w:t>
      </w:r>
    </w:p>
    <w:p w14:paraId="240A5236" w14:textId="77777777" w:rsidR="00756352" w:rsidRDefault="008D0B2D">
      <w:pPr>
        <w:spacing w:after="0" w:line="259" w:lineRule="auto"/>
        <w:ind w:left="720" w:firstLine="0"/>
      </w:pPr>
      <w:r>
        <w:t xml:space="preserve"> </w:t>
      </w:r>
    </w:p>
    <w:p w14:paraId="3B009C70" w14:textId="77777777" w:rsidR="00756352" w:rsidRDefault="008D0B2D" w:rsidP="008943BC">
      <w:pPr>
        <w:spacing w:after="2" w:line="241" w:lineRule="auto"/>
        <w:ind w:left="715"/>
        <w:jc w:val="both"/>
      </w:pPr>
      <w:r>
        <w:rPr>
          <w:i/>
        </w:rPr>
        <w:t xml:space="preserve">By submitting a proposal in response to this RFP, a proposer implicitly accepts that the following rights are reserved to the State: </w:t>
      </w:r>
    </w:p>
    <w:p w14:paraId="217E3EB8" w14:textId="77777777" w:rsidR="00756352" w:rsidRDefault="008D0B2D" w:rsidP="008943BC">
      <w:pPr>
        <w:spacing w:after="0" w:line="259" w:lineRule="auto"/>
        <w:ind w:left="720" w:firstLine="0"/>
        <w:jc w:val="both"/>
      </w:pPr>
      <w:r>
        <w:t xml:space="preserve"> </w:t>
      </w:r>
    </w:p>
    <w:p w14:paraId="0338DE02" w14:textId="77777777" w:rsidR="00756352" w:rsidRDefault="008D0B2D" w:rsidP="008943BC">
      <w:pPr>
        <w:numPr>
          <w:ilvl w:val="0"/>
          <w:numId w:val="27"/>
        </w:numPr>
        <w:ind w:hanging="360"/>
        <w:jc w:val="both"/>
      </w:pPr>
      <w:r>
        <w:rPr>
          <w:b/>
        </w:rPr>
        <w:t xml:space="preserve">Timing Sequence.  </w:t>
      </w:r>
      <w:r>
        <w:t xml:space="preserve">The timing and sequence of events associated with this RFP shall ultimately be determined by the Department. </w:t>
      </w:r>
    </w:p>
    <w:p w14:paraId="37A998F1" w14:textId="77777777" w:rsidR="00756352" w:rsidRDefault="008D0B2D" w:rsidP="008943BC">
      <w:pPr>
        <w:spacing w:after="0" w:line="259" w:lineRule="auto"/>
        <w:ind w:left="720" w:firstLine="0"/>
        <w:jc w:val="both"/>
      </w:pPr>
      <w:r>
        <w:t xml:space="preserve"> </w:t>
      </w:r>
    </w:p>
    <w:p w14:paraId="005D2176" w14:textId="77777777" w:rsidR="00756352" w:rsidRDefault="008D0B2D" w:rsidP="008943BC">
      <w:pPr>
        <w:numPr>
          <w:ilvl w:val="0"/>
          <w:numId w:val="27"/>
        </w:numPr>
        <w:ind w:hanging="360"/>
        <w:jc w:val="both"/>
      </w:pPr>
      <w:r>
        <w:rPr>
          <w:b/>
        </w:rPr>
        <w:t>Amending or Canceling RFP.</w:t>
      </w:r>
      <w:r>
        <w:rPr>
          <w:b/>
          <w:i/>
        </w:rPr>
        <w:t xml:space="preserve">  </w:t>
      </w:r>
      <w:r>
        <w:t xml:space="preserve">The Department reserves the right to amend or cancel this RFP on any date and at any time, if the Department deems it to be necessary, appropriate, or otherwise in the best interests of the State. </w:t>
      </w:r>
    </w:p>
    <w:p w14:paraId="0FD95010" w14:textId="77777777" w:rsidR="00756352" w:rsidRDefault="008D0B2D" w:rsidP="008943BC">
      <w:pPr>
        <w:spacing w:after="0" w:line="259" w:lineRule="auto"/>
        <w:ind w:left="720" w:firstLine="0"/>
        <w:jc w:val="both"/>
      </w:pPr>
      <w:r>
        <w:t xml:space="preserve"> </w:t>
      </w:r>
    </w:p>
    <w:p w14:paraId="1EE11F07" w14:textId="77777777" w:rsidR="00756352" w:rsidRDefault="008D0B2D" w:rsidP="008943BC">
      <w:pPr>
        <w:numPr>
          <w:ilvl w:val="0"/>
          <w:numId w:val="27"/>
        </w:numPr>
        <w:ind w:hanging="360"/>
        <w:jc w:val="both"/>
      </w:pPr>
      <w:r>
        <w:rPr>
          <w:b/>
        </w:rPr>
        <w:t xml:space="preserve">No Acceptable Proposals.  </w:t>
      </w:r>
      <w:r>
        <w:t xml:space="preserve">In the event that no acceptable proposals are submitted in response to this RFP, the Department may reopen the procurement process, if it is determined to be in the best interests of the State. </w:t>
      </w:r>
    </w:p>
    <w:p w14:paraId="3D700DA4" w14:textId="77777777" w:rsidR="00756352" w:rsidRDefault="008D0B2D" w:rsidP="008943BC">
      <w:pPr>
        <w:spacing w:after="0" w:line="259" w:lineRule="auto"/>
        <w:ind w:left="720" w:firstLine="0"/>
        <w:jc w:val="both"/>
      </w:pPr>
      <w:r>
        <w:t xml:space="preserve"> </w:t>
      </w:r>
    </w:p>
    <w:p w14:paraId="0EC81E2E" w14:textId="77777777" w:rsidR="00756352" w:rsidRDefault="008D0B2D" w:rsidP="008943BC">
      <w:pPr>
        <w:numPr>
          <w:ilvl w:val="0"/>
          <w:numId w:val="27"/>
        </w:numPr>
        <w:ind w:hanging="360"/>
        <w:jc w:val="both"/>
      </w:pPr>
      <w:r>
        <w:rPr>
          <w:b/>
        </w:rPr>
        <w:t>Award and Rejection of Proposals.</w:t>
      </w:r>
      <w:r>
        <w:rPr>
          <w:b/>
          <w:i/>
        </w:rPr>
        <w:t xml:space="preserve">  </w:t>
      </w:r>
      <w:r>
        <w:t xml:space="preserve">The Department reserves the right to award in part, to reject any and all proposals in whole or in part, for misrepresentation or if the proposal limits or modifies any of the terms, conditions, or specifications of this RFP.   The Department may waive minor technical defects, irregularities, or omissions, if in its judgment the best interests of the State will be served.  The Department reserves the right to reject the proposal of any proposer who submits a proposal after the submission date and time. </w:t>
      </w:r>
    </w:p>
    <w:p w14:paraId="2E3A76C5" w14:textId="77777777" w:rsidR="00756352" w:rsidRDefault="008D0B2D">
      <w:pPr>
        <w:spacing w:after="0" w:line="259" w:lineRule="auto"/>
        <w:ind w:left="720" w:firstLine="0"/>
      </w:pPr>
      <w:r>
        <w:t xml:space="preserve"> </w:t>
      </w:r>
    </w:p>
    <w:p w14:paraId="13EB35EA" w14:textId="77777777" w:rsidR="00756352" w:rsidRDefault="008D0B2D" w:rsidP="008943BC">
      <w:pPr>
        <w:numPr>
          <w:ilvl w:val="0"/>
          <w:numId w:val="27"/>
        </w:numPr>
        <w:ind w:hanging="360"/>
        <w:jc w:val="both"/>
      </w:pPr>
      <w:r>
        <w:rPr>
          <w:b/>
        </w:rPr>
        <w:lastRenderedPageBreak/>
        <w:t>Sole Property of the State.</w:t>
      </w:r>
      <w:r>
        <w:rPr>
          <w:b/>
          <w:i/>
        </w:rPr>
        <w:t xml:space="preserve">  </w:t>
      </w:r>
      <w:r>
        <w:t xml:space="preserve">All proposals submitted in response to this RFP are to be the sole property of the State.  Any product, whether acceptable or unacceptable, developed under a contract awarded as a result of this RFP shall be the sole property </w:t>
      </w:r>
    </w:p>
    <w:p w14:paraId="41801D63" w14:textId="77777777" w:rsidR="00756352" w:rsidRDefault="008D0B2D" w:rsidP="008943BC">
      <w:pPr>
        <w:ind w:left="1090"/>
        <w:jc w:val="both"/>
      </w:pPr>
      <w:r>
        <w:t xml:space="preserve">of the State, unless stated otherwise in this RFP or subsequent contract.  The right to publish, distribute, or disseminate any and all information or reports, or part thereof, shall accrue to the State without recourse. </w:t>
      </w:r>
    </w:p>
    <w:p w14:paraId="6AF42E76" w14:textId="77777777" w:rsidR="00756352" w:rsidRDefault="008D0B2D" w:rsidP="008943BC">
      <w:pPr>
        <w:spacing w:after="0" w:line="259" w:lineRule="auto"/>
        <w:ind w:left="720" w:firstLine="0"/>
        <w:jc w:val="both"/>
      </w:pPr>
      <w:r>
        <w:t xml:space="preserve"> </w:t>
      </w:r>
    </w:p>
    <w:p w14:paraId="34A75A5B" w14:textId="77777777" w:rsidR="00756352" w:rsidRDefault="008D0B2D" w:rsidP="008943BC">
      <w:pPr>
        <w:numPr>
          <w:ilvl w:val="0"/>
          <w:numId w:val="27"/>
        </w:numPr>
        <w:ind w:hanging="360"/>
        <w:jc w:val="both"/>
      </w:pPr>
      <w:r>
        <w:rPr>
          <w:b/>
        </w:rPr>
        <w:t>Contract Negotiation.</w:t>
      </w:r>
      <w:r>
        <w:rPr>
          <w:b/>
          <w:i/>
        </w:rPr>
        <w:t xml:space="preserve">  </w:t>
      </w:r>
      <w:r>
        <w:t xml:space="preserve">The Department reserves the right to negotiate or contract for all or any portion of the services contained in this RFP.  The Department further reserves the right to contract with one or more proposer for such services.  After reviewing the scored criteria, the Department may seek Best and Final Offers (BFO) on cost from proposers.  The Department may set parameters on any BFOs received. </w:t>
      </w:r>
    </w:p>
    <w:p w14:paraId="134227B5" w14:textId="77777777" w:rsidR="00756352" w:rsidRDefault="008D0B2D" w:rsidP="008943BC">
      <w:pPr>
        <w:spacing w:after="0" w:line="259" w:lineRule="auto"/>
        <w:ind w:left="720" w:firstLine="0"/>
        <w:jc w:val="both"/>
      </w:pPr>
      <w:r>
        <w:t xml:space="preserve"> </w:t>
      </w:r>
    </w:p>
    <w:p w14:paraId="6BFA0BA4" w14:textId="77777777" w:rsidR="00756352" w:rsidRDefault="008D0B2D" w:rsidP="008943BC">
      <w:pPr>
        <w:numPr>
          <w:ilvl w:val="0"/>
          <w:numId w:val="27"/>
        </w:numPr>
        <w:ind w:hanging="360"/>
        <w:jc w:val="both"/>
      </w:pPr>
      <w:r>
        <w:rPr>
          <w:b/>
        </w:rPr>
        <w:t>Clerical Errors in Award.</w:t>
      </w:r>
      <w:r>
        <w:rPr>
          <w:b/>
          <w:i/>
        </w:rPr>
        <w:t xml:space="preserve">  </w:t>
      </w:r>
      <w:r>
        <w:t xml:space="preserve">The Department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Pr>
          <w:i/>
        </w:rPr>
        <w:t>ab initio</w:t>
      </w:r>
      <w:r>
        <w:t xml:space="preserve"> and of no effect as if no contract ever existed between the State and the proposer. </w:t>
      </w:r>
    </w:p>
    <w:p w14:paraId="729D77F4" w14:textId="77777777" w:rsidR="00756352" w:rsidRDefault="008D0B2D" w:rsidP="008943BC">
      <w:pPr>
        <w:spacing w:after="0" w:line="259" w:lineRule="auto"/>
        <w:ind w:left="720" w:firstLine="0"/>
        <w:jc w:val="both"/>
      </w:pPr>
      <w:r>
        <w:t xml:space="preserve"> </w:t>
      </w:r>
    </w:p>
    <w:p w14:paraId="1E0FC2B4" w14:textId="77777777" w:rsidR="00756352" w:rsidRDefault="008D0B2D" w:rsidP="008943BC">
      <w:pPr>
        <w:numPr>
          <w:ilvl w:val="0"/>
          <w:numId w:val="27"/>
        </w:numPr>
        <w:ind w:hanging="360"/>
        <w:jc w:val="both"/>
      </w:pPr>
      <w:r>
        <w:rPr>
          <w:b/>
        </w:rPr>
        <w:t>Key Personnel.</w:t>
      </w:r>
      <w:r>
        <w:rPr>
          <w:i/>
        </w:rPr>
        <w:t xml:space="preserve">  </w:t>
      </w:r>
      <w:r>
        <w:t xml:space="preserve">When the Department is the sole funder of a purchased service, the Department reserves the right to approve any additions, deletions, or changes in key personnel, with the exception of key personnel who have terminated employment.  The Department also reserves the right to approve replacements for key personnel who have terminated employment.  The Department further reserves the right to require the removal and replacement of any of the proposer’s key personnel who do not perform adequately, regardless of whether they were previously approved by the Department. </w:t>
      </w:r>
    </w:p>
    <w:p w14:paraId="5DAD3EFE" w14:textId="77777777" w:rsidR="00756352" w:rsidRDefault="008D0B2D">
      <w:pPr>
        <w:spacing w:after="0" w:line="259" w:lineRule="auto"/>
        <w:ind w:left="360" w:firstLine="0"/>
      </w:pPr>
      <w:r>
        <w:t xml:space="preserve"> </w:t>
      </w:r>
    </w:p>
    <w:p w14:paraId="5A567AAD" w14:textId="77777777" w:rsidR="00756352" w:rsidRDefault="008D0B2D">
      <w:pPr>
        <w:pStyle w:val="Heading1"/>
        <w:ind w:left="-5"/>
      </w:pPr>
      <w:r>
        <w:rPr>
          <w:rFonts w:ascii="Webdings" w:eastAsia="Webdings" w:hAnsi="Webdings" w:cs="Webdings"/>
          <w:b w:val="0"/>
        </w:rPr>
        <w:t></w:t>
      </w:r>
      <w:r>
        <w:t xml:space="preserve"> E. STATUTORY AND REGULATORY COMPLIANCE </w:t>
      </w:r>
    </w:p>
    <w:p w14:paraId="42AD27F9" w14:textId="77777777" w:rsidR="00756352" w:rsidRDefault="008D0B2D">
      <w:pPr>
        <w:spacing w:after="0" w:line="259" w:lineRule="auto"/>
        <w:ind w:left="360" w:firstLine="0"/>
      </w:pPr>
      <w:r>
        <w:t xml:space="preserve"> </w:t>
      </w:r>
    </w:p>
    <w:p w14:paraId="07E34F3B" w14:textId="77777777" w:rsidR="00756352" w:rsidRDefault="008D0B2D" w:rsidP="008943BC">
      <w:pPr>
        <w:spacing w:after="2" w:line="241" w:lineRule="auto"/>
        <w:ind w:left="715"/>
        <w:jc w:val="both"/>
      </w:pPr>
      <w:r>
        <w:rPr>
          <w:i/>
        </w:rPr>
        <w:t>By submitting a proposal in response to this RFP, the proposer implicitly agrees to comply with all applicable State and federal laws and regulations, including, but not limited to, the following:</w:t>
      </w:r>
      <w:r>
        <w:t xml:space="preserve"> </w:t>
      </w:r>
    </w:p>
    <w:p w14:paraId="366340C2" w14:textId="77777777" w:rsidR="00756352" w:rsidRDefault="008D0B2D" w:rsidP="008943BC">
      <w:pPr>
        <w:spacing w:after="0" w:line="259" w:lineRule="auto"/>
        <w:ind w:left="720" w:firstLine="0"/>
        <w:jc w:val="both"/>
      </w:pPr>
      <w:r>
        <w:t xml:space="preserve"> </w:t>
      </w:r>
    </w:p>
    <w:p w14:paraId="18B82068" w14:textId="77777777" w:rsidR="00756352" w:rsidRDefault="008D0B2D" w:rsidP="008943BC">
      <w:pPr>
        <w:numPr>
          <w:ilvl w:val="0"/>
          <w:numId w:val="28"/>
        </w:numPr>
        <w:ind w:hanging="360"/>
        <w:jc w:val="both"/>
      </w:pPr>
      <w:r>
        <w:rPr>
          <w:b/>
        </w:rPr>
        <w:t>Freedom of Information, C.G.S. § 1-210(b).</w:t>
      </w:r>
      <w:r>
        <w:rPr>
          <w:i/>
        </w:rPr>
        <w:t xml:space="preserve">  </w:t>
      </w:r>
      <w:r>
        <w:t xml:space="preserve">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 </w:t>
      </w:r>
    </w:p>
    <w:p w14:paraId="6ABFE5A8" w14:textId="77777777" w:rsidR="00756352" w:rsidRDefault="008D0B2D" w:rsidP="008943BC">
      <w:pPr>
        <w:spacing w:after="0" w:line="259" w:lineRule="auto"/>
        <w:ind w:left="720" w:firstLine="0"/>
        <w:jc w:val="both"/>
      </w:pPr>
      <w:r>
        <w:lastRenderedPageBreak/>
        <w:t xml:space="preserve"> </w:t>
      </w:r>
    </w:p>
    <w:p w14:paraId="5EDA60DB" w14:textId="77777777" w:rsidR="00756352" w:rsidRDefault="008D0B2D" w:rsidP="008943BC">
      <w:pPr>
        <w:numPr>
          <w:ilvl w:val="0"/>
          <w:numId w:val="28"/>
        </w:numPr>
        <w:ind w:hanging="360"/>
        <w:jc w:val="both"/>
      </w:pPr>
      <w:r>
        <w:rPr>
          <w:b/>
        </w:rPr>
        <w:t xml:space="preserve">Contract Compliance, C.G.S. § 4a-60 and Regulations of CT State Agencies § 46a-68j-21 thru 43, inclusive.  </w:t>
      </w:r>
      <w:r>
        <w:t xml:space="preserve">CT statute and regulations impose certain obligations on State agencies (as well as contractors and subcontractors doing business with the State) to ensure that State agencies do not enter into contracts with organizations or businesses that discriminate against protected class persons. </w:t>
      </w:r>
    </w:p>
    <w:p w14:paraId="7AC290F0" w14:textId="77777777" w:rsidR="00756352" w:rsidRDefault="008D0B2D" w:rsidP="008943BC">
      <w:pPr>
        <w:spacing w:after="0" w:line="259" w:lineRule="auto"/>
        <w:ind w:left="720" w:firstLine="0"/>
        <w:jc w:val="both"/>
      </w:pPr>
      <w:r>
        <w:t xml:space="preserve"> </w:t>
      </w:r>
    </w:p>
    <w:p w14:paraId="153F5029" w14:textId="77777777" w:rsidR="00756352" w:rsidRDefault="008D0B2D" w:rsidP="008943BC">
      <w:pPr>
        <w:numPr>
          <w:ilvl w:val="0"/>
          <w:numId w:val="28"/>
        </w:numPr>
        <w:ind w:hanging="360"/>
        <w:jc w:val="both"/>
      </w:pPr>
      <w:r>
        <w:rPr>
          <w:b/>
        </w:rPr>
        <w:t>Consulting Agreements, C.G.S. § 4a-81.</w:t>
      </w:r>
      <w:r>
        <w:t xml:space="preserve">  Proposals for State contracts with a value of $50,000 or more in a calendar or fiscal year, excluding leases and licensing agreements of any value, shall include a consulting agreement affidavit attesting to whether any consulting agreement has been entered into in connection with the proposal.  As used herein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  Consulting agreement does not include any agreements entered into with a consultant who is registered under the provisions of C.G.S. Chapter 10 as of the date such affidavit is submitted in accordance with the provisions of C.G.S. § 4a-81.  The Consulting Agreement Affidavit (OPM Ethics Form 5) is available on OPM’s website at </w:t>
      </w:r>
    </w:p>
    <w:p w14:paraId="25A476F7" w14:textId="77777777" w:rsidR="00B97DCA" w:rsidRDefault="00000000" w:rsidP="00B97DCA">
      <w:pPr>
        <w:spacing w:line="250" w:lineRule="auto"/>
        <w:ind w:left="1090"/>
        <w:jc w:val="both"/>
      </w:pPr>
      <w:hyperlink r:id="rId66">
        <w:r w:rsidR="008D0B2D">
          <w:rPr>
            <w:color w:val="0000FF"/>
            <w:u w:val="single" w:color="0000FF"/>
          </w:rPr>
          <w:t>https://portal.ct.gov/OPM/Fin</w:t>
        </w:r>
      </w:hyperlink>
      <w:hyperlink r:id="rId67">
        <w:r w:rsidR="008D0B2D">
          <w:rPr>
            <w:color w:val="0000FF"/>
            <w:u w:val="single" w:color="0000FF"/>
          </w:rPr>
          <w:t>-</w:t>
        </w:r>
      </w:hyperlink>
      <w:hyperlink r:id="rId68">
        <w:r w:rsidR="008D0B2D">
          <w:rPr>
            <w:color w:val="0000FF"/>
            <w:u w:val="single" w:color="0000FF"/>
          </w:rPr>
          <w:t>PSA/Forms/Ethics</w:t>
        </w:r>
      </w:hyperlink>
      <w:hyperlink r:id="rId69">
        <w:r w:rsidR="008D0B2D">
          <w:rPr>
            <w:color w:val="0000FF"/>
            <w:u w:val="single" w:color="0000FF"/>
          </w:rPr>
          <w:t>-</w:t>
        </w:r>
      </w:hyperlink>
      <w:hyperlink r:id="rId70">
        <w:r w:rsidR="008D0B2D">
          <w:rPr>
            <w:color w:val="0000FF"/>
            <w:u w:val="single" w:color="0000FF"/>
          </w:rPr>
          <w:t>Forms</w:t>
        </w:r>
      </w:hyperlink>
      <w:hyperlink r:id="rId71">
        <w:r w:rsidR="008D0B2D">
          <w:t xml:space="preserve"> </w:t>
        </w:r>
      </w:hyperlink>
    </w:p>
    <w:p w14:paraId="397C6847" w14:textId="37871C97" w:rsidR="00756352" w:rsidRDefault="008D0B2D" w:rsidP="00B97DCA">
      <w:pPr>
        <w:spacing w:line="250" w:lineRule="auto"/>
        <w:ind w:left="1090"/>
        <w:jc w:val="both"/>
      </w:pPr>
      <w:r>
        <w:t>IMPORTANT NOTE:  A proposer must complete and submit OPM Ethics Form 5 to the Department with the proposal.</w:t>
      </w:r>
    </w:p>
    <w:p w14:paraId="56E5CE52" w14:textId="77777777" w:rsidR="00B97DCA" w:rsidRDefault="00B97DCA" w:rsidP="008943BC">
      <w:pPr>
        <w:spacing w:line="250" w:lineRule="auto"/>
        <w:ind w:left="1090"/>
        <w:jc w:val="both"/>
      </w:pPr>
    </w:p>
    <w:p w14:paraId="74B94182" w14:textId="77777777" w:rsidR="00756352" w:rsidRDefault="008D0B2D" w:rsidP="008943BC">
      <w:pPr>
        <w:numPr>
          <w:ilvl w:val="0"/>
          <w:numId w:val="28"/>
        </w:numPr>
        <w:ind w:hanging="360"/>
        <w:jc w:val="both"/>
      </w:pPr>
      <w:r>
        <w:rPr>
          <w:b/>
        </w:rPr>
        <w:t xml:space="preserve">Gift and Campaign Contributions, C.G.S. §§ 4-250 and 4-252(c); Governor M. Jodi </w:t>
      </w:r>
      <w:proofErr w:type="spellStart"/>
      <w:r>
        <w:rPr>
          <w:b/>
        </w:rPr>
        <w:t>Rell’s</w:t>
      </w:r>
      <w:proofErr w:type="spellEnd"/>
      <w:r>
        <w:rPr>
          <w:b/>
        </w:rPr>
        <w:t xml:space="preserve"> Executive Orders No. 1, Para. 8 and No. 7C, Para. 10; C.G.S. § 9612(g)(2).</w:t>
      </w:r>
      <w:r>
        <w:t xml:space="preserve">  If a proposer is awarded an opportunity to negotiate a contract with an anticipated value of $50,000 or more in a calendar or fiscal year, the proposer must fully disclose any gifts or lawful contributions made to campaigns of candidates for statewide public office or the General Assembly.  Municipalities and CT State agencies are exempt from this requirement.  The gift and campaign contributions certification (OPM Ethics Form 1) is available on OPM’s website at </w:t>
      </w:r>
      <w:hyperlink r:id="rId72">
        <w:r>
          <w:rPr>
            <w:color w:val="0000FF"/>
            <w:u w:val="single" w:color="0000FF"/>
          </w:rPr>
          <w:t>https://portal.ct.gov/OPM/Fin</w:t>
        </w:r>
      </w:hyperlink>
      <w:hyperlink r:id="rId73">
        <w:r>
          <w:rPr>
            <w:color w:val="0000FF"/>
            <w:u w:val="single" w:color="0000FF"/>
          </w:rPr>
          <w:t>-</w:t>
        </w:r>
      </w:hyperlink>
      <w:hyperlink r:id="rId74">
        <w:r>
          <w:rPr>
            <w:color w:val="0000FF"/>
            <w:u w:val="single" w:color="0000FF"/>
          </w:rPr>
          <w:t>PSA/Forms/Ethics</w:t>
        </w:r>
      </w:hyperlink>
      <w:hyperlink r:id="rId75">
        <w:r>
          <w:rPr>
            <w:color w:val="0000FF"/>
            <w:u w:val="single" w:color="0000FF"/>
          </w:rPr>
          <w:t>-</w:t>
        </w:r>
      </w:hyperlink>
      <w:hyperlink r:id="rId76">
        <w:r>
          <w:rPr>
            <w:color w:val="0000FF"/>
            <w:u w:val="single" w:color="0000FF"/>
          </w:rPr>
          <w:t>Forms</w:t>
        </w:r>
      </w:hyperlink>
      <w:hyperlink r:id="rId77">
        <w:r>
          <w:t xml:space="preserve"> </w:t>
        </w:r>
      </w:hyperlink>
    </w:p>
    <w:p w14:paraId="021310A4" w14:textId="77777777" w:rsidR="00756352" w:rsidRDefault="008D0B2D" w:rsidP="008943BC">
      <w:pPr>
        <w:ind w:left="1090"/>
        <w:jc w:val="both"/>
      </w:pPr>
      <w:r>
        <w:t xml:space="preserve">IMPORTANT NOTE:  The successful proposer must complete and submit OPM Ethics Form 1 to the Department prior to contract execution. </w:t>
      </w:r>
    </w:p>
    <w:p w14:paraId="30721329" w14:textId="77777777" w:rsidR="00756352" w:rsidRDefault="008D0B2D" w:rsidP="008943BC">
      <w:pPr>
        <w:spacing w:after="0" w:line="259" w:lineRule="auto"/>
        <w:ind w:left="720" w:firstLine="0"/>
        <w:jc w:val="both"/>
      </w:pPr>
      <w:r>
        <w:t xml:space="preserve"> </w:t>
      </w:r>
    </w:p>
    <w:p w14:paraId="2355CC7D" w14:textId="5560AD36" w:rsidR="00756352" w:rsidRDefault="008D0B2D" w:rsidP="008943BC">
      <w:pPr>
        <w:numPr>
          <w:ilvl w:val="0"/>
          <w:numId w:val="28"/>
        </w:numPr>
        <w:ind w:hanging="360"/>
        <w:jc w:val="both"/>
      </w:pPr>
      <w:r>
        <w:rPr>
          <w:b/>
        </w:rPr>
        <w:t>Nondiscrimination Certification, C.G.S. §§ 4a-60(a)(1) and 4a-60a(a)(1).</w:t>
      </w:r>
      <w:r>
        <w:t xml:space="preserve">  If a proposer is awarded an opportunity to negotiate a contract, the proposer must provide the Department with </w:t>
      </w:r>
      <w:r>
        <w:rPr>
          <w:i/>
        </w:rPr>
        <w:t>written representation</w:t>
      </w:r>
      <w:r>
        <w:t xml:space="preserve"> or </w:t>
      </w:r>
      <w:r>
        <w:rPr>
          <w:i/>
        </w:rPr>
        <w:t>documentation</w:t>
      </w:r>
      <w:r>
        <w:t xml:space="preserve"> that certifies the proposer complies with the State's nondiscrimination agreements and warranties.  A nondiscrimination certification is required for all State contracts – regardless of type, term, cost, or value.  Municipalities and CT State agencies are exempt from this requirement.  The nondiscrimination certification forms are available on OPM’s website at</w:t>
      </w:r>
      <w:r w:rsidR="00B97DCA">
        <w:t xml:space="preserve"> </w:t>
      </w:r>
      <w:hyperlink r:id="rId78">
        <w:r>
          <w:rPr>
            <w:color w:val="0000FF"/>
            <w:u w:val="single" w:color="0000FF"/>
          </w:rPr>
          <w:t>https://portal.ct.gov/OPM/Fin</w:t>
        </w:r>
      </w:hyperlink>
      <w:hyperlink r:id="rId79">
        <w:r>
          <w:rPr>
            <w:color w:val="0000FF"/>
            <w:u w:val="single" w:color="0000FF"/>
          </w:rPr>
          <w:t>-</w:t>
        </w:r>
      </w:hyperlink>
      <w:hyperlink r:id="rId80">
        <w:r>
          <w:rPr>
            <w:color w:val="0000FF"/>
            <w:u w:val="single" w:color="0000FF"/>
          </w:rPr>
          <w:t>PSA/Forms/Nondiscrimination</w:t>
        </w:r>
      </w:hyperlink>
      <w:hyperlink r:id="rId81">
        <w:r>
          <w:rPr>
            <w:color w:val="0000FF"/>
            <w:u w:val="single" w:color="0000FF"/>
          </w:rPr>
          <w:t>-</w:t>
        </w:r>
      </w:hyperlink>
      <w:hyperlink r:id="rId82">
        <w:r>
          <w:rPr>
            <w:color w:val="0000FF"/>
            <w:u w:val="single" w:color="0000FF"/>
          </w:rPr>
          <w:t>Certification</w:t>
        </w:r>
      </w:hyperlink>
      <w:hyperlink r:id="rId83">
        <w:r>
          <w:rPr>
            <w:color w:val="0000FF"/>
          </w:rPr>
          <w:t xml:space="preserve"> </w:t>
        </w:r>
      </w:hyperlink>
      <w:r>
        <w:t>IMPORTANT NOTE:  The successful proposer must complete and submit the</w:t>
      </w:r>
      <w:r w:rsidR="00D32558">
        <w:t xml:space="preserve"> </w:t>
      </w:r>
      <w:r>
        <w:t xml:space="preserve">appropriate nondiscrimination certification form to the awarding Department prior to contract execution.  </w:t>
      </w:r>
    </w:p>
    <w:p w14:paraId="2D92918E" w14:textId="77777777" w:rsidR="00756352" w:rsidRDefault="00756352">
      <w:pPr>
        <w:sectPr w:rsidR="00756352" w:rsidSect="00986711">
          <w:headerReference w:type="even" r:id="rId84"/>
          <w:headerReference w:type="default" r:id="rId85"/>
          <w:footerReference w:type="even" r:id="rId86"/>
          <w:footerReference w:type="default" r:id="rId87"/>
          <w:headerReference w:type="first" r:id="rId88"/>
          <w:footerReference w:type="first" r:id="rId89"/>
          <w:pgSz w:w="12240" w:h="15840"/>
          <w:pgMar w:top="1123" w:right="1440" w:bottom="1282" w:left="1080" w:header="763" w:footer="720" w:gutter="0"/>
          <w:cols w:space="720"/>
          <w:titlePg/>
        </w:sectPr>
      </w:pPr>
    </w:p>
    <w:p w14:paraId="6AE6CCA0" w14:textId="77777777" w:rsidR="00756352" w:rsidRDefault="008D0B2D">
      <w:pPr>
        <w:spacing w:after="103" w:line="259" w:lineRule="auto"/>
        <w:ind w:left="0" w:firstLine="0"/>
      </w:pPr>
      <w:r>
        <w:rPr>
          <w:i/>
        </w:rPr>
        <w:lastRenderedPageBreak/>
        <w:t xml:space="preserve"> </w:t>
      </w:r>
    </w:p>
    <w:p w14:paraId="33450060" w14:textId="32840E76" w:rsidR="00756352" w:rsidRDefault="008D0B2D">
      <w:pPr>
        <w:pBdr>
          <w:top w:val="single" w:sz="2" w:space="0" w:color="FFFFFF"/>
          <w:left w:val="single" w:sz="2" w:space="0" w:color="FFFFFF"/>
          <w:bottom w:val="single" w:sz="2" w:space="0" w:color="FFFFFF"/>
        </w:pBdr>
        <w:shd w:val="clear" w:color="auto" w:fill="E6E6E6"/>
        <w:spacing w:after="108" w:line="259" w:lineRule="auto"/>
        <w:ind w:left="479" w:right="472"/>
        <w:jc w:val="center"/>
      </w:pPr>
      <w:r>
        <w:rPr>
          <w:b/>
        </w:rPr>
        <w:t>VI.  APPENDI</w:t>
      </w:r>
      <w:r w:rsidR="004B23C6">
        <w:rPr>
          <w:b/>
        </w:rPr>
        <w:t>CES</w:t>
      </w:r>
      <w:r>
        <w:rPr>
          <w:b/>
        </w:rPr>
        <w:t xml:space="preserve"> </w:t>
      </w:r>
    </w:p>
    <w:p w14:paraId="792C2C3A" w14:textId="77777777" w:rsidR="00756352" w:rsidRDefault="008D0B2D">
      <w:pPr>
        <w:spacing w:after="6" w:line="259" w:lineRule="auto"/>
        <w:ind w:left="0" w:firstLine="0"/>
      </w:pPr>
      <w:r>
        <w:rPr>
          <w:i/>
        </w:rPr>
        <w:t xml:space="preserve"> </w:t>
      </w:r>
    </w:p>
    <w:p w14:paraId="2EA9A69B" w14:textId="0B38B0E5" w:rsidR="00756352" w:rsidRDefault="008D0B2D" w:rsidP="00273032">
      <w:pPr>
        <w:pStyle w:val="Heading1"/>
        <w:numPr>
          <w:ilvl w:val="1"/>
          <w:numId w:val="64"/>
        </w:numPr>
      </w:pPr>
      <w:r>
        <w:t xml:space="preserve">ABBREVIATIONS / ACRONYMS / DEFINITIONS </w:t>
      </w:r>
    </w:p>
    <w:p w14:paraId="3D6953C3" w14:textId="388C1F2E" w:rsidR="00756352" w:rsidRDefault="00756352" w:rsidP="5545C58A">
      <w:pPr>
        <w:spacing w:after="0" w:line="259" w:lineRule="auto"/>
        <w:ind w:firstLine="0"/>
        <w:rPr>
          <w:b/>
          <w:bCs/>
        </w:rPr>
      </w:pPr>
    </w:p>
    <w:tbl>
      <w:tblPr>
        <w:tblStyle w:val="TableGrid1"/>
        <w:tblW w:w="9380" w:type="dxa"/>
        <w:tblInd w:w="1080" w:type="dxa"/>
        <w:tblLayout w:type="fixed"/>
        <w:tblLook w:val="04A0" w:firstRow="1" w:lastRow="0" w:firstColumn="1" w:lastColumn="0" w:noHBand="0" w:noVBand="1"/>
      </w:tblPr>
      <w:tblGrid>
        <w:gridCol w:w="1228"/>
        <w:gridCol w:w="8152"/>
      </w:tblGrid>
      <w:tr w:rsidR="00756352" w14:paraId="1A7F8D27" w14:textId="77777777" w:rsidTr="00E1069C">
        <w:trPr>
          <w:trHeight w:val="217"/>
        </w:trPr>
        <w:tc>
          <w:tcPr>
            <w:tcW w:w="1228" w:type="dxa"/>
            <w:tcBorders>
              <w:top w:val="nil"/>
              <w:left w:val="nil"/>
              <w:bottom w:val="nil"/>
              <w:right w:val="nil"/>
            </w:tcBorders>
          </w:tcPr>
          <w:p w14:paraId="069BAE95" w14:textId="01986E35" w:rsidR="00756352" w:rsidRDefault="00F42774" w:rsidP="00D24B77">
            <w:r>
              <w:t>BFO</w:t>
            </w:r>
          </w:p>
        </w:tc>
        <w:tc>
          <w:tcPr>
            <w:tcW w:w="8152" w:type="dxa"/>
            <w:tcBorders>
              <w:top w:val="nil"/>
              <w:left w:val="nil"/>
              <w:bottom w:val="nil"/>
              <w:right w:val="nil"/>
            </w:tcBorders>
          </w:tcPr>
          <w:p w14:paraId="1D853644" w14:textId="30F073AA" w:rsidR="00756352" w:rsidRDefault="5565CC61" w:rsidP="5545C58A">
            <w:pPr>
              <w:spacing w:after="0" w:line="259" w:lineRule="auto"/>
              <w:ind w:left="0" w:firstLine="0"/>
              <w:rPr>
                <w:color w:val="000000" w:themeColor="text1"/>
                <w:szCs w:val="20"/>
              </w:rPr>
            </w:pPr>
            <w:r>
              <w:t>Best and Final Offer</w:t>
            </w:r>
          </w:p>
        </w:tc>
      </w:tr>
      <w:tr w:rsidR="5545C58A" w14:paraId="59BFE98A" w14:textId="77777777" w:rsidTr="00E1069C">
        <w:trPr>
          <w:trHeight w:val="217"/>
        </w:trPr>
        <w:tc>
          <w:tcPr>
            <w:tcW w:w="1228" w:type="dxa"/>
            <w:tcBorders>
              <w:top w:val="nil"/>
              <w:left w:val="nil"/>
              <w:bottom w:val="nil"/>
              <w:right w:val="nil"/>
            </w:tcBorders>
          </w:tcPr>
          <w:p w14:paraId="115AA74B" w14:textId="57F4EAF2" w:rsidR="5545C58A" w:rsidRDefault="5545C58A" w:rsidP="00D24B77">
            <w:r w:rsidRPr="5545C58A">
              <w:t>BIPOC</w:t>
            </w:r>
          </w:p>
        </w:tc>
        <w:tc>
          <w:tcPr>
            <w:tcW w:w="8152" w:type="dxa"/>
            <w:tcBorders>
              <w:top w:val="nil"/>
              <w:left w:val="nil"/>
              <w:bottom w:val="nil"/>
              <w:right w:val="nil"/>
            </w:tcBorders>
          </w:tcPr>
          <w:p w14:paraId="14479E93" w14:textId="1B22EAB7" w:rsidR="5545C58A" w:rsidRDefault="5545C58A" w:rsidP="5545C58A">
            <w:pPr>
              <w:spacing w:line="259" w:lineRule="auto"/>
              <w:ind w:left="0"/>
              <w:rPr>
                <w:color w:val="000000" w:themeColor="text1"/>
                <w:szCs w:val="20"/>
              </w:rPr>
            </w:pPr>
            <w:r w:rsidRPr="5545C58A">
              <w:rPr>
                <w:color w:val="000000" w:themeColor="text1"/>
                <w:szCs w:val="20"/>
              </w:rPr>
              <w:t xml:space="preserve">Black, Indigenous, </w:t>
            </w:r>
            <w:r w:rsidR="00B97DCA">
              <w:rPr>
                <w:color w:val="000000" w:themeColor="text1"/>
                <w:szCs w:val="20"/>
              </w:rPr>
              <w:t xml:space="preserve">and </w:t>
            </w:r>
            <w:r w:rsidRPr="5545C58A">
              <w:rPr>
                <w:color w:val="000000" w:themeColor="text1"/>
                <w:szCs w:val="20"/>
              </w:rPr>
              <w:t>People of Color</w:t>
            </w:r>
          </w:p>
        </w:tc>
      </w:tr>
      <w:tr w:rsidR="5545C58A" w14:paraId="1BB4CF85" w14:textId="77777777" w:rsidTr="00E1069C">
        <w:trPr>
          <w:trHeight w:val="217"/>
        </w:trPr>
        <w:tc>
          <w:tcPr>
            <w:tcW w:w="1228" w:type="dxa"/>
            <w:tcBorders>
              <w:top w:val="nil"/>
              <w:left w:val="nil"/>
              <w:bottom w:val="nil"/>
              <w:right w:val="nil"/>
            </w:tcBorders>
          </w:tcPr>
          <w:p w14:paraId="1CE00BED" w14:textId="3004D54F" w:rsidR="5545C58A" w:rsidRDefault="5545C58A" w:rsidP="00D24B77">
            <w:r w:rsidRPr="5545C58A">
              <w:t>CAB</w:t>
            </w:r>
          </w:p>
        </w:tc>
        <w:tc>
          <w:tcPr>
            <w:tcW w:w="8152" w:type="dxa"/>
            <w:tcBorders>
              <w:top w:val="nil"/>
              <w:left w:val="nil"/>
              <w:bottom w:val="nil"/>
              <w:right w:val="nil"/>
            </w:tcBorders>
          </w:tcPr>
          <w:p w14:paraId="4E9F6EB4" w14:textId="170F613B" w:rsidR="5545C58A" w:rsidRDefault="5545C58A" w:rsidP="5545C58A">
            <w:pPr>
              <w:spacing w:line="259" w:lineRule="auto"/>
              <w:ind w:left="0"/>
              <w:rPr>
                <w:color w:val="000000" w:themeColor="text1"/>
                <w:szCs w:val="20"/>
              </w:rPr>
            </w:pPr>
            <w:r w:rsidRPr="5545C58A">
              <w:rPr>
                <w:color w:val="000000" w:themeColor="text1"/>
                <w:szCs w:val="20"/>
              </w:rPr>
              <w:t>Community Advisory Board</w:t>
            </w:r>
          </w:p>
        </w:tc>
      </w:tr>
      <w:tr w:rsidR="5545C58A" w14:paraId="39415936" w14:textId="77777777" w:rsidTr="00E1069C">
        <w:trPr>
          <w:trHeight w:val="217"/>
        </w:trPr>
        <w:tc>
          <w:tcPr>
            <w:tcW w:w="1228" w:type="dxa"/>
            <w:tcBorders>
              <w:top w:val="nil"/>
              <w:left w:val="nil"/>
              <w:bottom w:val="nil"/>
              <w:right w:val="nil"/>
            </w:tcBorders>
          </w:tcPr>
          <w:p w14:paraId="7451C638" w14:textId="4A3C9CA7" w:rsidR="5545C58A" w:rsidRDefault="5545C58A" w:rsidP="00D24B77">
            <w:r w:rsidRPr="5545C58A">
              <w:t>CDC</w:t>
            </w:r>
          </w:p>
        </w:tc>
        <w:tc>
          <w:tcPr>
            <w:tcW w:w="8152" w:type="dxa"/>
            <w:tcBorders>
              <w:top w:val="nil"/>
              <w:left w:val="nil"/>
              <w:bottom w:val="nil"/>
              <w:right w:val="nil"/>
            </w:tcBorders>
          </w:tcPr>
          <w:p w14:paraId="702A5B25" w14:textId="49FEB9E2" w:rsidR="0AA5BED0" w:rsidRDefault="0AA5BED0" w:rsidP="5545C58A">
            <w:pPr>
              <w:spacing w:line="259" w:lineRule="auto"/>
              <w:ind w:left="0"/>
              <w:rPr>
                <w:color w:val="000000" w:themeColor="text1"/>
                <w:szCs w:val="20"/>
              </w:rPr>
            </w:pPr>
            <w:r w:rsidRPr="5545C58A">
              <w:rPr>
                <w:color w:val="000000" w:themeColor="text1"/>
              </w:rPr>
              <w:t>Centers for Disease Control and Prevention</w:t>
            </w:r>
          </w:p>
        </w:tc>
      </w:tr>
      <w:tr w:rsidR="5545C58A" w14:paraId="3DD42C58" w14:textId="77777777" w:rsidTr="00E1069C">
        <w:trPr>
          <w:trHeight w:val="217"/>
        </w:trPr>
        <w:tc>
          <w:tcPr>
            <w:tcW w:w="1228" w:type="dxa"/>
            <w:tcBorders>
              <w:top w:val="nil"/>
              <w:left w:val="nil"/>
              <w:bottom w:val="nil"/>
              <w:right w:val="nil"/>
            </w:tcBorders>
          </w:tcPr>
          <w:p w14:paraId="3878D3ED" w14:textId="4B84CFF5" w:rsidR="5545C58A" w:rsidRDefault="5545C58A" w:rsidP="00D24B77">
            <w:r w:rsidRPr="5545C58A">
              <w:t>CGS</w:t>
            </w:r>
          </w:p>
        </w:tc>
        <w:tc>
          <w:tcPr>
            <w:tcW w:w="8152" w:type="dxa"/>
            <w:tcBorders>
              <w:top w:val="nil"/>
              <w:left w:val="nil"/>
              <w:bottom w:val="nil"/>
              <w:right w:val="nil"/>
            </w:tcBorders>
          </w:tcPr>
          <w:p w14:paraId="557E867A" w14:textId="550542A2" w:rsidR="5565CC61" w:rsidRDefault="5565CC61" w:rsidP="5545C58A">
            <w:pPr>
              <w:spacing w:line="259" w:lineRule="auto"/>
              <w:ind w:left="0"/>
              <w:rPr>
                <w:color w:val="000000" w:themeColor="text1"/>
                <w:szCs w:val="20"/>
              </w:rPr>
            </w:pPr>
            <w:r>
              <w:t>Connecticut General Statutes</w:t>
            </w:r>
          </w:p>
        </w:tc>
      </w:tr>
      <w:tr w:rsidR="5545C58A" w14:paraId="6426D10C" w14:textId="77777777" w:rsidTr="00E1069C">
        <w:trPr>
          <w:trHeight w:val="217"/>
        </w:trPr>
        <w:tc>
          <w:tcPr>
            <w:tcW w:w="1228" w:type="dxa"/>
            <w:tcBorders>
              <w:top w:val="nil"/>
              <w:left w:val="nil"/>
              <w:bottom w:val="nil"/>
              <w:right w:val="nil"/>
            </w:tcBorders>
          </w:tcPr>
          <w:p w14:paraId="37D67542" w14:textId="3246F294" w:rsidR="5545C58A" w:rsidRDefault="5545C58A" w:rsidP="00D24B77">
            <w:r w:rsidRPr="5545C58A">
              <w:t>CHRO</w:t>
            </w:r>
          </w:p>
        </w:tc>
        <w:tc>
          <w:tcPr>
            <w:tcW w:w="8152" w:type="dxa"/>
            <w:tcBorders>
              <w:top w:val="nil"/>
              <w:left w:val="nil"/>
              <w:bottom w:val="nil"/>
              <w:right w:val="nil"/>
            </w:tcBorders>
          </w:tcPr>
          <w:p w14:paraId="0E533A2B" w14:textId="6EB9291E" w:rsidR="5565CC61" w:rsidRDefault="5565CC61" w:rsidP="5545C58A">
            <w:pPr>
              <w:spacing w:line="259" w:lineRule="auto"/>
              <w:ind w:left="0"/>
              <w:rPr>
                <w:color w:val="000000" w:themeColor="text1"/>
                <w:szCs w:val="20"/>
              </w:rPr>
            </w:pPr>
            <w:r>
              <w:t>Commission on Human Rights and Opportunity</w:t>
            </w:r>
          </w:p>
        </w:tc>
      </w:tr>
      <w:tr w:rsidR="5545C58A" w14:paraId="1AC0CD7B" w14:textId="77777777" w:rsidTr="00E1069C">
        <w:trPr>
          <w:trHeight w:val="217"/>
        </w:trPr>
        <w:tc>
          <w:tcPr>
            <w:tcW w:w="1228" w:type="dxa"/>
            <w:tcBorders>
              <w:top w:val="nil"/>
              <w:left w:val="nil"/>
              <w:bottom w:val="nil"/>
              <w:right w:val="nil"/>
            </w:tcBorders>
          </w:tcPr>
          <w:p w14:paraId="3143B3D3" w14:textId="05B4F5F5" w:rsidR="5545C58A" w:rsidRDefault="5545C58A" w:rsidP="00D24B77">
            <w:r w:rsidRPr="5545C58A">
              <w:t>CT</w:t>
            </w:r>
          </w:p>
        </w:tc>
        <w:tc>
          <w:tcPr>
            <w:tcW w:w="8152" w:type="dxa"/>
            <w:tcBorders>
              <w:top w:val="nil"/>
              <w:left w:val="nil"/>
              <w:bottom w:val="nil"/>
              <w:right w:val="nil"/>
            </w:tcBorders>
          </w:tcPr>
          <w:p w14:paraId="12C15B16" w14:textId="702476CC" w:rsidR="5565CC61" w:rsidRDefault="5565CC61" w:rsidP="5545C58A">
            <w:pPr>
              <w:spacing w:line="259" w:lineRule="auto"/>
              <w:ind w:left="0"/>
              <w:rPr>
                <w:color w:val="000000" w:themeColor="text1"/>
                <w:szCs w:val="20"/>
              </w:rPr>
            </w:pPr>
            <w:r>
              <w:t>Connecticut</w:t>
            </w:r>
          </w:p>
        </w:tc>
      </w:tr>
      <w:tr w:rsidR="5545C58A" w14:paraId="15C21D37" w14:textId="77777777" w:rsidTr="00E1069C">
        <w:trPr>
          <w:trHeight w:val="217"/>
        </w:trPr>
        <w:tc>
          <w:tcPr>
            <w:tcW w:w="1228" w:type="dxa"/>
            <w:tcBorders>
              <w:top w:val="nil"/>
              <w:left w:val="nil"/>
              <w:bottom w:val="nil"/>
              <w:right w:val="nil"/>
            </w:tcBorders>
          </w:tcPr>
          <w:p w14:paraId="01978E9D" w14:textId="599340FF" w:rsidR="5545C58A" w:rsidRDefault="5545C58A" w:rsidP="00D24B77">
            <w:r w:rsidRPr="5545C58A">
              <w:t>D2C</w:t>
            </w:r>
          </w:p>
        </w:tc>
        <w:tc>
          <w:tcPr>
            <w:tcW w:w="8152" w:type="dxa"/>
            <w:tcBorders>
              <w:top w:val="nil"/>
              <w:left w:val="nil"/>
              <w:bottom w:val="nil"/>
              <w:right w:val="nil"/>
            </w:tcBorders>
          </w:tcPr>
          <w:p w14:paraId="0447F0DC" w14:textId="4271D00C" w:rsidR="0AA5BED0" w:rsidRDefault="0AA5BED0" w:rsidP="5545C58A">
            <w:pPr>
              <w:spacing w:line="259" w:lineRule="auto"/>
              <w:ind w:left="0"/>
              <w:rPr>
                <w:color w:val="000000" w:themeColor="text1"/>
                <w:szCs w:val="20"/>
              </w:rPr>
            </w:pPr>
            <w:r w:rsidRPr="5545C58A">
              <w:rPr>
                <w:color w:val="000000" w:themeColor="text1"/>
              </w:rPr>
              <w:t>Data to Care</w:t>
            </w:r>
          </w:p>
        </w:tc>
      </w:tr>
      <w:tr w:rsidR="5545C58A" w14:paraId="3D13DCD1" w14:textId="77777777" w:rsidTr="00E1069C">
        <w:trPr>
          <w:trHeight w:val="217"/>
        </w:trPr>
        <w:tc>
          <w:tcPr>
            <w:tcW w:w="1228" w:type="dxa"/>
            <w:tcBorders>
              <w:top w:val="nil"/>
              <w:left w:val="nil"/>
              <w:bottom w:val="nil"/>
              <w:right w:val="nil"/>
            </w:tcBorders>
          </w:tcPr>
          <w:p w14:paraId="670839B0" w14:textId="4462BC55" w:rsidR="5545C58A" w:rsidRDefault="5545C58A" w:rsidP="00D24B77">
            <w:r w:rsidRPr="5545C58A">
              <w:t>DAS</w:t>
            </w:r>
          </w:p>
        </w:tc>
        <w:tc>
          <w:tcPr>
            <w:tcW w:w="8152" w:type="dxa"/>
            <w:tcBorders>
              <w:top w:val="nil"/>
              <w:left w:val="nil"/>
              <w:bottom w:val="nil"/>
              <w:right w:val="nil"/>
            </w:tcBorders>
          </w:tcPr>
          <w:p w14:paraId="721B9250" w14:textId="225EDF54" w:rsidR="24D7D4E9" w:rsidRDefault="24D7D4E9" w:rsidP="5545C58A">
            <w:pPr>
              <w:spacing w:line="259" w:lineRule="auto"/>
              <w:ind w:left="0"/>
              <w:rPr>
                <w:color w:val="000000" w:themeColor="text1"/>
                <w:szCs w:val="20"/>
              </w:rPr>
            </w:pPr>
            <w:r>
              <w:t>Connecticut Department of Administrative Services</w:t>
            </w:r>
          </w:p>
        </w:tc>
      </w:tr>
      <w:tr w:rsidR="5545C58A" w14:paraId="5760D56F" w14:textId="77777777" w:rsidTr="00E1069C">
        <w:trPr>
          <w:trHeight w:val="217"/>
        </w:trPr>
        <w:tc>
          <w:tcPr>
            <w:tcW w:w="1228" w:type="dxa"/>
            <w:tcBorders>
              <w:top w:val="nil"/>
              <w:left w:val="nil"/>
              <w:bottom w:val="nil"/>
              <w:right w:val="nil"/>
            </w:tcBorders>
          </w:tcPr>
          <w:p w14:paraId="0E398C66" w14:textId="069BBF0A" w:rsidR="5545C58A" w:rsidRDefault="5545C58A" w:rsidP="00D24B77">
            <w:r w:rsidRPr="5545C58A">
              <w:t>DIS</w:t>
            </w:r>
          </w:p>
        </w:tc>
        <w:tc>
          <w:tcPr>
            <w:tcW w:w="8152" w:type="dxa"/>
            <w:tcBorders>
              <w:top w:val="nil"/>
              <w:left w:val="nil"/>
              <w:bottom w:val="nil"/>
              <w:right w:val="nil"/>
            </w:tcBorders>
          </w:tcPr>
          <w:p w14:paraId="5878FF17" w14:textId="48D12934" w:rsidR="0AA5BED0" w:rsidRDefault="0AA5BED0" w:rsidP="5545C58A">
            <w:pPr>
              <w:spacing w:line="259" w:lineRule="auto"/>
              <w:ind w:left="0"/>
              <w:rPr>
                <w:color w:val="000000" w:themeColor="text1"/>
                <w:szCs w:val="20"/>
              </w:rPr>
            </w:pPr>
            <w:r w:rsidRPr="5545C58A">
              <w:rPr>
                <w:color w:val="000000" w:themeColor="text1"/>
              </w:rPr>
              <w:t>Disease Intervention Specialist</w:t>
            </w:r>
          </w:p>
        </w:tc>
      </w:tr>
      <w:tr w:rsidR="5545C58A" w14:paraId="5C5C6D79" w14:textId="77777777" w:rsidTr="00E1069C">
        <w:trPr>
          <w:trHeight w:val="217"/>
        </w:trPr>
        <w:tc>
          <w:tcPr>
            <w:tcW w:w="1228" w:type="dxa"/>
            <w:tcBorders>
              <w:top w:val="nil"/>
              <w:left w:val="nil"/>
              <w:bottom w:val="nil"/>
              <w:right w:val="nil"/>
            </w:tcBorders>
          </w:tcPr>
          <w:p w14:paraId="63FFA083" w14:textId="7FFD644D" w:rsidR="5545C58A" w:rsidRDefault="5545C58A" w:rsidP="00D24B77">
            <w:r w:rsidRPr="5545C58A">
              <w:t>DHHS</w:t>
            </w:r>
          </w:p>
        </w:tc>
        <w:tc>
          <w:tcPr>
            <w:tcW w:w="8152" w:type="dxa"/>
            <w:tcBorders>
              <w:top w:val="nil"/>
              <w:left w:val="nil"/>
              <w:bottom w:val="nil"/>
              <w:right w:val="nil"/>
            </w:tcBorders>
          </w:tcPr>
          <w:p w14:paraId="162310C8" w14:textId="2DD96BD8" w:rsidR="5565CC61" w:rsidRDefault="5565CC61" w:rsidP="5545C58A">
            <w:pPr>
              <w:spacing w:line="259" w:lineRule="auto"/>
              <w:ind w:left="0"/>
              <w:rPr>
                <w:color w:val="000000" w:themeColor="text1"/>
                <w:szCs w:val="20"/>
              </w:rPr>
            </w:pPr>
            <w:r>
              <w:t>Department of Health and Human Services</w:t>
            </w:r>
          </w:p>
        </w:tc>
      </w:tr>
      <w:tr w:rsidR="5545C58A" w14:paraId="59947845" w14:textId="77777777" w:rsidTr="00E1069C">
        <w:trPr>
          <w:trHeight w:val="217"/>
        </w:trPr>
        <w:tc>
          <w:tcPr>
            <w:tcW w:w="1228" w:type="dxa"/>
            <w:tcBorders>
              <w:top w:val="nil"/>
              <w:left w:val="nil"/>
              <w:bottom w:val="nil"/>
              <w:right w:val="nil"/>
            </w:tcBorders>
          </w:tcPr>
          <w:p w14:paraId="7FD8F427" w14:textId="7C5B803A" w:rsidR="5545C58A" w:rsidRDefault="5545C58A" w:rsidP="00D24B77">
            <w:r w:rsidRPr="5545C58A">
              <w:t>DMHAS</w:t>
            </w:r>
          </w:p>
        </w:tc>
        <w:tc>
          <w:tcPr>
            <w:tcW w:w="8152" w:type="dxa"/>
            <w:tcBorders>
              <w:top w:val="nil"/>
              <w:left w:val="nil"/>
              <w:bottom w:val="nil"/>
              <w:right w:val="nil"/>
            </w:tcBorders>
          </w:tcPr>
          <w:p w14:paraId="7E5F5448" w14:textId="40BDBB4C" w:rsidR="24D7D4E9" w:rsidRDefault="24D7D4E9" w:rsidP="5545C58A">
            <w:pPr>
              <w:spacing w:line="259" w:lineRule="auto"/>
              <w:ind w:left="0"/>
              <w:rPr>
                <w:color w:val="000000" w:themeColor="text1"/>
                <w:szCs w:val="20"/>
              </w:rPr>
            </w:pPr>
            <w:r>
              <w:t>Department of Mental Health and Addiction Services</w:t>
            </w:r>
          </w:p>
        </w:tc>
      </w:tr>
      <w:tr w:rsidR="5545C58A" w14:paraId="45AEBC0F" w14:textId="77777777" w:rsidTr="00E1069C">
        <w:trPr>
          <w:trHeight w:val="217"/>
        </w:trPr>
        <w:tc>
          <w:tcPr>
            <w:tcW w:w="1228" w:type="dxa"/>
            <w:tcBorders>
              <w:top w:val="nil"/>
              <w:left w:val="nil"/>
              <w:bottom w:val="nil"/>
              <w:right w:val="nil"/>
            </w:tcBorders>
          </w:tcPr>
          <w:p w14:paraId="401756D7" w14:textId="17986EC6" w:rsidR="5545C58A" w:rsidRDefault="5545C58A" w:rsidP="00D24B77">
            <w:r w:rsidRPr="5545C58A">
              <w:t>DPH</w:t>
            </w:r>
          </w:p>
        </w:tc>
        <w:tc>
          <w:tcPr>
            <w:tcW w:w="8152" w:type="dxa"/>
            <w:tcBorders>
              <w:top w:val="nil"/>
              <w:left w:val="nil"/>
              <w:bottom w:val="nil"/>
              <w:right w:val="nil"/>
            </w:tcBorders>
          </w:tcPr>
          <w:p w14:paraId="79AB5C2B" w14:textId="36AB7B15" w:rsidR="24D7D4E9" w:rsidRDefault="24D7D4E9" w:rsidP="5545C58A">
            <w:pPr>
              <w:spacing w:line="259" w:lineRule="auto"/>
              <w:ind w:left="0"/>
              <w:rPr>
                <w:color w:val="000000" w:themeColor="text1"/>
                <w:szCs w:val="20"/>
              </w:rPr>
            </w:pPr>
            <w:r>
              <w:t>Connecticut Department of Public Health</w:t>
            </w:r>
          </w:p>
        </w:tc>
      </w:tr>
      <w:tr w:rsidR="5545C58A" w14:paraId="446432ED" w14:textId="77777777" w:rsidTr="00E1069C">
        <w:trPr>
          <w:trHeight w:val="217"/>
        </w:trPr>
        <w:tc>
          <w:tcPr>
            <w:tcW w:w="1228" w:type="dxa"/>
            <w:tcBorders>
              <w:top w:val="nil"/>
              <w:left w:val="nil"/>
              <w:bottom w:val="nil"/>
              <w:right w:val="nil"/>
            </w:tcBorders>
          </w:tcPr>
          <w:p w14:paraId="6054EF48" w14:textId="07908FF0" w:rsidR="5545C58A" w:rsidRDefault="5545C58A" w:rsidP="00D24B77">
            <w:r w:rsidRPr="5545C58A">
              <w:t>E2CTP</w:t>
            </w:r>
          </w:p>
        </w:tc>
        <w:tc>
          <w:tcPr>
            <w:tcW w:w="8152" w:type="dxa"/>
            <w:tcBorders>
              <w:top w:val="nil"/>
              <w:left w:val="nil"/>
              <w:bottom w:val="nil"/>
              <w:right w:val="nil"/>
            </w:tcBorders>
          </w:tcPr>
          <w:p w14:paraId="3C29EFFE" w14:textId="76DD1885" w:rsidR="24D7D4E9" w:rsidRDefault="24D7D4E9" w:rsidP="5545C58A">
            <w:pPr>
              <w:spacing w:line="259" w:lineRule="auto"/>
              <w:ind w:left="0"/>
              <w:rPr>
                <w:color w:val="000000" w:themeColor="text1"/>
                <w:szCs w:val="20"/>
              </w:rPr>
            </w:pPr>
            <w:r>
              <w:t>e2CT Prevention Connecticut HIV Data Collection System</w:t>
            </w:r>
          </w:p>
        </w:tc>
      </w:tr>
      <w:tr w:rsidR="5545C58A" w14:paraId="5D1604B6" w14:textId="77777777" w:rsidTr="00E1069C">
        <w:trPr>
          <w:trHeight w:val="217"/>
        </w:trPr>
        <w:tc>
          <w:tcPr>
            <w:tcW w:w="1228" w:type="dxa"/>
            <w:tcBorders>
              <w:top w:val="nil"/>
              <w:left w:val="nil"/>
              <w:bottom w:val="nil"/>
              <w:right w:val="nil"/>
            </w:tcBorders>
          </w:tcPr>
          <w:p w14:paraId="715D523F" w14:textId="448664A9" w:rsidR="5545C58A" w:rsidRDefault="5545C58A" w:rsidP="00D24B77">
            <w:r w:rsidRPr="5545C58A">
              <w:t>EHE</w:t>
            </w:r>
          </w:p>
        </w:tc>
        <w:tc>
          <w:tcPr>
            <w:tcW w:w="8152" w:type="dxa"/>
            <w:tcBorders>
              <w:top w:val="nil"/>
              <w:left w:val="nil"/>
              <w:bottom w:val="nil"/>
              <w:right w:val="nil"/>
            </w:tcBorders>
          </w:tcPr>
          <w:p w14:paraId="04D44C42" w14:textId="1EDB68C8" w:rsidR="24D7D4E9" w:rsidRDefault="24D7D4E9" w:rsidP="5545C58A">
            <w:pPr>
              <w:ind w:left="0" w:firstLine="0"/>
            </w:pPr>
            <w:r>
              <w:t>Ending the HIV Epidemic</w:t>
            </w:r>
          </w:p>
        </w:tc>
      </w:tr>
      <w:tr w:rsidR="5545C58A" w14:paraId="2C4EEABA" w14:textId="77777777" w:rsidTr="00E1069C">
        <w:trPr>
          <w:trHeight w:val="217"/>
        </w:trPr>
        <w:tc>
          <w:tcPr>
            <w:tcW w:w="1228" w:type="dxa"/>
            <w:tcBorders>
              <w:top w:val="nil"/>
              <w:left w:val="nil"/>
              <w:bottom w:val="nil"/>
              <w:right w:val="nil"/>
            </w:tcBorders>
          </w:tcPr>
          <w:p w14:paraId="24FE7E91" w14:textId="4D7BF394" w:rsidR="5545C58A" w:rsidRDefault="5545C58A" w:rsidP="00D24B77">
            <w:r w:rsidRPr="5545C58A">
              <w:t>EMR</w:t>
            </w:r>
          </w:p>
        </w:tc>
        <w:tc>
          <w:tcPr>
            <w:tcW w:w="8152" w:type="dxa"/>
            <w:tcBorders>
              <w:top w:val="nil"/>
              <w:left w:val="nil"/>
              <w:bottom w:val="nil"/>
              <w:right w:val="nil"/>
            </w:tcBorders>
          </w:tcPr>
          <w:p w14:paraId="05C691B6" w14:textId="52C9EBA8" w:rsidR="5545C58A" w:rsidRDefault="5545C58A" w:rsidP="5545C58A">
            <w:pPr>
              <w:spacing w:line="259" w:lineRule="auto"/>
              <w:ind w:left="0"/>
              <w:rPr>
                <w:color w:val="000000" w:themeColor="text1"/>
                <w:szCs w:val="20"/>
              </w:rPr>
            </w:pPr>
            <w:r w:rsidRPr="5545C58A">
              <w:rPr>
                <w:color w:val="000000" w:themeColor="text1"/>
                <w:szCs w:val="20"/>
              </w:rPr>
              <w:t>Electronic Medical Record</w:t>
            </w:r>
          </w:p>
        </w:tc>
      </w:tr>
      <w:tr w:rsidR="5545C58A" w14:paraId="74FF1269" w14:textId="77777777" w:rsidTr="00E1069C">
        <w:trPr>
          <w:trHeight w:val="217"/>
        </w:trPr>
        <w:tc>
          <w:tcPr>
            <w:tcW w:w="1228" w:type="dxa"/>
            <w:tcBorders>
              <w:top w:val="nil"/>
              <w:left w:val="nil"/>
              <w:bottom w:val="nil"/>
              <w:right w:val="nil"/>
            </w:tcBorders>
          </w:tcPr>
          <w:p w14:paraId="0A81D7D5" w14:textId="4B63561D" w:rsidR="5545C58A" w:rsidRDefault="5545C58A" w:rsidP="00D24B77">
            <w:r w:rsidRPr="5545C58A">
              <w:t>FDA</w:t>
            </w:r>
          </w:p>
        </w:tc>
        <w:tc>
          <w:tcPr>
            <w:tcW w:w="8152" w:type="dxa"/>
            <w:tcBorders>
              <w:top w:val="nil"/>
              <w:left w:val="nil"/>
              <w:bottom w:val="nil"/>
              <w:right w:val="nil"/>
            </w:tcBorders>
          </w:tcPr>
          <w:p w14:paraId="742E882C" w14:textId="1E88D862" w:rsidR="5565CC61" w:rsidRDefault="5565CC61" w:rsidP="5545C58A">
            <w:pPr>
              <w:spacing w:after="0" w:line="259" w:lineRule="auto"/>
              <w:ind w:left="0" w:firstLine="0"/>
              <w:rPr>
                <w:color w:val="000000" w:themeColor="text1"/>
                <w:szCs w:val="20"/>
              </w:rPr>
            </w:pPr>
            <w:r>
              <w:t>Federal Drug Administration</w:t>
            </w:r>
          </w:p>
        </w:tc>
      </w:tr>
      <w:tr w:rsidR="5545C58A" w14:paraId="3D4D8C14" w14:textId="77777777" w:rsidTr="00E1069C">
        <w:trPr>
          <w:trHeight w:val="217"/>
        </w:trPr>
        <w:tc>
          <w:tcPr>
            <w:tcW w:w="1228" w:type="dxa"/>
            <w:tcBorders>
              <w:top w:val="nil"/>
              <w:left w:val="nil"/>
              <w:bottom w:val="nil"/>
              <w:right w:val="nil"/>
            </w:tcBorders>
          </w:tcPr>
          <w:p w14:paraId="0E58C709" w14:textId="77889092" w:rsidR="5545C58A" w:rsidRDefault="5545C58A" w:rsidP="00D24B77">
            <w:r w:rsidRPr="5545C58A">
              <w:t>FPL</w:t>
            </w:r>
          </w:p>
        </w:tc>
        <w:tc>
          <w:tcPr>
            <w:tcW w:w="8152" w:type="dxa"/>
            <w:tcBorders>
              <w:top w:val="nil"/>
              <w:left w:val="nil"/>
              <w:bottom w:val="nil"/>
              <w:right w:val="nil"/>
            </w:tcBorders>
          </w:tcPr>
          <w:p w14:paraId="559CA832" w14:textId="2E90B6DB" w:rsidR="5565CC61" w:rsidRDefault="5565CC61" w:rsidP="5545C58A">
            <w:pPr>
              <w:spacing w:line="259" w:lineRule="auto"/>
              <w:ind w:left="0"/>
              <w:rPr>
                <w:color w:val="000000" w:themeColor="text1"/>
                <w:szCs w:val="20"/>
              </w:rPr>
            </w:pPr>
            <w:r>
              <w:t>Federal Poverty Level</w:t>
            </w:r>
          </w:p>
        </w:tc>
      </w:tr>
      <w:tr w:rsidR="5545C58A" w14:paraId="134F6F93" w14:textId="77777777" w:rsidTr="00E1069C">
        <w:trPr>
          <w:trHeight w:val="217"/>
        </w:trPr>
        <w:tc>
          <w:tcPr>
            <w:tcW w:w="1228" w:type="dxa"/>
            <w:tcBorders>
              <w:top w:val="nil"/>
              <w:left w:val="nil"/>
              <w:bottom w:val="nil"/>
              <w:right w:val="nil"/>
            </w:tcBorders>
          </w:tcPr>
          <w:p w14:paraId="3CD6E18C" w14:textId="5356E35C" w:rsidR="5545C58A" w:rsidRDefault="5545C58A" w:rsidP="00D24B77">
            <w:r w:rsidRPr="5545C58A">
              <w:t>FOA</w:t>
            </w:r>
          </w:p>
        </w:tc>
        <w:tc>
          <w:tcPr>
            <w:tcW w:w="8152" w:type="dxa"/>
            <w:tcBorders>
              <w:top w:val="nil"/>
              <w:left w:val="nil"/>
              <w:bottom w:val="nil"/>
              <w:right w:val="nil"/>
            </w:tcBorders>
          </w:tcPr>
          <w:p w14:paraId="2CF2979A" w14:textId="1901CCD4" w:rsidR="5545C58A" w:rsidRDefault="5545C58A" w:rsidP="5545C58A">
            <w:pPr>
              <w:spacing w:line="259" w:lineRule="auto"/>
              <w:ind w:left="0"/>
              <w:rPr>
                <w:color w:val="000000" w:themeColor="text1"/>
                <w:szCs w:val="20"/>
              </w:rPr>
            </w:pPr>
            <w:r w:rsidRPr="5545C58A">
              <w:rPr>
                <w:color w:val="000000" w:themeColor="text1"/>
                <w:szCs w:val="20"/>
              </w:rPr>
              <w:t>Funding Opportunity Agreement</w:t>
            </w:r>
          </w:p>
        </w:tc>
      </w:tr>
      <w:tr w:rsidR="771A5F0D" w14:paraId="10A008F1" w14:textId="77777777" w:rsidTr="00E1069C">
        <w:trPr>
          <w:trHeight w:val="300"/>
        </w:trPr>
        <w:tc>
          <w:tcPr>
            <w:tcW w:w="1228" w:type="dxa"/>
            <w:tcBorders>
              <w:top w:val="nil"/>
              <w:left w:val="nil"/>
              <w:bottom w:val="nil"/>
              <w:right w:val="nil"/>
            </w:tcBorders>
          </w:tcPr>
          <w:p w14:paraId="5C33797D" w14:textId="5BBBFADB" w:rsidR="6CF3C99B" w:rsidRDefault="6CF3C99B" w:rsidP="00D24B77">
            <w:r w:rsidRPr="771A5F0D">
              <w:t>FOI</w:t>
            </w:r>
          </w:p>
        </w:tc>
        <w:tc>
          <w:tcPr>
            <w:tcW w:w="8152" w:type="dxa"/>
            <w:tcBorders>
              <w:top w:val="nil"/>
              <w:left w:val="nil"/>
              <w:bottom w:val="nil"/>
              <w:right w:val="nil"/>
            </w:tcBorders>
          </w:tcPr>
          <w:p w14:paraId="0CC64E2D" w14:textId="1EA27885" w:rsidR="6CF3C99B" w:rsidRDefault="6CF3C99B" w:rsidP="771A5F0D">
            <w:pPr>
              <w:spacing w:line="259" w:lineRule="auto"/>
              <w:ind w:left="-90"/>
              <w:rPr>
                <w:color w:val="000000" w:themeColor="text1"/>
                <w:szCs w:val="20"/>
              </w:rPr>
            </w:pPr>
            <w:r>
              <w:t>Freedom of Information Act (CT)</w:t>
            </w:r>
          </w:p>
        </w:tc>
      </w:tr>
      <w:tr w:rsidR="5545C58A" w14:paraId="777A9B9B" w14:textId="77777777" w:rsidTr="00E1069C">
        <w:trPr>
          <w:trHeight w:val="300"/>
        </w:trPr>
        <w:tc>
          <w:tcPr>
            <w:tcW w:w="1228" w:type="dxa"/>
            <w:tcBorders>
              <w:top w:val="nil"/>
              <w:left w:val="nil"/>
              <w:bottom w:val="nil"/>
              <w:right w:val="nil"/>
            </w:tcBorders>
          </w:tcPr>
          <w:p w14:paraId="7EFD8576" w14:textId="5350E912" w:rsidR="5545C58A" w:rsidRDefault="5545C58A" w:rsidP="00D24B77">
            <w:r w:rsidRPr="5545C58A">
              <w:t>HCV</w:t>
            </w:r>
          </w:p>
        </w:tc>
        <w:tc>
          <w:tcPr>
            <w:tcW w:w="8152" w:type="dxa"/>
            <w:tcBorders>
              <w:top w:val="nil"/>
              <w:left w:val="nil"/>
              <w:bottom w:val="nil"/>
              <w:right w:val="nil"/>
            </w:tcBorders>
          </w:tcPr>
          <w:p w14:paraId="1A26F4C0" w14:textId="5A6B23B0" w:rsidR="6E75B2F4" w:rsidRDefault="45D0F46F" w:rsidP="771A5F0D">
            <w:pPr>
              <w:ind w:left="0" w:firstLine="0"/>
              <w:rPr>
                <w:color w:val="000000" w:themeColor="text1"/>
                <w:highlight w:val="yellow"/>
              </w:rPr>
            </w:pPr>
            <w:r>
              <w:t>Hepatitis C</w:t>
            </w:r>
          </w:p>
        </w:tc>
      </w:tr>
      <w:tr w:rsidR="771A5F0D" w14:paraId="2A40DA44" w14:textId="77777777" w:rsidTr="00E1069C">
        <w:trPr>
          <w:trHeight w:val="300"/>
        </w:trPr>
        <w:tc>
          <w:tcPr>
            <w:tcW w:w="1228" w:type="dxa"/>
            <w:tcBorders>
              <w:top w:val="nil"/>
              <w:left w:val="nil"/>
              <w:bottom w:val="nil"/>
              <w:right w:val="nil"/>
            </w:tcBorders>
          </w:tcPr>
          <w:p w14:paraId="7CD30FB8" w14:textId="7A5D0B50" w:rsidR="612F0117" w:rsidRDefault="612F0117" w:rsidP="00D24B77">
            <w:r w:rsidRPr="771A5F0D">
              <w:t>HBV</w:t>
            </w:r>
          </w:p>
        </w:tc>
        <w:tc>
          <w:tcPr>
            <w:tcW w:w="8152" w:type="dxa"/>
            <w:tcBorders>
              <w:top w:val="nil"/>
              <w:left w:val="nil"/>
              <w:bottom w:val="nil"/>
              <w:right w:val="nil"/>
            </w:tcBorders>
          </w:tcPr>
          <w:p w14:paraId="04B894D7" w14:textId="0F39CD60" w:rsidR="612F0117" w:rsidRDefault="612F0117" w:rsidP="771A5F0D">
            <w:pPr>
              <w:ind w:left="-90"/>
              <w:rPr>
                <w:color w:val="000000" w:themeColor="text1"/>
                <w:szCs w:val="20"/>
              </w:rPr>
            </w:pPr>
            <w:r w:rsidRPr="771A5F0D">
              <w:rPr>
                <w:color w:val="000000" w:themeColor="text1"/>
                <w:szCs w:val="20"/>
              </w:rPr>
              <w:t>Hepatitis B</w:t>
            </w:r>
          </w:p>
        </w:tc>
      </w:tr>
      <w:tr w:rsidR="5545C58A" w14:paraId="6CC102D0" w14:textId="77777777" w:rsidTr="00E1069C">
        <w:trPr>
          <w:trHeight w:val="217"/>
        </w:trPr>
        <w:tc>
          <w:tcPr>
            <w:tcW w:w="1228" w:type="dxa"/>
            <w:tcBorders>
              <w:top w:val="nil"/>
              <w:left w:val="nil"/>
              <w:bottom w:val="nil"/>
              <w:right w:val="nil"/>
            </w:tcBorders>
          </w:tcPr>
          <w:p w14:paraId="70CA06F4" w14:textId="36E17C01" w:rsidR="5545C58A" w:rsidRDefault="5545C58A" w:rsidP="00D24B77">
            <w:r w:rsidRPr="5545C58A">
              <w:t>HIV</w:t>
            </w:r>
          </w:p>
        </w:tc>
        <w:tc>
          <w:tcPr>
            <w:tcW w:w="8152" w:type="dxa"/>
            <w:tcBorders>
              <w:top w:val="nil"/>
              <w:left w:val="nil"/>
              <w:bottom w:val="nil"/>
              <w:right w:val="nil"/>
            </w:tcBorders>
          </w:tcPr>
          <w:p w14:paraId="35604A9C" w14:textId="478D922A" w:rsidR="0AA5BED0" w:rsidRDefault="0AA5BED0" w:rsidP="5545C58A">
            <w:pPr>
              <w:spacing w:line="259" w:lineRule="auto"/>
              <w:ind w:left="0"/>
              <w:rPr>
                <w:color w:val="000000" w:themeColor="text1"/>
                <w:szCs w:val="20"/>
              </w:rPr>
            </w:pPr>
            <w:r w:rsidRPr="5545C58A">
              <w:rPr>
                <w:color w:val="000000" w:themeColor="text1"/>
              </w:rPr>
              <w:t>Human Immuno-deficiency Virus</w:t>
            </w:r>
          </w:p>
        </w:tc>
      </w:tr>
      <w:tr w:rsidR="5545C58A" w14:paraId="24347ABE" w14:textId="77777777" w:rsidTr="00E1069C">
        <w:trPr>
          <w:trHeight w:val="217"/>
        </w:trPr>
        <w:tc>
          <w:tcPr>
            <w:tcW w:w="1228" w:type="dxa"/>
            <w:tcBorders>
              <w:top w:val="nil"/>
              <w:left w:val="nil"/>
              <w:bottom w:val="nil"/>
              <w:right w:val="nil"/>
            </w:tcBorders>
          </w:tcPr>
          <w:p w14:paraId="7387B2EC" w14:textId="3CE922A2" w:rsidR="5545C58A" w:rsidRDefault="5545C58A" w:rsidP="00D24B77">
            <w:r w:rsidRPr="5545C58A">
              <w:t>HIP</w:t>
            </w:r>
          </w:p>
        </w:tc>
        <w:tc>
          <w:tcPr>
            <w:tcW w:w="8152" w:type="dxa"/>
            <w:tcBorders>
              <w:top w:val="nil"/>
              <w:left w:val="nil"/>
              <w:bottom w:val="nil"/>
              <w:right w:val="nil"/>
            </w:tcBorders>
          </w:tcPr>
          <w:p w14:paraId="075D7976" w14:textId="569E55BD" w:rsidR="5545C58A" w:rsidRDefault="5545C58A" w:rsidP="5545C58A">
            <w:pPr>
              <w:spacing w:line="259" w:lineRule="auto"/>
              <w:ind w:left="0"/>
              <w:rPr>
                <w:color w:val="000000" w:themeColor="text1"/>
                <w:szCs w:val="20"/>
              </w:rPr>
            </w:pPr>
            <w:r w:rsidRPr="5545C58A">
              <w:rPr>
                <w:color w:val="000000" w:themeColor="text1"/>
                <w:szCs w:val="20"/>
              </w:rPr>
              <w:t>High Impact Prevention</w:t>
            </w:r>
          </w:p>
        </w:tc>
      </w:tr>
      <w:tr w:rsidR="5545C58A" w14:paraId="5D5200BF" w14:textId="77777777" w:rsidTr="00E1069C">
        <w:trPr>
          <w:trHeight w:val="217"/>
        </w:trPr>
        <w:tc>
          <w:tcPr>
            <w:tcW w:w="1228" w:type="dxa"/>
            <w:tcBorders>
              <w:top w:val="nil"/>
              <w:left w:val="nil"/>
              <w:bottom w:val="nil"/>
              <w:right w:val="nil"/>
            </w:tcBorders>
          </w:tcPr>
          <w:p w14:paraId="67FF6244" w14:textId="4445C718" w:rsidR="5545C58A" w:rsidRDefault="5545C58A" w:rsidP="00D24B77">
            <w:r w:rsidRPr="5545C58A">
              <w:t>HIVST</w:t>
            </w:r>
          </w:p>
        </w:tc>
        <w:tc>
          <w:tcPr>
            <w:tcW w:w="8152" w:type="dxa"/>
            <w:tcBorders>
              <w:top w:val="nil"/>
              <w:left w:val="nil"/>
              <w:bottom w:val="nil"/>
              <w:right w:val="nil"/>
            </w:tcBorders>
          </w:tcPr>
          <w:p w14:paraId="0970344A" w14:textId="263FD3E0" w:rsidR="5545C58A" w:rsidRDefault="5545C58A" w:rsidP="5545C58A">
            <w:pPr>
              <w:spacing w:line="259" w:lineRule="auto"/>
              <w:ind w:left="0"/>
              <w:rPr>
                <w:color w:val="000000" w:themeColor="text1"/>
                <w:szCs w:val="20"/>
              </w:rPr>
            </w:pPr>
            <w:r w:rsidRPr="5545C58A">
              <w:rPr>
                <w:color w:val="000000" w:themeColor="text1"/>
                <w:szCs w:val="20"/>
              </w:rPr>
              <w:t>HIV Self-Testing</w:t>
            </w:r>
          </w:p>
        </w:tc>
      </w:tr>
      <w:tr w:rsidR="5545C58A" w14:paraId="53FC52B8" w14:textId="77777777" w:rsidTr="00E1069C">
        <w:trPr>
          <w:trHeight w:val="217"/>
        </w:trPr>
        <w:tc>
          <w:tcPr>
            <w:tcW w:w="1228" w:type="dxa"/>
            <w:tcBorders>
              <w:top w:val="nil"/>
              <w:left w:val="nil"/>
              <w:bottom w:val="nil"/>
              <w:right w:val="nil"/>
            </w:tcBorders>
          </w:tcPr>
          <w:p w14:paraId="3389FAF5" w14:textId="62206313" w:rsidR="5545C58A" w:rsidRDefault="5545C58A" w:rsidP="00D24B77">
            <w:r w:rsidRPr="5545C58A">
              <w:t>HRSA</w:t>
            </w:r>
          </w:p>
        </w:tc>
        <w:tc>
          <w:tcPr>
            <w:tcW w:w="8152" w:type="dxa"/>
            <w:tcBorders>
              <w:top w:val="nil"/>
              <w:left w:val="nil"/>
              <w:bottom w:val="nil"/>
              <w:right w:val="nil"/>
            </w:tcBorders>
          </w:tcPr>
          <w:p w14:paraId="66E8F11C" w14:textId="77783417" w:rsidR="5565CC61" w:rsidRDefault="5565CC61" w:rsidP="5545C58A">
            <w:pPr>
              <w:spacing w:line="259" w:lineRule="auto"/>
              <w:ind w:left="0"/>
              <w:rPr>
                <w:color w:val="000000" w:themeColor="text1"/>
                <w:szCs w:val="20"/>
              </w:rPr>
            </w:pPr>
            <w:r>
              <w:t>Health Resources and Services Administration</w:t>
            </w:r>
          </w:p>
        </w:tc>
      </w:tr>
      <w:tr w:rsidR="5545C58A" w14:paraId="0C9F35EA" w14:textId="77777777" w:rsidTr="00E1069C">
        <w:trPr>
          <w:trHeight w:val="217"/>
        </w:trPr>
        <w:tc>
          <w:tcPr>
            <w:tcW w:w="1228" w:type="dxa"/>
            <w:tcBorders>
              <w:top w:val="nil"/>
              <w:left w:val="nil"/>
              <w:bottom w:val="nil"/>
              <w:right w:val="nil"/>
            </w:tcBorders>
          </w:tcPr>
          <w:p w14:paraId="1BD7D781" w14:textId="1C05CE11" w:rsidR="5545C58A" w:rsidRDefault="5545C58A" w:rsidP="00D24B77">
            <w:r w:rsidRPr="5545C58A">
              <w:t>HUD</w:t>
            </w:r>
          </w:p>
        </w:tc>
        <w:tc>
          <w:tcPr>
            <w:tcW w:w="8152" w:type="dxa"/>
            <w:tcBorders>
              <w:top w:val="nil"/>
              <w:left w:val="nil"/>
              <w:bottom w:val="nil"/>
              <w:right w:val="nil"/>
            </w:tcBorders>
          </w:tcPr>
          <w:p w14:paraId="16DBA68D" w14:textId="12852852" w:rsidR="5565CC61" w:rsidRDefault="5565CC61" w:rsidP="5545C58A">
            <w:pPr>
              <w:spacing w:line="259" w:lineRule="auto"/>
              <w:ind w:left="0"/>
              <w:rPr>
                <w:color w:val="000000" w:themeColor="text1"/>
                <w:szCs w:val="20"/>
              </w:rPr>
            </w:pPr>
            <w:r>
              <w:t>Housing Urban Development</w:t>
            </w:r>
          </w:p>
        </w:tc>
      </w:tr>
      <w:tr w:rsidR="5545C58A" w14:paraId="4354EE52" w14:textId="77777777" w:rsidTr="00E1069C">
        <w:trPr>
          <w:trHeight w:val="217"/>
        </w:trPr>
        <w:tc>
          <w:tcPr>
            <w:tcW w:w="1228" w:type="dxa"/>
            <w:tcBorders>
              <w:top w:val="nil"/>
              <w:left w:val="nil"/>
              <w:bottom w:val="nil"/>
              <w:right w:val="nil"/>
            </w:tcBorders>
          </w:tcPr>
          <w:p w14:paraId="133E7F3D" w14:textId="319723B1" w:rsidR="5545C58A" w:rsidRDefault="5545C58A" w:rsidP="00D24B77">
            <w:r w:rsidRPr="5545C58A">
              <w:t>IRS</w:t>
            </w:r>
          </w:p>
        </w:tc>
        <w:tc>
          <w:tcPr>
            <w:tcW w:w="8152" w:type="dxa"/>
            <w:tcBorders>
              <w:top w:val="nil"/>
              <w:left w:val="nil"/>
              <w:bottom w:val="nil"/>
              <w:right w:val="nil"/>
            </w:tcBorders>
          </w:tcPr>
          <w:p w14:paraId="1A59223D" w14:textId="664F13D3" w:rsidR="5565CC61" w:rsidRDefault="5565CC61" w:rsidP="5545C58A">
            <w:pPr>
              <w:spacing w:line="259" w:lineRule="auto"/>
              <w:ind w:left="0"/>
              <w:rPr>
                <w:color w:val="000000" w:themeColor="text1"/>
                <w:szCs w:val="20"/>
              </w:rPr>
            </w:pPr>
            <w:r>
              <w:t>Internal Revenue Service (US)</w:t>
            </w:r>
          </w:p>
        </w:tc>
      </w:tr>
      <w:tr w:rsidR="5545C58A" w14:paraId="338B03AC" w14:textId="77777777" w:rsidTr="00E1069C">
        <w:trPr>
          <w:trHeight w:val="300"/>
        </w:trPr>
        <w:tc>
          <w:tcPr>
            <w:tcW w:w="1228" w:type="dxa"/>
            <w:tcBorders>
              <w:top w:val="nil"/>
              <w:left w:val="nil"/>
              <w:bottom w:val="nil"/>
              <w:right w:val="nil"/>
            </w:tcBorders>
          </w:tcPr>
          <w:p w14:paraId="743EF60A" w14:textId="12A7C794" w:rsidR="5545C58A" w:rsidRDefault="5545C58A" w:rsidP="00D24B77">
            <w:r w:rsidRPr="5545C58A">
              <w:t>LGBTQ+</w:t>
            </w:r>
          </w:p>
        </w:tc>
        <w:tc>
          <w:tcPr>
            <w:tcW w:w="8152" w:type="dxa"/>
            <w:tcBorders>
              <w:top w:val="nil"/>
              <w:left w:val="nil"/>
              <w:bottom w:val="nil"/>
              <w:right w:val="nil"/>
            </w:tcBorders>
          </w:tcPr>
          <w:p w14:paraId="41300F4A" w14:textId="701C3477" w:rsidR="5565CC61" w:rsidRDefault="0D0E7380" w:rsidP="771A5F0D">
            <w:pPr>
              <w:spacing w:line="259" w:lineRule="auto"/>
              <w:ind w:left="0"/>
              <w:rPr>
                <w:color w:val="000000" w:themeColor="text1"/>
              </w:rPr>
            </w:pPr>
            <w:r>
              <w:t>Lesbian, Gay, Bisexual, Transgender, Question, Queer, Intersex, Asexual Community</w:t>
            </w:r>
          </w:p>
        </w:tc>
      </w:tr>
      <w:tr w:rsidR="5545C58A" w14:paraId="3C8EF78E" w14:textId="77777777" w:rsidTr="00E1069C">
        <w:trPr>
          <w:trHeight w:val="217"/>
        </w:trPr>
        <w:tc>
          <w:tcPr>
            <w:tcW w:w="1228" w:type="dxa"/>
            <w:tcBorders>
              <w:top w:val="nil"/>
              <w:left w:val="nil"/>
              <w:bottom w:val="nil"/>
              <w:right w:val="nil"/>
            </w:tcBorders>
          </w:tcPr>
          <w:p w14:paraId="7DE2E46F" w14:textId="78CA0210" w:rsidR="5545C58A" w:rsidRDefault="5545C58A" w:rsidP="00D24B77">
            <w:r w:rsidRPr="5545C58A">
              <w:t>LOI</w:t>
            </w:r>
          </w:p>
        </w:tc>
        <w:tc>
          <w:tcPr>
            <w:tcW w:w="8152" w:type="dxa"/>
            <w:tcBorders>
              <w:top w:val="nil"/>
              <w:left w:val="nil"/>
              <w:bottom w:val="nil"/>
              <w:right w:val="nil"/>
            </w:tcBorders>
          </w:tcPr>
          <w:p w14:paraId="49164713" w14:textId="2F66440A" w:rsidR="5565CC61" w:rsidRDefault="5565CC61" w:rsidP="5545C58A">
            <w:pPr>
              <w:spacing w:line="259" w:lineRule="auto"/>
              <w:ind w:left="0"/>
              <w:rPr>
                <w:color w:val="000000" w:themeColor="text1"/>
                <w:szCs w:val="20"/>
              </w:rPr>
            </w:pPr>
            <w:r>
              <w:t>Letter of Intent</w:t>
            </w:r>
          </w:p>
        </w:tc>
      </w:tr>
      <w:tr w:rsidR="5545C58A" w14:paraId="732DD927" w14:textId="77777777" w:rsidTr="00E1069C">
        <w:trPr>
          <w:trHeight w:val="217"/>
        </w:trPr>
        <w:tc>
          <w:tcPr>
            <w:tcW w:w="1228" w:type="dxa"/>
            <w:tcBorders>
              <w:top w:val="nil"/>
              <w:left w:val="nil"/>
              <w:bottom w:val="nil"/>
              <w:right w:val="nil"/>
            </w:tcBorders>
          </w:tcPr>
          <w:p w14:paraId="0850EBEE" w14:textId="314D1F8C" w:rsidR="5545C58A" w:rsidRDefault="5545C58A" w:rsidP="00D24B77">
            <w:r w:rsidRPr="5545C58A">
              <w:t>MAT</w:t>
            </w:r>
          </w:p>
        </w:tc>
        <w:tc>
          <w:tcPr>
            <w:tcW w:w="8152" w:type="dxa"/>
            <w:tcBorders>
              <w:top w:val="nil"/>
              <w:left w:val="nil"/>
              <w:bottom w:val="nil"/>
              <w:right w:val="nil"/>
            </w:tcBorders>
          </w:tcPr>
          <w:p w14:paraId="3B575F8C" w14:textId="44918295" w:rsidR="5545C58A" w:rsidRDefault="5545C58A" w:rsidP="5545C58A">
            <w:pPr>
              <w:spacing w:line="259" w:lineRule="auto"/>
              <w:ind w:left="0"/>
              <w:rPr>
                <w:color w:val="000000" w:themeColor="text1"/>
                <w:szCs w:val="20"/>
              </w:rPr>
            </w:pPr>
            <w:r w:rsidRPr="5545C58A">
              <w:rPr>
                <w:color w:val="000000" w:themeColor="text1"/>
                <w:szCs w:val="20"/>
              </w:rPr>
              <w:t>Medication-Assisted Treatment</w:t>
            </w:r>
          </w:p>
        </w:tc>
      </w:tr>
      <w:tr w:rsidR="5545C58A" w14:paraId="00DF7AF5" w14:textId="77777777" w:rsidTr="00E1069C">
        <w:trPr>
          <w:trHeight w:val="217"/>
        </w:trPr>
        <w:tc>
          <w:tcPr>
            <w:tcW w:w="1228" w:type="dxa"/>
            <w:tcBorders>
              <w:top w:val="nil"/>
              <w:left w:val="nil"/>
              <w:bottom w:val="nil"/>
              <w:right w:val="nil"/>
            </w:tcBorders>
          </w:tcPr>
          <w:p w14:paraId="58FE53C0" w14:textId="407081AF" w:rsidR="5545C58A" w:rsidRDefault="5545C58A" w:rsidP="00D24B77">
            <w:r w:rsidRPr="5545C58A">
              <w:t>MSM</w:t>
            </w:r>
          </w:p>
        </w:tc>
        <w:tc>
          <w:tcPr>
            <w:tcW w:w="8152" w:type="dxa"/>
            <w:tcBorders>
              <w:top w:val="nil"/>
              <w:left w:val="nil"/>
              <w:bottom w:val="nil"/>
              <w:right w:val="nil"/>
            </w:tcBorders>
          </w:tcPr>
          <w:p w14:paraId="43FE296C" w14:textId="6CAF9EEC" w:rsidR="5565CC61" w:rsidRDefault="5565CC61" w:rsidP="5545C58A">
            <w:pPr>
              <w:spacing w:line="259" w:lineRule="auto"/>
              <w:ind w:left="0"/>
              <w:rPr>
                <w:color w:val="000000" w:themeColor="text1"/>
                <w:szCs w:val="20"/>
              </w:rPr>
            </w:pPr>
            <w:r>
              <w:t>Men Having Sex with Men</w:t>
            </w:r>
          </w:p>
        </w:tc>
      </w:tr>
      <w:tr w:rsidR="5545C58A" w14:paraId="436FCA85" w14:textId="77777777" w:rsidTr="00E1069C">
        <w:trPr>
          <w:trHeight w:val="217"/>
        </w:trPr>
        <w:tc>
          <w:tcPr>
            <w:tcW w:w="1228" w:type="dxa"/>
            <w:tcBorders>
              <w:top w:val="nil"/>
              <w:left w:val="nil"/>
              <w:bottom w:val="nil"/>
              <w:right w:val="nil"/>
            </w:tcBorders>
          </w:tcPr>
          <w:p w14:paraId="7BDA8E09" w14:textId="04DC36AD" w:rsidR="5545C58A" w:rsidRDefault="5545C58A" w:rsidP="00D24B77">
            <w:r w:rsidRPr="5545C58A">
              <w:t>MOA</w:t>
            </w:r>
          </w:p>
        </w:tc>
        <w:tc>
          <w:tcPr>
            <w:tcW w:w="8152" w:type="dxa"/>
            <w:tcBorders>
              <w:top w:val="nil"/>
              <w:left w:val="nil"/>
              <w:bottom w:val="nil"/>
              <w:right w:val="nil"/>
            </w:tcBorders>
          </w:tcPr>
          <w:p w14:paraId="2671BE39" w14:textId="7185A0D5" w:rsidR="5545C58A" w:rsidRDefault="5545C58A" w:rsidP="5545C58A">
            <w:pPr>
              <w:spacing w:line="259" w:lineRule="auto"/>
              <w:ind w:left="0"/>
              <w:rPr>
                <w:color w:val="000000" w:themeColor="text1"/>
                <w:szCs w:val="20"/>
              </w:rPr>
            </w:pPr>
            <w:r w:rsidRPr="5545C58A">
              <w:rPr>
                <w:color w:val="000000" w:themeColor="text1"/>
                <w:szCs w:val="20"/>
              </w:rPr>
              <w:t>Memorandum of Agreement</w:t>
            </w:r>
          </w:p>
        </w:tc>
      </w:tr>
      <w:tr w:rsidR="5545C58A" w14:paraId="597FD46E" w14:textId="77777777" w:rsidTr="00E1069C">
        <w:trPr>
          <w:trHeight w:val="217"/>
        </w:trPr>
        <w:tc>
          <w:tcPr>
            <w:tcW w:w="1228" w:type="dxa"/>
            <w:tcBorders>
              <w:top w:val="nil"/>
              <w:left w:val="nil"/>
              <w:bottom w:val="nil"/>
              <w:right w:val="nil"/>
            </w:tcBorders>
          </w:tcPr>
          <w:p w14:paraId="1B6EC70F" w14:textId="1D864D2C" w:rsidR="5545C58A" w:rsidRDefault="5545C58A" w:rsidP="00D24B77">
            <w:r w:rsidRPr="5545C58A">
              <w:t>MOU</w:t>
            </w:r>
          </w:p>
        </w:tc>
        <w:tc>
          <w:tcPr>
            <w:tcW w:w="8152" w:type="dxa"/>
            <w:tcBorders>
              <w:top w:val="nil"/>
              <w:left w:val="nil"/>
              <w:bottom w:val="nil"/>
              <w:right w:val="nil"/>
            </w:tcBorders>
          </w:tcPr>
          <w:p w14:paraId="4CBF0D73" w14:textId="4F72DDEF" w:rsidR="5545C58A" w:rsidRDefault="5545C58A" w:rsidP="5545C58A">
            <w:pPr>
              <w:spacing w:line="259" w:lineRule="auto"/>
              <w:ind w:left="0"/>
              <w:rPr>
                <w:color w:val="000000" w:themeColor="text1"/>
                <w:szCs w:val="20"/>
              </w:rPr>
            </w:pPr>
            <w:r w:rsidRPr="5545C58A">
              <w:rPr>
                <w:color w:val="000000" w:themeColor="text1"/>
                <w:szCs w:val="20"/>
              </w:rPr>
              <w:t>Memorandum of Understanding</w:t>
            </w:r>
          </w:p>
        </w:tc>
      </w:tr>
      <w:tr w:rsidR="5545C58A" w14:paraId="2397CEBD" w14:textId="77777777" w:rsidTr="00E1069C">
        <w:trPr>
          <w:trHeight w:val="217"/>
        </w:trPr>
        <w:tc>
          <w:tcPr>
            <w:tcW w:w="1228" w:type="dxa"/>
            <w:tcBorders>
              <w:top w:val="nil"/>
              <w:left w:val="nil"/>
              <w:bottom w:val="nil"/>
              <w:right w:val="nil"/>
            </w:tcBorders>
          </w:tcPr>
          <w:p w14:paraId="6252A243" w14:textId="4AC27600" w:rsidR="5545C58A" w:rsidRDefault="5545C58A" w:rsidP="00D24B77">
            <w:r w:rsidRPr="5545C58A">
              <w:t>NA</w:t>
            </w:r>
          </w:p>
        </w:tc>
        <w:tc>
          <w:tcPr>
            <w:tcW w:w="8152" w:type="dxa"/>
            <w:tcBorders>
              <w:top w:val="nil"/>
              <w:left w:val="nil"/>
              <w:bottom w:val="nil"/>
              <w:right w:val="nil"/>
            </w:tcBorders>
          </w:tcPr>
          <w:p w14:paraId="085F13A3" w14:textId="5B05974C" w:rsidR="5545C58A" w:rsidRDefault="5545C58A" w:rsidP="5545C58A">
            <w:pPr>
              <w:spacing w:line="259" w:lineRule="auto"/>
              <w:ind w:left="0"/>
              <w:rPr>
                <w:color w:val="000000" w:themeColor="text1"/>
                <w:szCs w:val="20"/>
              </w:rPr>
            </w:pPr>
            <w:r w:rsidRPr="5545C58A">
              <w:rPr>
                <w:color w:val="000000" w:themeColor="text1"/>
                <w:szCs w:val="20"/>
              </w:rPr>
              <w:t>Not applicable</w:t>
            </w:r>
          </w:p>
        </w:tc>
      </w:tr>
      <w:tr w:rsidR="5545C58A" w14:paraId="0918E199" w14:textId="77777777" w:rsidTr="00E1069C">
        <w:trPr>
          <w:trHeight w:val="217"/>
        </w:trPr>
        <w:tc>
          <w:tcPr>
            <w:tcW w:w="1228" w:type="dxa"/>
            <w:tcBorders>
              <w:top w:val="nil"/>
              <w:left w:val="nil"/>
              <w:bottom w:val="nil"/>
              <w:right w:val="nil"/>
            </w:tcBorders>
          </w:tcPr>
          <w:p w14:paraId="25392EE7" w14:textId="2E85DB1F" w:rsidR="5545C58A" w:rsidRDefault="5545C58A" w:rsidP="00D24B77">
            <w:r w:rsidRPr="5545C58A">
              <w:t>NHAS</w:t>
            </w:r>
          </w:p>
        </w:tc>
        <w:tc>
          <w:tcPr>
            <w:tcW w:w="8152" w:type="dxa"/>
            <w:tcBorders>
              <w:top w:val="nil"/>
              <w:left w:val="nil"/>
              <w:bottom w:val="nil"/>
              <w:right w:val="nil"/>
            </w:tcBorders>
          </w:tcPr>
          <w:p w14:paraId="0C93573E" w14:textId="57AE6508" w:rsidR="5545C58A" w:rsidRDefault="5545C58A" w:rsidP="5545C58A">
            <w:pPr>
              <w:spacing w:line="259" w:lineRule="auto"/>
              <w:ind w:left="0"/>
              <w:rPr>
                <w:color w:val="000000" w:themeColor="text1"/>
                <w:szCs w:val="20"/>
              </w:rPr>
            </w:pPr>
            <w:r w:rsidRPr="5545C58A">
              <w:rPr>
                <w:color w:val="000000" w:themeColor="text1"/>
                <w:szCs w:val="20"/>
              </w:rPr>
              <w:t>National HIV/AIDS Strategy</w:t>
            </w:r>
          </w:p>
        </w:tc>
      </w:tr>
      <w:tr w:rsidR="5545C58A" w14:paraId="0CABB2BA" w14:textId="77777777" w:rsidTr="00E1069C">
        <w:trPr>
          <w:trHeight w:val="217"/>
        </w:trPr>
        <w:tc>
          <w:tcPr>
            <w:tcW w:w="1228" w:type="dxa"/>
            <w:tcBorders>
              <w:top w:val="nil"/>
              <w:left w:val="nil"/>
              <w:bottom w:val="nil"/>
              <w:right w:val="nil"/>
            </w:tcBorders>
          </w:tcPr>
          <w:p w14:paraId="11DAE7E7" w14:textId="22FF9FF9" w:rsidR="5545C58A" w:rsidRDefault="5545C58A" w:rsidP="00D24B77">
            <w:r w:rsidRPr="2646B2EA">
              <w:t>OAG</w:t>
            </w:r>
          </w:p>
        </w:tc>
        <w:tc>
          <w:tcPr>
            <w:tcW w:w="8152" w:type="dxa"/>
            <w:tcBorders>
              <w:top w:val="nil"/>
              <w:left w:val="nil"/>
              <w:bottom w:val="nil"/>
              <w:right w:val="nil"/>
            </w:tcBorders>
          </w:tcPr>
          <w:p w14:paraId="22127094" w14:textId="12F5E745" w:rsidR="5545C58A" w:rsidRDefault="5545C58A" w:rsidP="5545C58A">
            <w:pPr>
              <w:spacing w:line="259" w:lineRule="auto"/>
              <w:ind w:left="0"/>
              <w:rPr>
                <w:color w:val="000000" w:themeColor="text1"/>
                <w:szCs w:val="20"/>
              </w:rPr>
            </w:pPr>
            <w:r w:rsidRPr="2646B2EA">
              <w:rPr>
                <w:color w:val="000000" w:themeColor="text1"/>
                <w:szCs w:val="20"/>
              </w:rPr>
              <w:t>Office of the Attorney General</w:t>
            </w:r>
          </w:p>
        </w:tc>
      </w:tr>
      <w:tr w:rsidR="5545C58A" w14:paraId="3FCEB9A6" w14:textId="77777777" w:rsidTr="00E1069C">
        <w:trPr>
          <w:trHeight w:val="217"/>
        </w:trPr>
        <w:tc>
          <w:tcPr>
            <w:tcW w:w="1228" w:type="dxa"/>
            <w:tcBorders>
              <w:top w:val="nil"/>
              <w:left w:val="nil"/>
              <w:bottom w:val="nil"/>
              <w:right w:val="nil"/>
            </w:tcBorders>
          </w:tcPr>
          <w:p w14:paraId="0B00A17A" w14:textId="04A1AC0B" w:rsidR="5545C58A" w:rsidRDefault="5545C58A" w:rsidP="00D24B77">
            <w:r w:rsidRPr="5545C58A">
              <w:t>OPM</w:t>
            </w:r>
          </w:p>
        </w:tc>
        <w:tc>
          <w:tcPr>
            <w:tcW w:w="8152" w:type="dxa"/>
            <w:tcBorders>
              <w:top w:val="nil"/>
              <w:left w:val="nil"/>
              <w:bottom w:val="nil"/>
              <w:right w:val="nil"/>
            </w:tcBorders>
          </w:tcPr>
          <w:p w14:paraId="1FD722D3" w14:textId="0F2586C7" w:rsidR="5545C58A" w:rsidRDefault="5545C58A" w:rsidP="5545C58A">
            <w:pPr>
              <w:spacing w:after="0" w:line="259" w:lineRule="auto"/>
              <w:ind w:left="0" w:firstLine="0"/>
            </w:pPr>
            <w:r>
              <w:t>Office of Policy and Management (CT)</w:t>
            </w:r>
          </w:p>
        </w:tc>
      </w:tr>
      <w:tr w:rsidR="00756352" w14:paraId="4EAD0805" w14:textId="77777777" w:rsidTr="00E1069C">
        <w:trPr>
          <w:trHeight w:val="240"/>
        </w:trPr>
        <w:tc>
          <w:tcPr>
            <w:tcW w:w="1228" w:type="dxa"/>
            <w:tcBorders>
              <w:top w:val="nil"/>
              <w:left w:val="nil"/>
              <w:bottom w:val="nil"/>
              <w:right w:val="nil"/>
            </w:tcBorders>
          </w:tcPr>
          <w:p w14:paraId="44A83B0F" w14:textId="77777777" w:rsidR="00756352" w:rsidRDefault="5565CC61" w:rsidP="00D24B77">
            <w:r>
              <w:t xml:space="preserve">OSC </w:t>
            </w:r>
          </w:p>
        </w:tc>
        <w:tc>
          <w:tcPr>
            <w:tcW w:w="8152" w:type="dxa"/>
            <w:tcBorders>
              <w:top w:val="nil"/>
              <w:left w:val="nil"/>
              <w:bottom w:val="nil"/>
              <w:right w:val="nil"/>
            </w:tcBorders>
          </w:tcPr>
          <w:p w14:paraId="04EE8D3D" w14:textId="4FB5980C" w:rsidR="00756352" w:rsidRDefault="5565CC61" w:rsidP="5545C58A">
            <w:pPr>
              <w:tabs>
                <w:tab w:val="center" w:pos="2159"/>
              </w:tabs>
              <w:spacing w:after="0" w:line="259" w:lineRule="auto"/>
              <w:ind w:left="0" w:firstLine="0"/>
            </w:pPr>
            <w:r>
              <w:t xml:space="preserve">Office of the State Comptroller (CT) </w:t>
            </w:r>
          </w:p>
        </w:tc>
      </w:tr>
      <w:tr w:rsidR="00756352" w14:paraId="739EDF76" w14:textId="77777777" w:rsidTr="00E1069C">
        <w:trPr>
          <w:trHeight w:val="240"/>
        </w:trPr>
        <w:tc>
          <w:tcPr>
            <w:tcW w:w="1228" w:type="dxa"/>
            <w:tcBorders>
              <w:top w:val="nil"/>
              <w:left w:val="nil"/>
              <w:bottom w:val="nil"/>
              <w:right w:val="nil"/>
            </w:tcBorders>
          </w:tcPr>
          <w:p w14:paraId="76E8C4C5" w14:textId="3D834466" w:rsidR="00756352" w:rsidRDefault="5565CC61" w:rsidP="00D24B77">
            <w:r>
              <w:t xml:space="preserve">PA </w:t>
            </w:r>
          </w:p>
          <w:p w14:paraId="5F197DC2" w14:textId="4D0A3FEE" w:rsidR="00607D8B" w:rsidRPr="00607D8B" w:rsidRDefault="5545C58A" w:rsidP="00D24B77">
            <w:r>
              <w:t>PS</w:t>
            </w:r>
          </w:p>
        </w:tc>
        <w:tc>
          <w:tcPr>
            <w:tcW w:w="8152" w:type="dxa"/>
            <w:tcBorders>
              <w:top w:val="nil"/>
              <w:left w:val="nil"/>
              <w:bottom w:val="nil"/>
              <w:right w:val="nil"/>
            </w:tcBorders>
          </w:tcPr>
          <w:p w14:paraId="6AB8271E" w14:textId="5F7B311A" w:rsidR="00607D8B" w:rsidRDefault="09BB7BFE" w:rsidP="5545C58A">
            <w:pPr>
              <w:tabs>
                <w:tab w:val="center" w:pos="1104"/>
              </w:tabs>
              <w:spacing w:after="0" w:line="259" w:lineRule="auto"/>
              <w:ind w:left="0" w:firstLine="0"/>
            </w:pPr>
            <w:r>
              <w:t>Public Act (CT)</w:t>
            </w:r>
          </w:p>
          <w:p w14:paraId="6FFA626D" w14:textId="7ABD97BB" w:rsidR="00607D8B" w:rsidRDefault="0AA5BED0" w:rsidP="5545C58A">
            <w:pPr>
              <w:tabs>
                <w:tab w:val="center" w:pos="1104"/>
              </w:tabs>
              <w:spacing w:after="0" w:line="259" w:lineRule="auto"/>
              <w:ind w:left="0" w:firstLine="0"/>
              <w:rPr>
                <w:color w:val="000000" w:themeColor="text1"/>
              </w:rPr>
            </w:pPr>
            <w:r w:rsidRPr="5545C58A">
              <w:rPr>
                <w:color w:val="000000" w:themeColor="text1"/>
              </w:rPr>
              <w:t>Partner Services</w:t>
            </w:r>
          </w:p>
        </w:tc>
      </w:tr>
      <w:tr w:rsidR="00756352" w14:paraId="24E4102A" w14:textId="77777777" w:rsidTr="00E1069C">
        <w:tc>
          <w:tcPr>
            <w:tcW w:w="1228" w:type="dxa"/>
            <w:tcBorders>
              <w:top w:val="nil"/>
              <w:left w:val="nil"/>
              <w:bottom w:val="nil"/>
              <w:right w:val="nil"/>
            </w:tcBorders>
          </w:tcPr>
          <w:p w14:paraId="30EFB96A" w14:textId="77777777" w:rsidR="00756352" w:rsidRDefault="5565CC61" w:rsidP="00D24B77">
            <w:r>
              <w:t xml:space="preserve">PHS </w:t>
            </w:r>
          </w:p>
        </w:tc>
        <w:tc>
          <w:tcPr>
            <w:tcW w:w="8152" w:type="dxa"/>
            <w:vMerge w:val="restart"/>
            <w:tcBorders>
              <w:top w:val="nil"/>
              <w:left w:val="nil"/>
              <w:bottom w:val="nil"/>
              <w:right w:val="nil"/>
            </w:tcBorders>
          </w:tcPr>
          <w:p w14:paraId="4A906131" w14:textId="080DED62" w:rsidR="00756352" w:rsidRDefault="24D7D4E9" w:rsidP="5545C58A">
            <w:pPr>
              <w:tabs>
                <w:tab w:val="center" w:pos="1735"/>
              </w:tabs>
              <w:spacing w:after="0" w:line="259" w:lineRule="auto"/>
              <w:ind w:left="0" w:firstLine="0"/>
              <w:rPr>
                <w:color w:val="000000" w:themeColor="text1"/>
              </w:rPr>
            </w:pPr>
            <w:r>
              <w:t>Public Health Services (US)</w:t>
            </w:r>
          </w:p>
          <w:p w14:paraId="5920F960" w14:textId="3BE5E586" w:rsidR="00756352" w:rsidRDefault="0AA5BED0" w:rsidP="5545C58A">
            <w:pPr>
              <w:tabs>
                <w:tab w:val="center" w:pos="1735"/>
              </w:tabs>
              <w:spacing w:after="0" w:line="259" w:lineRule="auto"/>
              <w:ind w:left="0" w:firstLine="0"/>
              <w:rPr>
                <w:color w:val="000000" w:themeColor="text1"/>
                <w:szCs w:val="20"/>
              </w:rPr>
            </w:pPr>
            <w:r w:rsidRPr="5545C58A">
              <w:rPr>
                <w:color w:val="000000" w:themeColor="text1"/>
              </w:rPr>
              <w:lastRenderedPageBreak/>
              <w:t xml:space="preserve">People Living With HIV </w:t>
            </w:r>
          </w:p>
          <w:p w14:paraId="77A8E19C" w14:textId="629F6E6B" w:rsidR="00756352" w:rsidRDefault="5545C58A" w:rsidP="5545C58A">
            <w:pPr>
              <w:tabs>
                <w:tab w:val="center" w:pos="1735"/>
              </w:tabs>
              <w:spacing w:after="0" w:line="259" w:lineRule="auto"/>
              <w:ind w:left="0" w:firstLine="0"/>
              <w:rPr>
                <w:color w:val="000000" w:themeColor="text1"/>
                <w:szCs w:val="20"/>
              </w:rPr>
            </w:pPr>
            <w:r w:rsidRPr="5545C58A">
              <w:rPr>
                <w:color w:val="000000" w:themeColor="text1"/>
                <w:szCs w:val="20"/>
              </w:rPr>
              <w:t>Post-exposure Prophylaxis</w:t>
            </w:r>
          </w:p>
        </w:tc>
      </w:tr>
      <w:tr w:rsidR="5545C58A" w14:paraId="5B8250E6" w14:textId="77777777" w:rsidTr="00E1069C">
        <w:tc>
          <w:tcPr>
            <w:tcW w:w="1228" w:type="dxa"/>
            <w:tcBorders>
              <w:top w:val="nil"/>
              <w:left w:val="nil"/>
              <w:bottom w:val="nil"/>
              <w:right w:val="nil"/>
            </w:tcBorders>
            <w:vAlign w:val="center"/>
          </w:tcPr>
          <w:p w14:paraId="4B13C93C" w14:textId="77777777" w:rsidR="00E1069C" w:rsidRDefault="00E1069C" w:rsidP="00D24B77"/>
          <w:p w14:paraId="43A4F149" w14:textId="6A4097FE" w:rsidR="5545C58A" w:rsidRDefault="5545C58A" w:rsidP="00D24B77">
            <w:r>
              <w:lastRenderedPageBreak/>
              <w:t>PLWH</w:t>
            </w:r>
          </w:p>
        </w:tc>
        <w:tc>
          <w:tcPr>
            <w:tcW w:w="8152" w:type="dxa"/>
            <w:vMerge/>
          </w:tcPr>
          <w:p w14:paraId="61B9E8C1" w14:textId="77777777" w:rsidR="00DF04A9" w:rsidRDefault="00DF04A9"/>
        </w:tc>
      </w:tr>
      <w:tr w:rsidR="5545C58A" w14:paraId="0F3BF0AE" w14:textId="77777777" w:rsidTr="00E1069C">
        <w:tc>
          <w:tcPr>
            <w:tcW w:w="1228" w:type="dxa"/>
            <w:tcBorders>
              <w:top w:val="nil"/>
              <w:left w:val="nil"/>
              <w:bottom w:val="nil"/>
              <w:right w:val="nil"/>
            </w:tcBorders>
            <w:vAlign w:val="center"/>
          </w:tcPr>
          <w:p w14:paraId="2AA7B219" w14:textId="763B64CD" w:rsidR="5545C58A" w:rsidRDefault="5545C58A" w:rsidP="00D24B77">
            <w:r w:rsidRPr="5545C58A">
              <w:t>PEP</w:t>
            </w:r>
          </w:p>
        </w:tc>
        <w:tc>
          <w:tcPr>
            <w:tcW w:w="8152" w:type="dxa"/>
            <w:vMerge/>
          </w:tcPr>
          <w:p w14:paraId="41D18651" w14:textId="77777777" w:rsidR="00DF04A9" w:rsidRDefault="00DF04A9"/>
        </w:tc>
      </w:tr>
      <w:tr w:rsidR="00756352" w14:paraId="0A0B7BDF" w14:textId="77777777" w:rsidTr="00E1069C">
        <w:trPr>
          <w:trHeight w:val="240"/>
        </w:trPr>
        <w:tc>
          <w:tcPr>
            <w:tcW w:w="1228" w:type="dxa"/>
            <w:tcBorders>
              <w:top w:val="nil"/>
              <w:left w:val="nil"/>
              <w:bottom w:val="nil"/>
              <w:right w:val="nil"/>
            </w:tcBorders>
          </w:tcPr>
          <w:p w14:paraId="329CCE6D" w14:textId="4952A89E" w:rsidR="3CFD7B72" w:rsidRDefault="7B6775AE" w:rsidP="00D24B77">
            <w:r>
              <w:t>PrEP</w:t>
            </w:r>
          </w:p>
        </w:tc>
        <w:tc>
          <w:tcPr>
            <w:tcW w:w="8152" w:type="dxa"/>
            <w:tcBorders>
              <w:top w:val="nil"/>
              <w:left w:val="nil"/>
              <w:bottom w:val="nil"/>
              <w:right w:val="nil"/>
            </w:tcBorders>
          </w:tcPr>
          <w:p w14:paraId="6B27A318" w14:textId="1DA0D651" w:rsidR="51488B79" w:rsidRDefault="0AA5BED0" w:rsidP="5545C58A">
            <w:pPr>
              <w:tabs>
                <w:tab w:val="center" w:pos="1400"/>
              </w:tabs>
              <w:spacing w:after="0" w:line="259" w:lineRule="auto"/>
              <w:ind w:left="0" w:firstLine="0"/>
            </w:pPr>
            <w:r>
              <w:t>Pre-exposure Prophylaxis</w:t>
            </w:r>
          </w:p>
        </w:tc>
      </w:tr>
      <w:tr w:rsidR="00756352" w14:paraId="27EA96EF" w14:textId="77777777" w:rsidTr="00E1069C">
        <w:trPr>
          <w:trHeight w:val="240"/>
        </w:trPr>
        <w:tc>
          <w:tcPr>
            <w:tcW w:w="1228" w:type="dxa"/>
            <w:tcBorders>
              <w:top w:val="nil"/>
              <w:left w:val="nil"/>
            </w:tcBorders>
          </w:tcPr>
          <w:p w14:paraId="759BDE0B" w14:textId="16FB9677" w:rsidR="00756352" w:rsidRDefault="0AA5BED0" w:rsidP="00D24B77">
            <w:r>
              <w:t>PWUD</w:t>
            </w:r>
          </w:p>
        </w:tc>
        <w:tc>
          <w:tcPr>
            <w:tcW w:w="8152" w:type="dxa"/>
            <w:tcBorders>
              <w:top w:val="nil"/>
              <w:left w:val="nil"/>
              <w:bottom w:val="nil"/>
              <w:right w:val="nil"/>
            </w:tcBorders>
          </w:tcPr>
          <w:p w14:paraId="77A2497F" w14:textId="7C4C45AF" w:rsidR="00756352" w:rsidRDefault="24D7D4E9" w:rsidP="5545C58A">
            <w:pPr>
              <w:tabs>
                <w:tab w:val="center" w:pos="1400"/>
              </w:tabs>
              <w:spacing w:after="0" w:line="259" w:lineRule="auto"/>
              <w:ind w:left="0" w:firstLine="0"/>
            </w:pPr>
            <w:r>
              <w:t>Persons Who Use Drugs</w:t>
            </w:r>
          </w:p>
        </w:tc>
      </w:tr>
      <w:tr w:rsidR="00607D8B" w14:paraId="4C805395" w14:textId="77777777" w:rsidTr="00E1069C">
        <w:trPr>
          <w:trHeight w:val="240"/>
        </w:trPr>
        <w:tc>
          <w:tcPr>
            <w:tcW w:w="1228" w:type="dxa"/>
            <w:tcBorders>
              <w:top w:val="nil"/>
              <w:left w:val="nil"/>
              <w:bottom w:val="nil"/>
              <w:right w:val="nil"/>
            </w:tcBorders>
          </w:tcPr>
          <w:p w14:paraId="31C0D132" w14:textId="08479699" w:rsidR="00607D8B" w:rsidRDefault="0AA5BED0" w:rsidP="00D24B77">
            <w:r>
              <w:t>RFP</w:t>
            </w:r>
          </w:p>
        </w:tc>
        <w:tc>
          <w:tcPr>
            <w:tcW w:w="8152" w:type="dxa"/>
            <w:tcBorders>
              <w:top w:val="nil"/>
              <w:left w:val="nil"/>
              <w:bottom w:val="nil"/>
              <w:right w:val="nil"/>
            </w:tcBorders>
          </w:tcPr>
          <w:p w14:paraId="4D262C5A" w14:textId="0487F79A" w:rsidR="00607D8B" w:rsidRDefault="5545C58A" w:rsidP="00792DC2">
            <w:pPr>
              <w:ind w:left="0" w:firstLine="0"/>
            </w:pPr>
            <w:r>
              <w:t>Request for Proposal</w:t>
            </w:r>
            <w:r w:rsidR="00E1069C">
              <w:tab/>
            </w:r>
          </w:p>
        </w:tc>
      </w:tr>
      <w:tr w:rsidR="5545C58A" w14:paraId="06ABA2C0" w14:textId="77777777" w:rsidTr="00E1069C">
        <w:trPr>
          <w:trHeight w:val="240"/>
        </w:trPr>
        <w:tc>
          <w:tcPr>
            <w:tcW w:w="1228" w:type="dxa"/>
            <w:tcBorders>
              <w:top w:val="nil"/>
              <w:left w:val="nil"/>
              <w:bottom w:val="nil"/>
              <w:right w:val="nil"/>
            </w:tcBorders>
          </w:tcPr>
          <w:p w14:paraId="75B019CF" w14:textId="423548BC" w:rsidR="5565CC61" w:rsidRDefault="5565CC61" w:rsidP="00E1069C">
            <w:r>
              <w:t>SEEC</w:t>
            </w:r>
          </w:p>
        </w:tc>
        <w:tc>
          <w:tcPr>
            <w:tcW w:w="8152" w:type="dxa"/>
            <w:tcBorders>
              <w:top w:val="nil"/>
              <w:left w:val="nil"/>
              <w:bottom w:val="nil"/>
              <w:right w:val="nil"/>
            </w:tcBorders>
          </w:tcPr>
          <w:p w14:paraId="4586544E" w14:textId="0784E074" w:rsidR="5565CC61" w:rsidRDefault="5565CC61" w:rsidP="00792DC2">
            <w:pPr>
              <w:ind w:left="0" w:firstLine="0"/>
              <w:rPr>
                <w:color w:val="000000" w:themeColor="text1"/>
                <w:szCs w:val="20"/>
              </w:rPr>
            </w:pPr>
            <w:r w:rsidRPr="00E1069C">
              <w:t>State</w:t>
            </w:r>
            <w:r>
              <w:t xml:space="preserve"> Elections Enforcement Commission (CT)</w:t>
            </w:r>
          </w:p>
        </w:tc>
      </w:tr>
      <w:tr w:rsidR="5545C58A" w14:paraId="60AA68EF" w14:textId="77777777" w:rsidTr="00E1069C">
        <w:trPr>
          <w:trHeight w:val="240"/>
        </w:trPr>
        <w:tc>
          <w:tcPr>
            <w:tcW w:w="1228" w:type="dxa"/>
            <w:tcBorders>
              <w:top w:val="nil"/>
              <w:left w:val="nil"/>
              <w:bottom w:val="nil"/>
              <w:right w:val="nil"/>
            </w:tcBorders>
          </w:tcPr>
          <w:p w14:paraId="13C2DB34" w14:textId="0BC4A427" w:rsidR="5565CC61" w:rsidRDefault="5565CC61" w:rsidP="00D24B77">
            <w:r>
              <w:t>SMART</w:t>
            </w:r>
          </w:p>
        </w:tc>
        <w:tc>
          <w:tcPr>
            <w:tcW w:w="8152" w:type="dxa"/>
            <w:tcBorders>
              <w:top w:val="nil"/>
              <w:left w:val="nil"/>
              <w:bottom w:val="nil"/>
              <w:right w:val="nil"/>
            </w:tcBorders>
          </w:tcPr>
          <w:p w14:paraId="7B74E99E" w14:textId="7E2E1256" w:rsidR="5565CC61" w:rsidRDefault="5565CC61" w:rsidP="00792DC2">
            <w:pPr>
              <w:ind w:left="0" w:firstLine="0"/>
              <w:rPr>
                <w:color w:val="000000" w:themeColor="text1"/>
                <w:szCs w:val="20"/>
              </w:rPr>
            </w:pPr>
            <w:r>
              <w:t>Specific/Measurable/Achievable/Relevant/Time-bound</w:t>
            </w:r>
          </w:p>
        </w:tc>
      </w:tr>
      <w:tr w:rsidR="5545C58A" w14:paraId="3B6F642A" w14:textId="77777777" w:rsidTr="00E1069C">
        <w:trPr>
          <w:trHeight w:val="240"/>
        </w:trPr>
        <w:tc>
          <w:tcPr>
            <w:tcW w:w="1228" w:type="dxa"/>
            <w:tcBorders>
              <w:top w:val="nil"/>
              <w:left w:val="nil"/>
              <w:bottom w:val="nil"/>
              <w:right w:val="nil"/>
            </w:tcBorders>
          </w:tcPr>
          <w:p w14:paraId="69DCB442" w14:textId="34EDC14B" w:rsidR="5545C58A" w:rsidRDefault="5545C58A" w:rsidP="00D24B77">
            <w:r w:rsidRPr="5545C58A">
              <w:t>SSP</w:t>
            </w:r>
          </w:p>
        </w:tc>
        <w:tc>
          <w:tcPr>
            <w:tcW w:w="8152" w:type="dxa"/>
            <w:tcBorders>
              <w:top w:val="nil"/>
              <w:left w:val="nil"/>
              <w:bottom w:val="nil"/>
              <w:right w:val="nil"/>
            </w:tcBorders>
          </w:tcPr>
          <w:p w14:paraId="085BFC88" w14:textId="27D18BC9" w:rsidR="5545C58A" w:rsidRDefault="5545C58A" w:rsidP="00792DC2">
            <w:pPr>
              <w:ind w:left="0" w:firstLine="0"/>
            </w:pPr>
            <w:r w:rsidRPr="5545C58A">
              <w:t>Syringe Service Program</w:t>
            </w:r>
          </w:p>
        </w:tc>
      </w:tr>
      <w:tr w:rsidR="5545C58A" w14:paraId="1DE0E6F8" w14:textId="77777777" w:rsidTr="00E1069C">
        <w:trPr>
          <w:trHeight w:val="240"/>
        </w:trPr>
        <w:tc>
          <w:tcPr>
            <w:tcW w:w="1228" w:type="dxa"/>
            <w:tcBorders>
              <w:top w:val="nil"/>
              <w:left w:val="nil"/>
              <w:bottom w:val="nil"/>
              <w:right w:val="nil"/>
            </w:tcBorders>
          </w:tcPr>
          <w:p w14:paraId="002EF11E" w14:textId="46D6970C" w:rsidR="0AA5BED0" w:rsidRDefault="0AA5BED0" w:rsidP="00D24B77">
            <w:r w:rsidRPr="5545C58A">
              <w:t>STD</w:t>
            </w:r>
          </w:p>
        </w:tc>
        <w:tc>
          <w:tcPr>
            <w:tcW w:w="8152" w:type="dxa"/>
            <w:tcBorders>
              <w:top w:val="nil"/>
              <w:left w:val="nil"/>
              <w:bottom w:val="nil"/>
              <w:right w:val="nil"/>
            </w:tcBorders>
          </w:tcPr>
          <w:p w14:paraId="50B8BE10" w14:textId="280393B8" w:rsidR="0AA5BED0" w:rsidRDefault="0AA5BED0" w:rsidP="00792DC2">
            <w:pPr>
              <w:ind w:left="0" w:firstLine="0"/>
              <w:rPr>
                <w:szCs w:val="20"/>
              </w:rPr>
            </w:pPr>
            <w:r w:rsidRPr="5545C58A">
              <w:t>Sexually Transmitted Disease</w:t>
            </w:r>
          </w:p>
        </w:tc>
      </w:tr>
      <w:tr w:rsidR="5545C58A" w14:paraId="0222239B" w14:textId="77777777" w:rsidTr="00E1069C">
        <w:trPr>
          <w:trHeight w:val="240"/>
        </w:trPr>
        <w:tc>
          <w:tcPr>
            <w:tcW w:w="1228" w:type="dxa"/>
            <w:tcBorders>
              <w:top w:val="nil"/>
              <w:left w:val="nil"/>
              <w:bottom w:val="nil"/>
              <w:right w:val="nil"/>
            </w:tcBorders>
          </w:tcPr>
          <w:p w14:paraId="27DAEF80" w14:textId="4EB9EBCC" w:rsidR="0AA5BED0" w:rsidRDefault="0AA5BED0" w:rsidP="00D24B77">
            <w:r w:rsidRPr="5545C58A">
              <w:t>SUD</w:t>
            </w:r>
          </w:p>
        </w:tc>
        <w:tc>
          <w:tcPr>
            <w:tcW w:w="8152" w:type="dxa"/>
            <w:tcBorders>
              <w:top w:val="nil"/>
              <w:left w:val="nil"/>
              <w:bottom w:val="nil"/>
              <w:right w:val="nil"/>
            </w:tcBorders>
          </w:tcPr>
          <w:p w14:paraId="78607DF8" w14:textId="2605CC8E" w:rsidR="0AA5BED0" w:rsidRDefault="0AA5BED0" w:rsidP="00792DC2">
            <w:pPr>
              <w:ind w:left="0" w:firstLine="0"/>
              <w:rPr>
                <w:szCs w:val="20"/>
              </w:rPr>
            </w:pPr>
            <w:r w:rsidRPr="5545C58A">
              <w:t>Substance Use Disorder</w:t>
            </w:r>
          </w:p>
        </w:tc>
      </w:tr>
      <w:tr w:rsidR="5545C58A" w14:paraId="74E68563" w14:textId="77777777" w:rsidTr="00E1069C">
        <w:trPr>
          <w:trHeight w:val="240"/>
        </w:trPr>
        <w:tc>
          <w:tcPr>
            <w:tcW w:w="1228" w:type="dxa"/>
            <w:tcBorders>
              <w:top w:val="nil"/>
              <w:left w:val="nil"/>
              <w:bottom w:val="nil"/>
              <w:right w:val="nil"/>
            </w:tcBorders>
          </w:tcPr>
          <w:p w14:paraId="6039D592" w14:textId="245EA06B" w:rsidR="5565CC61" w:rsidRDefault="5565CC61" w:rsidP="00E1069C">
            <w:r>
              <w:t>U.S.</w:t>
            </w:r>
          </w:p>
        </w:tc>
        <w:tc>
          <w:tcPr>
            <w:tcW w:w="8152" w:type="dxa"/>
            <w:tcBorders>
              <w:top w:val="nil"/>
              <w:left w:val="nil"/>
              <w:bottom w:val="nil"/>
              <w:right w:val="nil"/>
            </w:tcBorders>
          </w:tcPr>
          <w:p w14:paraId="48C9B532" w14:textId="39991F4D" w:rsidR="5565CC61" w:rsidRDefault="5565CC61" w:rsidP="00792DC2">
            <w:pPr>
              <w:ind w:left="0" w:firstLine="0"/>
              <w:rPr>
                <w:color w:val="000000" w:themeColor="text1"/>
                <w:szCs w:val="20"/>
              </w:rPr>
            </w:pPr>
            <w:r>
              <w:t>United States</w:t>
            </w:r>
          </w:p>
        </w:tc>
      </w:tr>
      <w:tr w:rsidR="5545C58A" w14:paraId="790BE571" w14:textId="77777777" w:rsidTr="00E1069C">
        <w:trPr>
          <w:trHeight w:val="240"/>
        </w:trPr>
        <w:tc>
          <w:tcPr>
            <w:tcW w:w="1228" w:type="dxa"/>
            <w:tcBorders>
              <w:top w:val="nil"/>
              <w:left w:val="nil"/>
              <w:bottom w:val="nil"/>
              <w:right w:val="nil"/>
            </w:tcBorders>
          </w:tcPr>
          <w:p w14:paraId="785B571F" w14:textId="5DD02937" w:rsidR="5545C58A" w:rsidRDefault="5545C58A" w:rsidP="00D24B77">
            <w:r w:rsidRPr="5545C58A">
              <w:t>VHETAC</w:t>
            </w:r>
          </w:p>
        </w:tc>
        <w:tc>
          <w:tcPr>
            <w:tcW w:w="8152" w:type="dxa"/>
            <w:tcBorders>
              <w:top w:val="nil"/>
              <w:left w:val="nil"/>
              <w:bottom w:val="nil"/>
              <w:right w:val="nil"/>
            </w:tcBorders>
          </w:tcPr>
          <w:p w14:paraId="5CBC76F9" w14:textId="7B8298AD" w:rsidR="5545C58A" w:rsidRDefault="5545C58A" w:rsidP="00792DC2">
            <w:pPr>
              <w:ind w:left="0" w:firstLine="0"/>
            </w:pPr>
            <w:r w:rsidRPr="5545C58A">
              <w:t>Viral Hepatitis Elimination Technical Advisory Committee</w:t>
            </w:r>
          </w:p>
        </w:tc>
      </w:tr>
    </w:tbl>
    <w:p w14:paraId="5C4C1549" w14:textId="127861E1" w:rsidR="459B9BD6" w:rsidRDefault="459B9BD6" w:rsidP="5545C58A">
      <w:pPr>
        <w:ind w:left="360"/>
        <w:rPr>
          <w:i/>
          <w:iCs/>
          <w:color w:val="000000" w:themeColor="text1"/>
          <w:szCs w:val="20"/>
        </w:rPr>
      </w:pPr>
    </w:p>
    <w:p w14:paraId="2EB29550" w14:textId="7CB816AC" w:rsidR="459B9BD6" w:rsidRDefault="5545C58A" w:rsidP="5545C58A">
      <w:pPr>
        <w:ind w:left="360"/>
        <w:rPr>
          <w:i/>
          <w:iCs/>
          <w:color w:val="000000" w:themeColor="text1"/>
          <w:szCs w:val="20"/>
        </w:rPr>
      </w:pPr>
      <w:r w:rsidRPr="32AEE571">
        <w:rPr>
          <w:i/>
          <w:iCs/>
          <w:color w:val="000000" w:themeColor="text1"/>
          <w:szCs w:val="20"/>
        </w:rPr>
        <w:t>Definitions:</w:t>
      </w:r>
    </w:p>
    <w:p w14:paraId="01D43492" w14:textId="5F89A940" w:rsidR="32AEE571" w:rsidRDefault="32AEE571"/>
    <w:tbl>
      <w:tblPr>
        <w:tblStyle w:val="TableGrid"/>
        <w:tblW w:w="9236" w:type="dxa"/>
        <w:tblInd w:w="360" w:type="dxa"/>
        <w:tblLayout w:type="fixed"/>
        <w:tblLook w:val="06A0" w:firstRow="1" w:lastRow="0" w:firstColumn="1" w:lastColumn="0" w:noHBand="1" w:noVBand="1"/>
      </w:tblPr>
      <w:tblGrid>
        <w:gridCol w:w="3026"/>
        <w:gridCol w:w="6210"/>
      </w:tblGrid>
      <w:tr w:rsidR="32AEE571" w14:paraId="5E47D25C" w14:textId="77777777" w:rsidTr="0048061C">
        <w:tc>
          <w:tcPr>
            <w:tcW w:w="3026" w:type="dxa"/>
          </w:tcPr>
          <w:p w14:paraId="080BB8AD" w14:textId="7F4209C7" w:rsidR="32AEE571" w:rsidRDefault="32AEE571" w:rsidP="0048061C">
            <w:pPr>
              <w:ind w:left="0" w:firstLine="0"/>
              <w:jc w:val="both"/>
              <w:rPr>
                <w:i/>
                <w:iCs/>
                <w:color w:val="000000" w:themeColor="text1"/>
                <w:szCs w:val="20"/>
              </w:rPr>
            </w:pPr>
            <w:r w:rsidRPr="32AEE571">
              <w:rPr>
                <w:i/>
                <w:iCs/>
                <w:color w:val="000000" w:themeColor="text1"/>
                <w:szCs w:val="20"/>
              </w:rPr>
              <w:t>Academic Detailing</w:t>
            </w:r>
          </w:p>
        </w:tc>
        <w:tc>
          <w:tcPr>
            <w:tcW w:w="6210" w:type="dxa"/>
          </w:tcPr>
          <w:p w14:paraId="6C35DE92" w14:textId="7334EE33" w:rsidR="21538CD3" w:rsidRDefault="36D8CCE8" w:rsidP="771A5F0D">
            <w:pPr>
              <w:ind w:left="0" w:firstLine="0"/>
              <w:rPr>
                <w:i/>
                <w:iCs/>
                <w:color w:val="000000" w:themeColor="text1"/>
              </w:rPr>
            </w:pPr>
            <w:r w:rsidRPr="771A5F0D">
              <w:rPr>
                <w:i/>
                <w:iCs/>
                <w:color w:val="000000" w:themeColor="text1"/>
              </w:rPr>
              <w:t xml:space="preserve">Structured visits to health care professionals to provide education, </w:t>
            </w:r>
            <w:proofErr w:type="gramStart"/>
            <w:r w:rsidRPr="771A5F0D">
              <w:rPr>
                <w:i/>
                <w:iCs/>
                <w:color w:val="000000" w:themeColor="text1"/>
              </w:rPr>
              <w:t>training</w:t>
            </w:r>
            <w:proofErr w:type="gramEnd"/>
            <w:r w:rsidRPr="771A5F0D">
              <w:rPr>
                <w:i/>
                <w:iCs/>
                <w:color w:val="000000" w:themeColor="text1"/>
              </w:rPr>
              <w:t xml:space="preserve"> and technical assistance</w:t>
            </w:r>
          </w:p>
        </w:tc>
      </w:tr>
      <w:tr w:rsidR="000F337B" w14:paraId="6666A9D7" w14:textId="77777777" w:rsidTr="0048061C">
        <w:tc>
          <w:tcPr>
            <w:tcW w:w="3026" w:type="dxa"/>
          </w:tcPr>
          <w:p w14:paraId="541EA77C" w14:textId="2B02035A" w:rsidR="000F337B" w:rsidRPr="32AEE571" w:rsidRDefault="000F337B" w:rsidP="0048061C">
            <w:pPr>
              <w:ind w:left="0" w:firstLine="0"/>
              <w:rPr>
                <w:i/>
                <w:iCs/>
                <w:color w:val="000000" w:themeColor="text1"/>
                <w:szCs w:val="20"/>
              </w:rPr>
            </w:pPr>
            <w:r>
              <w:rPr>
                <w:i/>
                <w:iCs/>
                <w:color w:val="000000" w:themeColor="text1"/>
                <w:szCs w:val="20"/>
              </w:rPr>
              <w:t>Community</w:t>
            </w:r>
            <w:r w:rsidR="0048061C">
              <w:rPr>
                <w:i/>
                <w:iCs/>
                <w:color w:val="000000" w:themeColor="text1"/>
                <w:szCs w:val="20"/>
              </w:rPr>
              <w:t xml:space="preserve"> </w:t>
            </w:r>
            <w:r>
              <w:rPr>
                <w:i/>
                <w:iCs/>
                <w:color w:val="000000" w:themeColor="text1"/>
                <w:szCs w:val="20"/>
              </w:rPr>
              <w:t>Advisory Board</w:t>
            </w:r>
          </w:p>
        </w:tc>
        <w:tc>
          <w:tcPr>
            <w:tcW w:w="6210" w:type="dxa"/>
          </w:tcPr>
          <w:p w14:paraId="370C1AA3" w14:textId="46CE6E73" w:rsidR="000F337B" w:rsidRPr="32AEE571" w:rsidRDefault="56852669" w:rsidP="771A5F0D">
            <w:pPr>
              <w:ind w:left="0" w:firstLine="0"/>
              <w:rPr>
                <w:i/>
                <w:iCs/>
                <w:color w:val="000000" w:themeColor="text1"/>
              </w:rPr>
            </w:pPr>
            <w:r w:rsidRPr="771A5F0D">
              <w:rPr>
                <w:i/>
                <w:iCs/>
                <w:color w:val="000000" w:themeColor="text1"/>
              </w:rPr>
              <w:t>Group</w:t>
            </w:r>
            <w:r w:rsidR="00AA1F78" w:rsidRPr="771A5F0D">
              <w:rPr>
                <w:i/>
                <w:iCs/>
                <w:color w:val="000000" w:themeColor="text1"/>
              </w:rPr>
              <w:t xml:space="preserve"> of individuals and/or organizations committed to promoting the health, dignity, and safety of people who use drugs</w:t>
            </w:r>
          </w:p>
        </w:tc>
      </w:tr>
      <w:tr w:rsidR="5545C58A" w14:paraId="05185841" w14:textId="77777777" w:rsidTr="0048061C">
        <w:tc>
          <w:tcPr>
            <w:tcW w:w="3026" w:type="dxa"/>
          </w:tcPr>
          <w:p w14:paraId="665D8BD8" w14:textId="1D700B43" w:rsidR="5565CC61" w:rsidRDefault="0048061C" w:rsidP="32AEE571">
            <w:pPr>
              <w:ind w:left="-90"/>
              <w:rPr>
                <w:i/>
                <w:iCs/>
                <w:color w:val="000000" w:themeColor="text1"/>
                <w:szCs w:val="20"/>
              </w:rPr>
            </w:pPr>
            <w:r>
              <w:rPr>
                <w:i/>
                <w:iCs/>
              </w:rPr>
              <w:t xml:space="preserve"> </w:t>
            </w:r>
            <w:r w:rsidR="5565CC61" w:rsidRPr="32AEE571">
              <w:rPr>
                <w:i/>
                <w:iCs/>
              </w:rPr>
              <w:t>Contractor</w:t>
            </w:r>
          </w:p>
        </w:tc>
        <w:tc>
          <w:tcPr>
            <w:tcW w:w="6210" w:type="dxa"/>
          </w:tcPr>
          <w:p w14:paraId="51B0376B" w14:textId="6A6E61E8" w:rsidR="5565CC61" w:rsidRDefault="5565CC61" w:rsidP="32AEE571">
            <w:pPr>
              <w:ind w:left="-90"/>
              <w:rPr>
                <w:i/>
                <w:iCs/>
                <w:color w:val="000000" w:themeColor="text1"/>
                <w:szCs w:val="20"/>
              </w:rPr>
            </w:pPr>
            <w:r w:rsidRPr="32AEE571">
              <w:rPr>
                <w:i/>
                <w:iCs/>
              </w:rPr>
              <w:t>A private provider organization, CT State agency, or municipality that enters into a POS contract with the Department as a result of this RFP</w:t>
            </w:r>
          </w:p>
        </w:tc>
      </w:tr>
      <w:tr w:rsidR="5545C58A" w14:paraId="0BAC5495" w14:textId="77777777" w:rsidTr="0048061C">
        <w:tc>
          <w:tcPr>
            <w:tcW w:w="3026" w:type="dxa"/>
          </w:tcPr>
          <w:p w14:paraId="1B0ACCF9" w14:textId="6C330E2B" w:rsidR="21538CD3" w:rsidRDefault="0048061C" w:rsidP="0048061C">
            <w:pPr>
              <w:ind w:left="-90"/>
              <w:rPr>
                <w:i/>
                <w:iCs/>
                <w:color w:val="000000" w:themeColor="text1"/>
                <w:szCs w:val="20"/>
              </w:rPr>
            </w:pPr>
            <w:r>
              <w:rPr>
                <w:i/>
                <w:iCs/>
                <w:color w:val="000000" w:themeColor="text1"/>
              </w:rPr>
              <w:t xml:space="preserve"> </w:t>
            </w:r>
            <w:r w:rsidR="21538CD3" w:rsidRPr="32AEE571">
              <w:rPr>
                <w:i/>
                <w:iCs/>
                <w:color w:val="000000" w:themeColor="text1"/>
              </w:rPr>
              <w:t>Drug</w:t>
            </w:r>
            <w:r>
              <w:rPr>
                <w:i/>
                <w:iCs/>
                <w:color w:val="000000" w:themeColor="text1"/>
              </w:rPr>
              <w:t xml:space="preserve"> </w:t>
            </w:r>
            <w:r w:rsidR="21538CD3" w:rsidRPr="32AEE571">
              <w:rPr>
                <w:i/>
                <w:iCs/>
                <w:color w:val="000000" w:themeColor="text1"/>
              </w:rPr>
              <w:t xml:space="preserve">Treatment </w:t>
            </w:r>
            <w:r>
              <w:rPr>
                <w:i/>
                <w:iCs/>
                <w:color w:val="000000" w:themeColor="text1"/>
              </w:rPr>
              <w:t>Advocacy</w:t>
            </w:r>
          </w:p>
        </w:tc>
        <w:tc>
          <w:tcPr>
            <w:tcW w:w="6210" w:type="dxa"/>
          </w:tcPr>
          <w:p w14:paraId="42FE4DD5" w14:textId="2A8BD51A" w:rsidR="21538CD3" w:rsidRDefault="36D8CCE8" w:rsidP="771A5F0D">
            <w:pPr>
              <w:ind w:left="0" w:firstLine="0"/>
              <w:rPr>
                <w:i/>
                <w:iCs/>
                <w:color w:val="000000" w:themeColor="text1"/>
              </w:rPr>
            </w:pPr>
            <w:r w:rsidRPr="771A5F0D">
              <w:rPr>
                <w:i/>
                <w:iCs/>
                <w:color w:val="000000" w:themeColor="text1"/>
              </w:rPr>
              <w:t>Assisting people who use drugs in accessing treatment</w:t>
            </w:r>
          </w:p>
        </w:tc>
      </w:tr>
      <w:tr w:rsidR="0083526F" w14:paraId="6BA5CF8C" w14:textId="77777777" w:rsidTr="0048061C">
        <w:tc>
          <w:tcPr>
            <w:tcW w:w="3026" w:type="dxa"/>
          </w:tcPr>
          <w:p w14:paraId="46D66F0F" w14:textId="5A9E5A16" w:rsidR="0083526F" w:rsidRPr="32AEE571" w:rsidRDefault="0048061C" w:rsidP="32AEE571">
            <w:pPr>
              <w:ind w:left="-90"/>
              <w:rPr>
                <w:i/>
                <w:iCs/>
                <w:color w:val="000000" w:themeColor="text1"/>
              </w:rPr>
            </w:pPr>
            <w:r>
              <w:rPr>
                <w:i/>
                <w:iCs/>
                <w:color w:val="000000" w:themeColor="text1"/>
              </w:rPr>
              <w:t xml:space="preserve">  </w:t>
            </w:r>
            <w:r w:rsidR="0083526F">
              <w:rPr>
                <w:i/>
                <w:iCs/>
                <w:color w:val="000000" w:themeColor="text1"/>
              </w:rPr>
              <w:t>e2CTPrevention</w:t>
            </w:r>
          </w:p>
        </w:tc>
        <w:tc>
          <w:tcPr>
            <w:tcW w:w="6210" w:type="dxa"/>
          </w:tcPr>
          <w:p w14:paraId="2B6F65EC" w14:textId="0AB5AFA8" w:rsidR="0083526F" w:rsidRPr="32AEE571" w:rsidRDefault="1D978285" w:rsidP="771A5F0D">
            <w:pPr>
              <w:ind w:left="0" w:firstLine="0"/>
              <w:rPr>
                <w:i/>
                <w:iCs/>
                <w:color w:val="000000" w:themeColor="text1"/>
              </w:rPr>
            </w:pPr>
            <w:r w:rsidRPr="771A5F0D">
              <w:rPr>
                <w:i/>
                <w:iCs/>
                <w:color w:val="000000" w:themeColor="text1"/>
              </w:rPr>
              <w:t>A web-based data collection system for harm reduction and PrEP services</w:t>
            </w:r>
          </w:p>
        </w:tc>
      </w:tr>
      <w:tr w:rsidR="5545C58A" w14:paraId="19124B8A" w14:textId="77777777" w:rsidTr="0048061C">
        <w:tc>
          <w:tcPr>
            <w:tcW w:w="3026" w:type="dxa"/>
          </w:tcPr>
          <w:p w14:paraId="3446A230" w14:textId="132BB36C" w:rsidR="5545C58A" w:rsidRDefault="5545C58A" w:rsidP="0048061C">
            <w:pPr>
              <w:ind w:left="10"/>
              <w:jc w:val="both"/>
              <w:rPr>
                <w:i/>
                <w:iCs/>
                <w:color w:val="000000" w:themeColor="text1"/>
                <w:szCs w:val="20"/>
              </w:rPr>
            </w:pPr>
            <w:r w:rsidRPr="32AEE571">
              <w:rPr>
                <w:i/>
                <w:iCs/>
                <w:color w:val="000000" w:themeColor="text1"/>
                <w:szCs w:val="20"/>
              </w:rPr>
              <w:t>Eva</w:t>
            </w:r>
            <w:r w:rsidRPr="32AEE571">
              <w:rPr>
                <w:i/>
                <w:iCs/>
                <w:color w:val="000000" w:themeColor="text1"/>
              </w:rPr>
              <w:t>luationWeb</w:t>
            </w:r>
          </w:p>
        </w:tc>
        <w:tc>
          <w:tcPr>
            <w:tcW w:w="6210" w:type="dxa"/>
          </w:tcPr>
          <w:p w14:paraId="1AE30225" w14:textId="16AA1011" w:rsidR="5545C58A" w:rsidRDefault="0E59B469" w:rsidP="771A5F0D">
            <w:pPr>
              <w:ind w:left="0" w:firstLine="0"/>
              <w:rPr>
                <w:i/>
                <w:iCs/>
                <w:color w:val="000000" w:themeColor="text1"/>
              </w:rPr>
            </w:pPr>
            <w:r w:rsidRPr="771A5F0D">
              <w:rPr>
                <w:i/>
                <w:iCs/>
                <w:color w:val="000000" w:themeColor="text1"/>
              </w:rPr>
              <w:t>A web-based data collection system for HIV testing</w:t>
            </w:r>
          </w:p>
        </w:tc>
      </w:tr>
      <w:tr w:rsidR="771A5F0D" w14:paraId="30D1886E" w14:textId="77777777" w:rsidTr="0048061C">
        <w:tc>
          <w:tcPr>
            <w:tcW w:w="3026" w:type="dxa"/>
          </w:tcPr>
          <w:p w14:paraId="154A219C" w14:textId="1A874376" w:rsidR="6AC8C726" w:rsidRDefault="6AC8C726" w:rsidP="771A5F0D">
            <w:pPr>
              <w:ind w:left="0" w:firstLine="0"/>
              <w:rPr>
                <w:i/>
                <w:iCs/>
                <w:color w:val="000000" w:themeColor="text1"/>
                <w:szCs w:val="20"/>
                <w:highlight w:val="yellow"/>
              </w:rPr>
            </w:pPr>
            <w:r w:rsidRPr="007C0448">
              <w:rPr>
                <w:i/>
                <w:iCs/>
                <w:color w:val="000000" w:themeColor="text1"/>
                <w:szCs w:val="20"/>
              </w:rPr>
              <w:t>Focus Area</w:t>
            </w:r>
            <w:r w:rsidR="30723684" w:rsidRPr="007C0448">
              <w:rPr>
                <w:i/>
                <w:iCs/>
                <w:color w:val="000000" w:themeColor="text1"/>
                <w:szCs w:val="20"/>
              </w:rPr>
              <w:t>s</w:t>
            </w:r>
          </w:p>
        </w:tc>
        <w:tc>
          <w:tcPr>
            <w:tcW w:w="6210" w:type="dxa"/>
          </w:tcPr>
          <w:p w14:paraId="68BB202E" w14:textId="3833D97D" w:rsidR="339E6529" w:rsidRDefault="339E6529" w:rsidP="771A5F0D">
            <w:pPr>
              <w:ind w:left="0" w:firstLine="0"/>
              <w:rPr>
                <w:i/>
                <w:iCs/>
                <w:color w:val="000000" w:themeColor="text1"/>
                <w:szCs w:val="20"/>
                <w:highlight w:val="yellow"/>
              </w:rPr>
            </w:pPr>
            <w:r w:rsidRPr="007C0448">
              <w:rPr>
                <w:i/>
                <w:iCs/>
                <w:color w:val="000000" w:themeColor="text1"/>
                <w:szCs w:val="20"/>
              </w:rPr>
              <w:t xml:space="preserve">Cities and towns </w:t>
            </w:r>
            <w:r w:rsidR="6AC8C726" w:rsidRPr="007C0448">
              <w:rPr>
                <w:i/>
                <w:iCs/>
                <w:color w:val="000000" w:themeColor="text1"/>
                <w:szCs w:val="20"/>
              </w:rPr>
              <w:t>with high incidence/preval</w:t>
            </w:r>
            <w:r w:rsidR="5CCACAC9" w:rsidRPr="007C0448">
              <w:rPr>
                <w:i/>
                <w:iCs/>
                <w:color w:val="000000" w:themeColor="text1"/>
                <w:szCs w:val="20"/>
              </w:rPr>
              <w:t>ence</w:t>
            </w:r>
            <w:r w:rsidR="6AC8C726" w:rsidRPr="007C0448">
              <w:rPr>
                <w:i/>
                <w:iCs/>
                <w:color w:val="000000" w:themeColor="text1"/>
                <w:szCs w:val="20"/>
              </w:rPr>
              <w:t xml:space="preserve"> of HIV, HCV </w:t>
            </w:r>
            <w:r w:rsidR="579F27F2" w:rsidRPr="007C0448">
              <w:rPr>
                <w:i/>
                <w:iCs/>
                <w:color w:val="000000" w:themeColor="text1"/>
                <w:szCs w:val="20"/>
              </w:rPr>
              <w:t>and</w:t>
            </w:r>
            <w:r w:rsidR="6AC8C726" w:rsidRPr="007C0448">
              <w:rPr>
                <w:i/>
                <w:iCs/>
                <w:color w:val="000000" w:themeColor="text1"/>
                <w:szCs w:val="20"/>
              </w:rPr>
              <w:t xml:space="preserve"> Drug Overdose based on </w:t>
            </w:r>
            <w:r w:rsidR="4E806EAD" w:rsidRPr="007C0448">
              <w:rPr>
                <w:i/>
                <w:iCs/>
                <w:color w:val="000000" w:themeColor="text1"/>
                <w:szCs w:val="20"/>
              </w:rPr>
              <w:t xml:space="preserve">current </w:t>
            </w:r>
            <w:r w:rsidR="6AC8C726" w:rsidRPr="007C0448">
              <w:rPr>
                <w:i/>
                <w:iCs/>
                <w:color w:val="000000" w:themeColor="text1"/>
                <w:szCs w:val="20"/>
              </w:rPr>
              <w:t xml:space="preserve">data </w:t>
            </w:r>
            <w:r w:rsidR="56BC496D" w:rsidRPr="007C0448">
              <w:rPr>
                <w:i/>
                <w:iCs/>
                <w:color w:val="000000" w:themeColor="text1"/>
                <w:szCs w:val="20"/>
              </w:rPr>
              <w:t xml:space="preserve">maps and </w:t>
            </w:r>
            <w:r w:rsidR="6AC8C726" w:rsidRPr="007C0448">
              <w:rPr>
                <w:i/>
                <w:iCs/>
                <w:color w:val="000000" w:themeColor="text1"/>
                <w:szCs w:val="20"/>
              </w:rPr>
              <w:t>where services must be pr</w:t>
            </w:r>
            <w:r w:rsidR="50F098CD" w:rsidRPr="007C0448">
              <w:rPr>
                <w:i/>
                <w:iCs/>
                <w:color w:val="000000" w:themeColor="text1"/>
                <w:szCs w:val="20"/>
              </w:rPr>
              <w:t>ioritized</w:t>
            </w:r>
          </w:p>
        </w:tc>
      </w:tr>
      <w:tr w:rsidR="5545C58A" w14:paraId="58494A8D" w14:textId="77777777" w:rsidTr="0048061C">
        <w:tc>
          <w:tcPr>
            <w:tcW w:w="3026" w:type="dxa"/>
          </w:tcPr>
          <w:p w14:paraId="42842B87" w14:textId="15777708" w:rsidR="5545C58A" w:rsidRDefault="5545C58A" w:rsidP="32AEE571">
            <w:pPr>
              <w:ind w:left="10"/>
              <w:rPr>
                <w:i/>
                <w:iCs/>
                <w:color w:val="000000" w:themeColor="text1"/>
                <w:szCs w:val="20"/>
              </w:rPr>
            </w:pPr>
            <w:r w:rsidRPr="32AEE571">
              <w:rPr>
                <w:i/>
                <w:iCs/>
                <w:color w:val="000000" w:themeColor="text1"/>
                <w:szCs w:val="20"/>
              </w:rPr>
              <w:t>Harm</w:t>
            </w:r>
            <w:r w:rsidR="7C77081F" w:rsidRPr="32AEE571">
              <w:rPr>
                <w:i/>
                <w:iCs/>
                <w:color w:val="000000" w:themeColor="text1"/>
              </w:rPr>
              <w:t xml:space="preserve"> Reduction</w:t>
            </w:r>
          </w:p>
        </w:tc>
        <w:tc>
          <w:tcPr>
            <w:tcW w:w="6210" w:type="dxa"/>
          </w:tcPr>
          <w:p w14:paraId="63ACFA4C" w14:textId="45381C0F" w:rsidR="4C2D5598" w:rsidRDefault="7202E70B" w:rsidP="32AEE571">
            <w:pPr>
              <w:ind w:left="0" w:firstLine="0"/>
              <w:rPr>
                <w:i/>
                <w:iCs/>
                <w:color w:val="000000" w:themeColor="text1"/>
                <w:szCs w:val="20"/>
              </w:rPr>
            </w:pPr>
            <w:r w:rsidRPr="32AEE571">
              <w:rPr>
                <w:i/>
                <w:iCs/>
                <w:color w:val="auto"/>
              </w:rPr>
              <w:t>A</w:t>
            </w:r>
            <w:r w:rsidR="0AA5BED0" w:rsidRPr="32AEE571">
              <w:rPr>
                <w:rFonts w:ascii="Roboto" w:eastAsia="Roboto" w:hAnsi="Roboto" w:cs="Roboto"/>
                <w:i/>
                <w:iCs/>
                <w:color w:val="auto"/>
                <w:sz w:val="21"/>
                <w:szCs w:val="21"/>
              </w:rPr>
              <w:t xml:space="preserve"> set of strategies and interventions that seek to reduce the harms associated with drug use</w:t>
            </w:r>
          </w:p>
        </w:tc>
      </w:tr>
      <w:tr w:rsidR="5545C58A" w14:paraId="18FDF5BA" w14:textId="77777777" w:rsidTr="0048061C">
        <w:tc>
          <w:tcPr>
            <w:tcW w:w="3026" w:type="dxa"/>
          </w:tcPr>
          <w:p w14:paraId="45793EB3" w14:textId="72F863C6" w:rsidR="0AA5BED0" w:rsidRDefault="0AA5BED0" w:rsidP="32AEE571">
            <w:pPr>
              <w:ind w:left="10"/>
              <w:rPr>
                <w:i/>
                <w:iCs/>
                <w:color w:val="000000" w:themeColor="text1"/>
                <w:szCs w:val="20"/>
              </w:rPr>
            </w:pPr>
            <w:r w:rsidRPr="32AEE571">
              <w:rPr>
                <w:i/>
                <w:iCs/>
                <w:color w:val="000000" w:themeColor="text1"/>
              </w:rPr>
              <w:t>High Impact Prevention</w:t>
            </w:r>
          </w:p>
        </w:tc>
        <w:tc>
          <w:tcPr>
            <w:tcW w:w="6210" w:type="dxa"/>
          </w:tcPr>
          <w:p w14:paraId="575A57BF" w14:textId="6E6F8FEC" w:rsidR="0AA5BED0" w:rsidRDefault="0AA5BED0" w:rsidP="32AEE571">
            <w:pPr>
              <w:ind w:left="0" w:firstLine="0"/>
              <w:rPr>
                <w:i/>
                <w:iCs/>
              </w:rPr>
            </w:pPr>
            <w:r w:rsidRPr="32AEE571">
              <w:rPr>
                <w:i/>
                <w:iCs/>
                <w:color w:val="000000" w:themeColor="text1"/>
              </w:rPr>
              <w:t>Public Health approach using proven cost effective and scalable interventions to avert infections</w:t>
            </w:r>
          </w:p>
        </w:tc>
      </w:tr>
      <w:tr w:rsidR="5545C58A" w14:paraId="647A3DB6" w14:textId="77777777" w:rsidTr="0048061C">
        <w:tc>
          <w:tcPr>
            <w:tcW w:w="3026" w:type="dxa"/>
          </w:tcPr>
          <w:p w14:paraId="7BFC99B2" w14:textId="0A1F0CBD" w:rsidR="5545C58A" w:rsidRDefault="5545C58A" w:rsidP="32AEE571">
            <w:pPr>
              <w:ind w:left="10"/>
              <w:rPr>
                <w:i/>
                <w:iCs/>
                <w:color w:val="000000" w:themeColor="text1"/>
                <w:szCs w:val="20"/>
              </w:rPr>
            </w:pPr>
            <w:r w:rsidRPr="32AEE571">
              <w:rPr>
                <w:i/>
                <w:iCs/>
                <w:color w:val="000000" w:themeColor="text1"/>
                <w:szCs w:val="20"/>
              </w:rPr>
              <w:t>Lead</w:t>
            </w:r>
            <w:r w:rsidR="21538CD3" w:rsidRPr="32AEE571">
              <w:rPr>
                <w:i/>
                <w:iCs/>
                <w:color w:val="000000" w:themeColor="text1"/>
              </w:rPr>
              <w:t xml:space="preserve"> </w:t>
            </w:r>
            <w:r w:rsidR="000F337B">
              <w:rPr>
                <w:i/>
                <w:iCs/>
                <w:color w:val="000000" w:themeColor="text1"/>
              </w:rPr>
              <w:t>Agency</w:t>
            </w:r>
          </w:p>
        </w:tc>
        <w:tc>
          <w:tcPr>
            <w:tcW w:w="6210" w:type="dxa"/>
          </w:tcPr>
          <w:p w14:paraId="2364140F" w14:textId="0AD57737" w:rsidR="5545C58A" w:rsidRDefault="54D024B2" w:rsidP="771A5F0D">
            <w:pPr>
              <w:ind w:left="0" w:firstLine="0"/>
              <w:rPr>
                <w:i/>
                <w:iCs/>
                <w:color w:val="000000" w:themeColor="text1"/>
              </w:rPr>
            </w:pPr>
            <w:r w:rsidRPr="771A5F0D">
              <w:rPr>
                <w:i/>
                <w:iCs/>
                <w:color w:val="000000" w:themeColor="text1"/>
              </w:rPr>
              <w:t>A private provider organization, ST State agency or municipality that enters into a POS contract with the Department as a result of this RFP and coordinates all services under the RFP by providing direct service or subcontracting with other organizations</w:t>
            </w:r>
          </w:p>
        </w:tc>
      </w:tr>
      <w:tr w:rsidR="32AEE571" w14:paraId="6CD6F851" w14:textId="77777777" w:rsidTr="0048061C">
        <w:tc>
          <w:tcPr>
            <w:tcW w:w="3026" w:type="dxa"/>
          </w:tcPr>
          <w:p w14:paraId="367FA34D" w14:textId="1F7E6CDB" w:rsidR="32AEE571" w:rsidRDefault="32AEE571" w:rsidP="32AEE571">
            <w:pPr>
              <w:ind w:left="0" w:firstLine="0"/>
              <w:rPr>
                <w:i/>
                <w:iCs/>
                <w:color w:val="000000" w:themeColor="text1"/>
                <w:szCs w:val="20"/>
              </w:rPr>
            </w:pPr>
            <w:r w:rsidRPr="32AEE571">
              <w:rPr>
                <w:i/>
                <w:iCs/>
                <w:color w:val="000000" w:themeColor="text1"/>
                <w:szCs w:val="20"/>
              </w:rPr>
              <w:t>Post-exposure Prophylaxis (PEP)</w:t>
            </w:r>
          </w:p>
        </w:tc>
        <w:tc>
          <w:tcPr>
            <w:tcW w:w="6210" w:type="dxa"/>
          </w:tcPr>
          <w:p w14:paraId="3FF718D1" w14:textId="519B066E" w:rsidR="5545C58A" w:rsidRDefault="5545C58A" w:rsidP="32AEE571">
            <w:pPr>
              <w:ind w:left="0" w:firstLine="0"/>
              <w:rPr>
                <w:i/>
                <w:iCs/>
                <w:color w:val="000000" w:themeColor="text1"/>
                <w:szCs w:val="20"/>
              </w:rPr>
            </w:pPr>
            <w:r w:rsidRPr="32AEE571">
              <w:rPr>
                <w:i/>
                <w:iCs/>
                <w:color w:val="000000" w:themeColor="text1"/>
                <w:szCs w:val="20"/>
              </w:rPr>
              <w:t>Medication taken after an exposure to prevent HIV</w:t>
            </w:r>
          </w:p>
        </w:tc>
      </w:tr>
      <w:tr w:rsidR="32AEE571" w14:paraId="6EAAD6AC" w14:textId="77777777" w:rsidTr="0048061C">
        <w:tc>
          <w:tcPr>
            <w:tcW w:w="3026" w:type="dxa"/>
          </w:tcPr>
          <w:p w14:paraId="5CE425FC" w14:textId="3BD626FD" w:rsidR="32AEE571" w:rsidRDefault="32AEE571" w:rsidP="32AEE571">
            <w:pPr>
              <w:ind w:left="0" w:firstLine="0"/>
              <w:rPr>
                <w:i/>
                <w:iCs/>
                <w:color w:val="000000" w:themeColor="text1"/>
                <w:szCs w:val="20"/>
              </w:rPr>
            </w:pPr>
            <w:r w:rsidRPr="32AEE571">
              <w:rPr>
                <w:i/>
                <w:iCs/>
                <w:color w:val="000000" w:themeColor="text1"/>
                <w:szCs w:val="20"/>
              </w:rPr>
              <w:t>Pre-exposure Prophylaxis (PrEP)</w:t>
            </w:r>
          </w:p>
        </w:tc>
        <w:tc>
          <w:tcPr>
            <w:tcW w:w="6210" w:type="dxa"/>
          </w:tcPr>
          <w:p w14:paraId="2D939CBE" w14:textId="2215B30D" w:rsidR="5545C58A" w:rsidRDefault="0E59B469" w:rsidP="771A5F0D">
            <w:pPr>
              <w:ind w:left="0" w:firstLine="0"/>
              <w:rPr>
                <w:i/>
                <w:iCs/>
                <w:color w:val="000000" w:themeColor="text1"/>
              </w:rPr>
            </w:pPr>
            <w:r w:rsidRPr="771A5F0D">
              <w:rPr>
                <w:i/>
                <w:iCs/>
                <w:color w:val="000000" w:themeColor="text1"/>
              </w:rPr>
              <w:t xml:space="preserve">Medication taken before </w:t>
            </w:r>
            <w:r w:rsidR="19540CD3" w:rsidRPr="771A5F0D">
              <w:rPr>
                <w:i/>
                <w:iCs/>
                <w:color w:val="000000" w:themeColor="text1"/>
              </w:rPr>
              <w:t xml:space="preserve">an </w:t>
            </w:r>
            <w:r w:rsidRPr="771A5F0D">
              <w:rPr>
                <w:i/>
                <w:iCs/>
                <w:color w:val="000000" w:themeColor="text1"/>
              </w:rPr>
              <w:t>exposure to prevent HIV</w:t>
            </w:r>
          </w:p>
          <w:p w14:paraId="0FDBCCBD" w14:textId="7A0DDE4C" w:rsidR="32AEE571" w:rsidRDefault="32AEE571" w:rsidP="32AEE571">
            <w:pPr>
              <w:ind w:left="345"/>
              <w:rPr>
                <w:i/>
                <w:iCs/>
                <w:color w:val="000000" w:themeColor="text1"/>
                <w:szCs w:val="20"/>
              </w:rPr>
            </w:pPr>
          </w:p>
          <w:p w14:paraId="37C57AE1" w14:textId="537E21D1" w:rsidR="32AEE571" w:rsidRDefault="32AEE571" w:rsidP="32AEE571">
            <w:pPr>
              <w:rPr>
                <w:i/>
                <w:iCs/>
                <w:color w:val="000000" w:themeColor="text1"/>
                <w:szCs w:val="20"/>
              </w:rPr>
            </w:pPr>
          </w:p>
        </w:tc>
      </w:tr>
      <w:tr w:rsidR="5545C58A" w14:paraId="47B43A43" w14:textId="77777777" w:rsidTr="0048061C">
        <w:tc>
          <w:tcPr>
            <w:tcW w:w="3026" w:type="dxa"/>
          </w:tcPr>
          <w:p w14:paraId="7F02D7C4" w14:textId="07477016" w:rsidR="5565CC61" w:rsidRDefault="0048061C" w:rsidP="0048061C">
            <w:pPr>
              <w:ind w:left="-90"/>
              <w:jc w:val="both"/>
              <w:rPr>
                <w:i/>
                <w:iCs/>
                <w:color w:val="000000" w:themeColor="text1"/>
                <w:szCs w:val="20"/>
              </w:rPr>
            </w:pPr>
            <w:r>
              <w:rPr>
                <w:i/>
                <w:iCs/>
              </w:rPr>
              <w:t xml:space="preserve"> </w:t>
            </w:r>
            <w:r w:rsidR="5565CC61" w:rsidRPr="32AEE571">
              <w:rPr>
                <w:i/>
                <w:iCs/>
              </w:rPr>
              <w:t>Proposer</w:t>
            </w:r>
          </w:p>
        </w:tc>
        <w:tc>
          <w:tcPr>
            <w:tcW w:w="6210" w:type="dxa"/>
          </w:tcPr>
          <w:p w14:paraId="47782F6A" w14:textId="1C907C28" w:rsidR="5565CC61" w:rsidRDefault="0D0E7380" w:rsidP="771A5F0D">
            <w:pPr>
              <w:ind w:left="-90"/>
              <w:rPr>
                <w:i/>
                <w:iCs/>
                <w:color w:val="000000" w:themeColor="text1"/>
              </w:rPr>
            </w:pPr>
            <w:r w:rsidRPr="771A5F0D">
              <w:rPr>
                <w:i/>
                <w:iCs/>
              </w:rPr>
              <w:t>A private provider organization, CT State agency, or municipality that has submitted a proposal to the Department in response to this RFP</w:t>
            </w:r>
          </w:p>
        </w:tc>
      </w:tr>
      <w:tr w:rsidR="5545C58A" w14:paraId="47773B0C" w14:textId="77777777" w:rsidTr="0048061C">
        <w:tc>
          <w:tcPr>
            <w:tcW w:w="3026" w:type="dxa"/>
          </w:tcPr>
          <w:p w14:paraId="7BA5B487" w14:textId="5AA3AE0B" w:rsidR="5565CC61" w:rsidRDefault="0048061C" w:rsidP="32AEE571">
            <w:pPr>
              <w:ind w:left="-90"/>
              <w:rPr>
                <w:i/>
                <w:iCs/>
                <w:color w:val="000000" w:themeColor="text1"/>
                <w:szCs w:val="20"/>
              </w:rPr>
            </w:pPr>
            <w:r>
              <w:rPr>
                <w:i/>
                <w:iCs/>
              </w:rPr>
              <w:t xml:space="preserve"> </w:t>
            </w:r>
            <w:r w:rsidR="5565CC61" w:rsidRPr="32AEE571">
              <w:rPr>
                <w:i/>
                <w:iCs/>
              </w:rPr>
              <w:t>Prospective proposer</w:t>
            </w:r>
          </w:p>
        </w:tc>
        <w:tc>
          <w:tcPr>
            <w:tcW w:w="6210" w:type="dxa"/>
          </w:tcPr>
          <w:p w14:paraId="0061EA7A" w14:textId="1FA4A0B7" w:rsidR="5565CC61" w:rsidRDefault="0D0E7380" w:rsidP="771A5F0D">
            <w:pPr>
              <w:ind w:left="-90" w:firstLine="0"/>
              <w:rPr>
                <w:i/>
                <w:iCs/>
              </w:rPr>
            </w:pPr>
            <w:r w:rsidRPr="771A5F0D">
              <w:rPr>
                <w:i/>
                <w:iCs/>
              </w:rPr>
              <w:t xml:space="preserve">A private provider organization, CT State agency, or municipality that may submit a proposal to the Department in response to this RFP, but has not </w:t>
            </w:r>
            <w:r w:rsidR="5195BCF3" w:rsidRPr="771A5F0D">
              <w:rPr>
                <w:i/>
                <w:iCs/>
              </w:rPr>
              <w:t xml:space="preserve">as of </w:t>
            </w:r>
            <w:r w:rsidRPr="771A5F0D">
              <w:rPr>
                <w:i/>
                <w:iCs/>
              </w:rPr>
              <w:t>yet</w:t>
            </w:r>
          </w:p>
        </w:tc>
      </w:tr>
      <w:tr w:rsidR="0083526F" w14:paraId="00208357" w14:textId="77777777" w:rsidTr="0048061C">
        <w:tc>
          <w:tcPr>
            <w:tcW w:w="3026" w:type="dxa"/>
          </w:tcPr>
          <w:p w14:paraId="73D1A4B5" w14:textId="5458C2B9" w:rsidR="0083526F" w:rsidRPr="32AEE571" w:rsidRDefault="0048061C" w:rsidP="32AEE571">
            <w:pPr>
              <w:ind w:left="-90"/>
              <w:rPr>
                <w:i/>
                <w:iCs/>
              </w:rPr>
            </w:pPr>
            <w:r>
              <w:rPr>
                <w:i/>
                <w:iCs/>
              </w:rPr>
              <w:t xml:space="preserve"> </w:t>
            </w:r>
            <w:r w:rsidR="0083526F">
              <w:rPr>
                <w:i/>
                <w:iCs/>
              </w:rPr>
              <w:t>Social Network Strategy</w:t>
            </w:r>
          </w:p>
        </w:tc>
        <w:tc>
          <w:tcPr>
            <w:tcW w:w="6210" w:type="dxa"/>
          </w:tcPr>
          <w:p w14:paraId="4CA8BB26" w14:textId="65C0EF26" w:rsidR="0083526F" w:rsidRPr="32AEE571" w:rsidRDefault="1D978285" w:rsidP="771A5F0D">
            <w:pPr>
              <w:ind w:left="-90" w:firstLine="0"/>
              <w:rPr>
                <w:i/>
                <w:iCs/>
              </w:rPr>
            </w:pPr>
            <w:r w:rsidRPr="771A5F0D">
              <w:rPr>
                <w:i/>
                <w:iCs/>
              </w:rPr>
              <w:t>An evidence-supported approach to engage and motivate a person to accept HIV testing</w:t>
            </w:r>
          </w:p>
        </w:tc>
      </w:tr>
      <w:tr w:rsidR="32AEE571" w14:paraId="077B087D" w14:textId="77777777" w:rsidTr="0048061C">
        <w:tc>
          <w:tcPr>
            <w:tcW w:w="3026" w:type="dxa"/>
          </w:tcPr>
          <w:p w14:paraId="29D126EB" w14:textId="74C12CD5" w:rsidR="32AEE571" w:rsidRDefault="32AEE571" w:rsidP="32AEE571">
            <w:pPr>
              <w:ind w:left="0" w:firstLine="0"/>
              <w:rPr>
                <w:i/>
                <w:iCs/>
                <w:color w:val="000000" w:themeColor="text1"/>
                <w:szCs w:val="20"/>
              </w:rPr>
            </w:pPr>
            <w:r w:rsidRPr="32AEE571">
              <w:rPr>
                <w:i/>
                <w:iCs/>
                <w:color w:val="000000" w:themeColor="text1"/>
                <w:szCs w:val="20"/>
              </w:rPr>
              <w:lastRenderedPageBreak/>
              <w:t>Status Neutral Care Model</w:t>
            </w:r>
          </w:p>
        </w:tc>
        <w:tc>
          <w:tcPr>
            <w:tcW w:w="6210" w:type="dxa"/>
          </w:tcPr>
          <w:p w14:paraId="5D17715C" w14:textId="246476B5" w:rsidR="32AEE571" w:rsidRDefault="32AEE571" w:rsidP="32AEE571">
            <w:pPr>
              <w:ind w:left="0" w:firstLine="0"/>
              <w:rPr>
                <w:i/>
                <w:iCs/>
                <w:color w:val="000000" w:themeColor="text1"/>
                <w:szCs w:val="20"/>
              </w:rPr>
            </w:pPr>
            <w:r w:rsidRPr="32AEE571">
              <w:rPr>
                <w:i/>
                <w:iCs/>
                <w:color w:val="000000" w:themeColor="text1"/>
                <w:szCs w:val="20"/>
              </w:rPr>
              <w:t>All people regardless of HIV status are provided HIV services. People testing positive are linked to medical care and partner services. People testing negative are linked to Prevention Services.</w:t>
            </w:r>
          </w:p>
        </w:tc>
      </w:tr>
      <w:tr w:rsidR="5545C58A" w14:paraId="42241A86" w14:textId="77777777" w:rsidTr="0048061C">
        <w:tc>
          <w:tcPr>
            <w:tcW w:w="3026" w:type="dxa"/>
          </w:tcPr>
          <w:p w14:paraId="3F7BE68A" w14:textId="1FEC7ECE" w:rsidR="2CF2B8E8" w:rsidRDefault="0048061C" w:rsidP="32AEE571">
            <w:pPr>
              <w:ind w:left="-90"/>
              <w:rPr>
                <w:i/>
                <w:iCs/>
                <w:color w:val="000000" w:themeColor="text1"/>
                <w:szCs w:val="20"/>
              </w:rPr>
            </w:pPr>
            <w:r>
              <w:rPr>
                <w:i/>
                <w:iCs/>
              </w:rPr>
              <w:t xml:space="preserve"> </w:t>
            </w:r>
            <w:r w:rsidR="2CF2B8E8" w:rsidRPr="32AEE571">
              <w:rPr>
                <w:i/>
                <w:iCs/>
              </w:rPr>
              <w:t>Subcontractor</w:t>
            </w:r>
          </w:p>
        </w:tc>
        <w:tc>
          <w:tcPr>
            <w:tcW w:w="6210" w:type="dxa"/>
          </w:tcPr>
          <w:p w14:paraId="0C65F967" w14:textId="5C74AA87" w:rsidR="2CF2B8E8" w:rsidRDefault="2CF2B8E8" w:rsidP="32AEE571">
            <w:pPr>
              <w:ind w:left="-90"/>
              <w:rPr>
                <w:i/>
                <w:iCs/>
                <w:color w:val="000000" w:themeColor="text1"/>
                <w:szCs w:val="20"/>
              </w:rPr>
            </w:pPr>
            <w:r w:rsidRPr="32AEE571">
              <w:rPr>
                <w:i/>
                <w:iCs/>
              </w:rPr>
              <w:t>An individual (other than an employee of the contractor) or business entity hired by a contractor to provide a specific health or human service as part of a POS contract with the Department as a result of this RFP</w:t>
            </w:r>
          </w:p>
        </w:tc>
      </w:tr>
      <w:tr w:rsidR="2646B2EA" w14:paraId="7E0353F1" w14:textId="77777777" w:rsidTr="0048061C">
        <w:tc>
          <w:tcPr>
            <w:tcW w:w="3026" w:type="dxa"/>
          </w:tcPr>
          <w:p w14:paraId="50B2CC2C" w14:textId="669CFC13" w:rsidR="2646B2EA" w:rsidRDefault="29BF4148" w:rsidP="32AEE571">
            <w:pPr>
              <w:ind w:left="0" w:firstLine="0"/>
              <w:rPr>
                <w:i/>
                <w:iCs/>
                <w:color w:val="000000" w:themeColor="text1"/>
                <w:szCs w:val="20"/>
              </w:rPr>
            </w:pPr>
            <w:r w:rsidRPr="32AEE571">
              <w:rPr>
                <w:i/>
                <w:iCs/>
                <w:color w:val="000000" w:themeColor="text1"/>
                <w:szCs w:val="20"/>
              </w:rPr>
              <w:t>Substance Use Disorder</w:t>
            </w:r>
          </w:p>
        </w:tc>
        <w:tc>
          <w:tcPr>
            <w:tcW w:w="6210" w:type="dxa"/>
          </w:tcPr>
          <w:p w14:paraId="3B2CDC84" w14:textId="2971390A" w:rsidR="2646B2EA" w:rsidRDefault="09D40BC1" w:rsidP="771A5F0D">
            <w:pPr>
              <w:ind w:left="10"/>
              <w:rPr>
                <w:i/>
                <w:iCs/>
              </w:rPr>
            </w:pPr>
            <w:r w:rsidRPr="771A5F0D">
              <w:rPr>
                <w:i/>
                <w:iCs/>
                <w:color w:val="000000" w:themeColor="text1"/>
              </w:rPr>
              <w:t>A mental disorder that affects a person's brain and behavior, leading to a person's inability to control their use of substances such as legal or illegal drugs, alcohol, or medications</w:t>
            </w:r>
          </w:p>
        </w:tc>
      </w:tr>
      <w:tr w:rsidR="5545C58A" w14:paraId="23A4CE4E" w14:textId="77777777" w:rsidTr="0048061C">
        <w:tc>
          <w:tcPr>
            <w:tcW w:w="3026" w:type="dxa"/>
          </w:tcPr>
          <w:p w14:paraId="2A25944D" w14:textId="4EC9784E" w:rsidR="0AA5BED0" w:rsidRDefault="0048061C" w:rsidP="32AEE571">
            <w:pPr>
              <w:ind w:left="-90"/>
              <w:rPr>
                <w:i/>
                <w:iCs/>
                <w:color w:val="000000" w:themeColor="text1"/>
                <w:szCs w:val="20"/>
              </w:rPr>
            </w:pPr>
            <w:r>
              <w:rPr>
                <w:i/>
                <w:iCs/>
                <w:color w:val="000000" w:themeColor="text1"/>
              </w:rPr>
              <w:t xml:space="preserve"> </w:t>
            </w:r>
            <w:r w:rsidR="0AA5BED0" w:rsidRPr="32AEE571">
              <w:rPr>
                <w:i/>
                <w:iCs/>
                <w:color w:val="000000" w:themeColor="text1"/>
              </w:rPr>
              <w:t>Syndemic</w:t>
            </w:r>
          </w:p>
        </w:tc>
        <w:tc>
          <w:tcPr>
            <w:tcW w:w="6210" w:type="dxa"/>
          </w:tcPr>
          <w:p w14:paraId="6CD78CA3" w14:textId="2AF40C07" w:rsidR="60EEEB8C" w:rsidRDefault="67EA907C" w:rsidP="32AEE571">
            <w:pPr>
              <w:ind w:left="-90"/>
              <w:rPr>
                <w:i/>
                <w:iCs/>
                <w:color w:val="000000" w:themeColor="text1"/>
                <w:szCs w:val="20"/>
              </w:rPr>
            </w:pPr>
            <w:r w:rsidRPr="32AEE571">
              <w:rPr>
                <w:i/>
                <w:iCs/>
              </w:rPr>
              <w:t>Two or more epidemics in a population that interact and increase disease burden</w:t>
            </w:r>
          </w:p>
        </w:tc>
      </w:tr>
    </w:tbl>
    <w:p w14:paraId="46039802" w14:textId="6B15809F" w:rsidR="459B9BD6" w:rsidRDefault="459B9BD6" w:rsidP="5545C58A">
      <w:pPr>
        <w:rPr>
          <w:color w:val="000000" w:themeColor="text1"/>
          <w:szCs w:val="20"/>
        </w:rPr>
      </w:pPr>
    </w:p>
    <w:p w14:paraId="62506B86" w14:textId="77777777" w:rsidR="00756352" w:rsidRDefault="008D0B2D">
      <w:pPr>
        <w:spacing w:after="0" w:line="259" w:lineRule="auto"/>
        <w:ind w:left="0" w:firstLine="0"/>
      </w:pPr>
      <w:r>
        <w:t xml:space="preserve"> </w:t>
      </w:r>
    </w:p>
    <w:p w14:paraId="4239DC81" w14:textId="77777777" w:rsidR="00756352" w:rsidRDefault="008D0B2D">
      <w:pPr>
        <w:spacing w:after="0" w:line="259" w:lineRule="auto"/>
        <w:ind w:left="0" w:firstLine="0"/>
      </w:pPr>
      <w:r>
        <w:t xml:space="preserve"> </w:t>
      </w:r>
    </w:p>
    <w:p w14:paraId="40CD1F20" w14:textId="77777777" w:rsidR="00756352" w:rsidRDefault="008D0B2D">
      <w:pPr>
        <w:spacing w:after="0" w:line="259" w:lineRule="auto"/>
        <w:ind w:left="0" w:firstLine="0"/>
      </w:pPr>
      <w:r>
        <w:t xml:space="preserve"> </w:t>
      </w:r>
    </w:p>
    <w:p w14:paraId="182FD56F" w14:textId="77777777" w:rsidR="00756352" w:rsidRDefault="008D0B2D">
      <w:pPr>
        <w:spacing w:after="0" w:line="259" w:lineRule="auto"/>
        <w:ind w:left="0" w:firstLine="0"/>
      </w:pPr>
      <w:r>
        <w:t xml:space="preserve"> </w:t>
      </w:r>
    </w:p>
    <w:p w14:paraId="7E1BCFBF" w14:textId="77777777" w:rsidR="00756352" w:rsidRDefault="008D0B2D">
      <w:pPr>
        <w:spacing w:after="0" w:line="259" w:lineRule="auto"/>
        <w:ind w:left="0" w:firstLine="0"/>
      </w:pPr>
      <w:r>
        <w:t xml:space="preserve"> </w:t>
      </w:r>
    </w:p>
    <w:p w14:paraId="0BFDDD15" w14:textId="77777777" w:rsidR="00756352" w:rsidRDefault="008D0B2D">
      <w:pPr>
        <w:spacing w:after="0" w:line="259" w:lineRule="auto"/>
        <w:ind w:left="0" w:firstLine="0"/>
      </w:pPr>
      <w:r>
        <w:t xml:space="preserve"> </w:t>
      </w:r>
      <w:r>
        <w:br w:type="page"/>
      </w:r>
    </w:p>
    <w:p w14:paraId="25172A80" w14:textId="77777777" w:rsidR="00756352" w:rsidRDefault="008D0B2D">
      <w:pPr>
        <w:spacing w:after="0" w:line="259" w:lineRule="auto"/>
        <w:ind w:left="0" w:firstLine="0"/>
      </w:pPr>
      <w:r>
        <w:lastRenderedPageBreak/>
        <w:t xml:space="preserve"> </w:t>
      </w:r>
    </w:p>
    <w:p w14:paraId="04C62900" w14:textId="77777777" w:rsidR="00756352" w:rsidRDefault="008D0B2D">
      <w:pPr>
        <w:spacing w:after="0" w:line="259" w:lineRule="auto"/>
        <w:ind w:left="0" w:firstLine="0"/>
      </w:pPr>
      <w:r>
        <w:t xml:space="preserve"> </w:t>
      </w:r>
    </w:p>
    <w:p w14:paraId="411F96D4" w14:textId="77777777" w:rsidR="00756352" w:rsidRDefault="008D0B2D" w:rsidP="00273032">
      <w:pPr>
        <w:pStyle w:val="Heading1"/>
        <w:numPr>
          <w:ilvl w:val="0"/>
          <w:numId w:val="71"/>
        </w:numPr>
      </w:pPr>
      <w:r>
        <w:t xml:space="preserve">STATEMENT OF ASSURANCES </w:t>
      </w:r>
    </w:p>
    <w:p w14:paraId="73EA14D6" w14:textId="77777777" w:rsidR="00756352" w:rsidRDefault="008D0B2D">
      <w:pPr>
        <w:spacing w:after="0" w:line="259" w:lineRule="auto"/>
        <w:ind w:left="0" w:firstLine="0"/>
      </w:pPr>
      <w:r>
        <w:t xml:space="preserve">                                                  </w:t>
      </w:r>
    </w:p>
    <w:p w14:paraId="762E3D11" w14:textId="77777777" w:rsidR="00756352" w:rsidRDefault="008D0B2D">
      <w:pPr>
        <w:ind w:left="640" w:right="633"/>
        <w:jc w:val="center"/>
      </w:pPr>
      <w:r>
        <w:t xml:space="preserve">Department of Public Health </w:t>
      </w:r>
    </w:p>
    <w:p w14:paraId="66E9A198" w14:textId="77777777" w:rsidR="00756352" w:rsidRDefault="008D0B2D">
      <w:pPr>
        <w:spacing w:after="0" w:line="259" w:lineRule="auto"/>
        <w:ind w:left="0" w:firstLine="0"/>
      </w:pPr>
      <w:r>
        <w:t xml:space="preserve"> </w:t>
      </w:r>
    </w:p>
    <w:p w14:paraId="2BE93E21" w14:textId="77777777" w:rsidR="00756352" w:rsidRDefault="008D0B2D">
      <w:pPr>
        <w:ind w:left="10"/>
      </w:pPr>
      <w:r>
        <w:t xml:space="preserve">The undersigned Respondent affirms and declares that: </w:t>
      </w:r>
    </w:p>
    <w:p w14:paraId="2E013FC5" w14:textId="77777777" w:rsidR="00756352" w:rsidRDefault="008D0B2D">
      <w:pPr>
        <w:spacing w:after="10" w:line="259" w:lineRule="auto"/>
        <w:ind w:left="0" w:firstLine="0"/>
      </w:pPr>
      <w:r>
        <w:t xml:space="preserve"> </w:t>
      </w:r>
    </w:p>
    <w:p w14:paraId="00F842DC" w14:textId="77777777" w:rsidR="00756352" w:rsidRDefault="008D0B2D">
      <w:pPr>
        <w:pStyle w:val="Heading2"/>
        <w:ind w:left="370"/>
      </w:pPr>
      <w:r>
        <w:t>1)</w:t>
      </w:r>
      <w:r>
        <w:rPr>
          <w:rFonts w:ascii="Arial" w:eastAsia="Arial" w:hAnsi="Arial" w:cs="Arial"/>
        </w:rPr>
        <w:t xml:space="preserve"> </w:t>
      </w:r>
      <w:r>
        <w:t xml:space="preserve">General </w:t>
      </w:r>
    </w:p>
    <w:p w14:paraId="4F29A0AD" w14:textId="77777777" w:rsidR="00756352" w:rsidRDefault="008D0B2D">
      <w:pPr>
        <w:spacing w:after="8" w:line="259" w:lineRule="auto"/>
        <w:ind w:left="0" w:firstLine="0"/>
      </w:pPr>
      <w:r>
        <w:rPr>
          <w:b/>
        </w:rPr>
        <w:t xml:space="preserve"> </w:t>
      </w:r>
    </w:p>
    <w:p w14:paraId="0B05F3E1" w14:textId="77777777" w:rsidR="00756352" w:rsidRDefault="008D0B2D">
      <w:pPr>
        <w:numPr>
          <w:ilvl w:val="0"/>
          <w:numId w:val="29"/>
        </w:numPr>
        <w:ind w:hanging="360"/>
      </w:pPr>
      <w:r>
        <w:t xml:space="preserve">This proposal is executed and signed with full knowledge and acceptance of the RFP CONDITIONS stated in the RFP. </w:t>
      </w:r>
    </w:p>
    <w:p w14:paraId="7E69B44F" w14:textId="77777777" w:rsidR="00756352" w:rsidRDefault="008D0B2D">
      <w:pPr>
        <w:spacing w:after="8" w:line="259" w:lineRule="auto"/>
        <w:ind w:left="720" w:firstLine="0"/>
      </w:pPr>
      <w:r>
        <w:t xml:space="preserve"> </w:t>
      </w:r>
    </w:p>
    <w:p w14:paraId="38373608" w14:textId="77777777" w:rsidR="00756352" w:rsidRDefault="008D0B2D">
      <w:pPr>
        <w:numPr>
          <w:ilvl w:val="0"/>
          <w:numId w:val="29"/>
        </w:numPr>
        <w:ind w:hanging="360"/>
      </w:pPr>
      <w:r>
        <w:t xml:space="preserve">The Respondent will deliver services to the Department the cost proposed in the RFP and within the timeframes therein. </w:t>
      </w:r>
    </w:p>
    <w:p w14:paraId="3920AA26" w14:textId="77777777" w:rsidR="00756352" w:rsidRDefault="008D0B2D">
      <w:pPr>
        <w:spacing w:after="9" w:line="259" w:lineRule="auto"/>
        <w:ind w:left="0" w:firstLine="0"/>
      </w:pPr>
      <w:r>
        <w:t xml:space="preserve"> </w:t>
      </w:r>
    </w:p>
    <w:p w14:paraId="352C3418" w14:textId="77777777" w:rsidR="00756352" w:rsidRDefault="008D0B2D">
      <w:pPr>
        <w:numPr>
          <w:ilvl w:val="0"/>
          <w:numId w:val="29"/>
        </w:numPr>
        <w:ind w:hanging="360"/>
      </w:pPr>
      <w:r>
        <w:t xml:space="preserve">The Respondent will seek prior approval from the Department before making any changes to the location of services. </w:t>
      </w:r>
    </w:p>
    <w:p w14:paraId="7BD750B6" w14:textId="77777777" w:rsidR="00756352" w:rsidRDefault="008D0B2D">
      <w:pPr>
        <w:spacing w:after="11" w:line="259" w:lineRule="auto"/>
        <w:ind w:left="0" w:firstLine="0"/>
      </w:pPr>
      <w:r>
        <w:t xml:space="preserve"> </w:t>
      </w:r>
    </w:p>
    <w:p w14:paraId="0E4047B6" w14:textId="77777777" w:rsidR="00756352" w:rsidRDefault="008D0B2D">
      <w:pPr>
        <w:numPr>
          <w:ilvl w:val="0"/>
          <w:numId w:val="29"/>
        </w:numPr>
        <w:ind w:hanging="360"/>
      </w:pPr>
      <w:r>
        <w:t xml:space="preserve">Neither the Respondent of any official of the organization nor any subcontractor the Respondent of any official of the subcontractor organization has received any notices of debarment or suspension from contracting with the State of CT or the Federal Government. </w:t>
      </w:r>
    </w:p>
    <w:p w14:paraId="530BD2AE" w14:textId="77777777" w:rsidR="00756352" w:rsidRDefault="008D0B2D">
      <w:pPr>
        <w:spacing w:after="8" w:line="259" w:lineRule="auto"/>
        <w:ind w:left="0" w:firstLine="0"/>
      </w:pPr>
      <w:r>
        <w:t xml:space="preserve"> </w:t>
      </w:r>
    </w:p>
    <w:p w14:paraId="079E3495" w14:textId="77777777" w:rsidR="00756352" w:rsidRDefault="008D0B2D">
      <w:pPr>
        <w:numPr>
          <w:ilvl w:val="0"/>
          <w:numId w:val="29"/>
        </w:numPr>
        <w:ind w:hanging="360"/>
      </w:pPr>
      <w:r>
        <w:t xml:space="preserve">Neither the Respondent of any official of the organization nor any subcontractor to the Respondent of any official of the subcontractor’s organization has received any notices of debarment or suspension from contracting with other states within the United States. </w:t>
      </w:r>
    </w:p>
    <w:p w14:paraId="5B53E3A9" w14:textId="77777777" w:rsidR="00756352" w:rsidRDefault="008D0B2D">
      <w:pPr>
        <w:spacing w:after="161" w:line="259" w:lineRule="auto"/>
        <w:ind w:left="720" w:firstLine="0"/>
      </w:pPr>
      <w:r>
        <w:t xml:space="preserve"> </w:t>
      </w:r>
    </w:p>
    <w:p w14:paraId="3C51B8B1" w14:textId="77777777" w:rsidR="00756352" w:rsidRDefault="008D0B2D">
      <w:pPr>
        <w:ind w:left="10"/>
      </w:pPr>
      <w:r>
        <w:t xml:space="preserve">Legal Name of Organization: </w:t>
      </w:r>
    </w:p>
    <w:p w14:paraId="2627202A" w14:textId="77777777" w:rsidR="00756352" w:rsidRDefault="008D0B2D">
      <w:pPr>
        <w:spacing w:after="0" w:line="259" w:lineRule="auto"/>
        <w:ind w:left="0" w:firstLine="0"/>
      </w:pPr>
      <w:r>
        <w:t xml:space="preserve"> </w:t>
      </w:r>
    </w:p>
    <w:p w14:paraId="4609B822" w14:textId="77777777" w:rsidR="00756352" w:rsidRDefault="008D0B2D">
      <w:pPr>
        <w:spacing w:after="0" w:line="259" w:lineRule="auto"/>
        <w:ind w:left="0" w:firstLine="0"/>
      </w:pPr>
      <w:r>
        <w:t xml:space="preserve"> </w:t>
      </w:r>
    </w:p>
    <w:p w14:paraId="7DE9D820" w14:textId="77777777" w:rsidR="00756352" w:rsidRDefault="008D0B2D">
      <w:pPr>
        <w:ind w:left="10"/>
      </w:pPr>
      <w:r>
        <w:t xml:space="preserve">___________________________                    ____________________________ </w:t>
      </w:r>
    </w:p>
    <w:p w14:paraId="0F15336C" w14:textId="77777777" w:rsidR="00756352" w:rsidRDefault="008D0B2D">
      <w:pPr>
        <w:ind w:left="10"/>
      </w:pPr>
      <w:r>
        <w:t xml:space="preserve">Authorized Signatory                                       Date </w:t>
      </w:r>
    </w:p>
    <w:p w14:paraId="3B626A03" w14:textId="77777777" w:rsidR="00756352" w:rsidRDefault="008D0B2D">
      <w:pPr>
        <w:spacing w:after="0" w:line="259" w:lineRule="auto"/>
        <w:ind w:left="0" w:firstLine="0"/>
      </w:pPr>
      <w:r>
        <w:t xml:space="preserve"> </w:t>
      </w:r>
    </w:p>
    <w:p w14:paraId="4989BC45" w14:textId="77777777" w:rsidR="00756352" w:rsidRDefault="008D0B2D">
      <w:pPr>
        <w:spacing w:after="0" w:line="259" w:lineRule="auto"/>
        <w:ind w:left="0" w:firstLine="0"/>
      </w:pPr>
      <w:r>
        <w:t xml:space="preserve"> </w:t>
      </w:r>
    </w:p>
    <w:p w14:paraId="44089256" w14:textId="77777777" w:rsidR="00756352" w:rsidRDefault="008D0B2D">
      <w:pPr>
        <w:spacing w:after="0" w:line="259" w:lineRule="auto"/>
        <w:ind w:left="0" w:firstLine="0"/>
      </w:pPr>
      <w:r>
        <w:t xml:space="preserve"> </w:t>
      </w:r>
    </w:p>
    <w:p w14:paraId="17E2BCF8" w14:textId="77777777" w:rsidR="00756352" w:rsidRDefault="008D0B2D">
      <w:pPr>
        <w:spacing w:after="0" w:line="259" w:lineRule="auto"/>
        <w:ind w:left="0" w:firstLine="0"/>
      </w:pPr>
      <w:r>
        <w:t xml:space="preserve"> </w:t>
      </w:r>
    </w:p>
    <w:p w14:paraId="707833C2" w14:textId="77777777" w:rsidR="00756352" w:rsidRDefault="008D0B2D">
      <w:pPr>
        <w:spacing w:after="0" w:line="259" w:lineRule="auto"/>
        <w:ind w:left="0" w:firstLine="0"/>
      </w:pPr>
      <w:r>
        <w:t xml:space="preserve"> </w:t>
      </w:r>
    </w:p>
    <w:p w14:paraId="4E66861F" w14:textId="77777777" w:rsidR="00756352" w:rsidRDefault="008D0B2D">
      <w:pPr>
        <w:spacing w:after="0" w:line="259" w:lineRule="auto"/>
        <w:ind w:left="0" w:firstLine="0"/>
      </w:pPr>
      <w:r>
        <w:t xml:space="preserve"> </w:t>
      </w:r>
    </w:p>
    <w:p w14:paraId="4E343BC9" w14:textId="77777777" w:rsidR="00756352" w:rsidRDefault="008D0B2D">
      <w:pPr>
        <w:spacing w:after="0" w:line="259" w:lineRule="auto"/>
        <w:ind w:left="0" w:firstLine="0"/>
      </w:pPr>
      <w:r>
        <w:t xml:space="preserve"> </w:t>
      </w:r>
    </w:p>
    <w:p w14:paraId="44E676C5" w14:textId="77777777" w:rsidR="00756352" w:rsidRDefault="008D0B2D">
      <w:pPr>
        <w:spacing w:after="0" w:line="259" w:lineRule="auto"/>
        <w:ind w:left="0" w:firstLine="0"/>
      </w:pPr>
      <w:r>
        <w:t xml:space="preserve"> </w:t>
      </w:r>
    </w:p>
    <w:p w14:paraId="58673ADB" w14:textId="77777777" w:rsidR="00756352" w:rsidRDefault="008D0B2D">
      <w:pPr>
        <w:spacing w:after="0" w:line="259" w:lineRule="auto"/>
        <w:ind w:left="0" w:firstLine="0"/>
      </w:pPr>
      <w:r>
        <w:t xml:space="preserve"> </w:t>
      </w:r>
    </w:p>
    <w:p w14:paraId="0B49D4DB" w14:textId="77777777" w:rsidR="00756352" w:rsidRDefault="008D0B2D">
      <w:pPr>
        <w:spacing w:after="0" w:line="259" w:lineRule="auto"/>
        <w:ind w:left="0" w:firstLine="0"/>
      </w:pPr>
      <w:r>
        <w:t xml:space="preserve"> </w:t>
      </w:r>
    </w:p>
    <w:p w14:paraId="2A777B40" w14:textId="77777777" w:rsidR="00756352" w:rsidRDefault="008D0B2D">
      <w:pPr>
        <w:spacing w:after="0" w:line="259" w:lineRule="auto"/>
        <w:ind w:left="0" w:firstLine="0"/>
      </w:pPr>
      <w:r>
        <w:t xml:space="preserve"> </w:t>
      </w:r>
    </w:p>
    <w:p w14:paraId="44C007BD" w14:textId="77777777" w:rsidR="00756352" w:rsidRDefault="008D0B2D">
      <w:pPr>
        <w:spacing w:after="0" w:line="259" w:lineRule="auto"/>
        <w:ind w:left="0" w:firstLine="0"/>
      </w:pPr>
      <w:r>
        <w:t xml:space="preserve"> </w:t>
      </w:r>
    </w:p>
    <w:p w14:paraId="15F5AE10" w14:textId="77777777" w:rsidR="00756352" w:rsidRDefault="008D0B2D">
      <w:pPr>
        <w:spacing w:after="0" w:line="259" w:lineRule="auto"/>
        <w:ind w:left="0" w:firstLine="0"/>
      </w:pPr>
      <w:r>
        <w:t xml:space="preserve"> </w:t>
      </w:r>
    </w:p>
    <w:p w14:paraId="0D234B78" w14:textId="77777777" w:rsidR="00756352" w:rsidRDefault="008D0B2D">
      <w:pPr>
        <w:spacing w:after="0" w:line="259" w:lineRule="auto"/>
        <w:ind w:left="0" w:firstLine="0"/>
      </w:pPr>
      <w:r>
        <w:t xml:space="preserve"> </w:t>
      </w:r>
    </w:p>
    <w:p w14:paraId="1E130227" w14:textId="77777777" w:rsidR="00756352" w:rsidRDefault="008D0B2D">
      <w:pPr>
        <w:spacing w:after="0" w:line="259" w:lineRule="auto"/>
        <w:ind w:left="0" w:firstLine="0"/>
      </w:pPr>
      <w:r>
        <w:t xml:space="preserve"> </w:t>
      </w:r>
    </w:p>
    <w:p w14:paraId="5A46578D" w14:textId="77777777" w:rsidR="00756352" w:rsidRDefault="008D0B2D">
      <w:pPr>
        <w:spacing w:after="0" w:line="259" w:lineRule="auto"/>
        <w:ind w:left="0" w:firstLine="0"/>
      </w:pPr>
      <w:r>
        <w:t xml:space="preserve"> </w:t>
      </w:r>
    </w:p>
    <w:p w14:paraId="57999DB4" w14:textId="77777777" w:rsidR="00756352" w:rsidRDefault="008D0B2D">
      <w:pPr>
        <w:spacing w:after="0" w:line="259" w:lineRule="auto"/>
        <w:ind w:left="0" w:firstLine="0"/>
      </w:pPr>
      <w:r>
        <w:t xml:space="preserve"> </w:t>
      </w:r>
    </w:p>
    <w:p w14:paraId="3B43E84B" w14:textId="77777777" w:rsidR="00756352" w:rsidRDefault="008D0B2D">
      <w:pPr>
        <w:spacing w:after="0" w:line="259" w:lineRule="auto"/>
        <w:ind w:left="0" w:firstLine="0"/>
      </w:pPr>
      <w:r>
        <w:lastRenderedPageBreak/>
        <w:t xml:space="preserve"> </w:t>
      </w:r>
    </w:p>
    <w:p w14:paraId="37336049" w14:textId="77777777" w:rsidR="00756352" w:rsidRDefault="008D0B2D">
      <w:pPr>
        <w:spacing w:after="0" w:line="259" w:lineRule="auto"/>
        <w:ind w:left="0" w:firstLine="0"/>
      </w:pPr>
      <w:r>
        <w:t xml:space="preserve"> </w:t>
      </w:r>
    </w:p>
    <w:p w14:paraId="49019E98" w14:textId="66D898BB" w:rsidR="00756352" w:rsidRDefault="008D0B2D">
      <w:pPr>
        <w:pStyle w:val="Heading1"/>
        <w:tabs>
          <w:tab w:val="center" w:pos="1632"/>
        </w:tabs>
        <w:ind w:left="-15" w:firstLine="0"/>
      </w:pPr>
      <w:r>
        <w:rPr>
          <w:b w:val="0"/>
        </w:rPr>
        <w:t xml:space="preserve"> </w:t>
      </w:r>
      <w:r>
        <w:t xml:space="preserve">PROPOSAL CHECKLIST </w:t>
      </w:r>
    </w:p>
    <w:p w14:paraId="5E2E1165" w14:textId="77777777" w:rsidR="00756352" w:rsidRDefault="008D0B2D">
      <w:pPr>
        <w:spacing w:after="0" w:line="259" w:lineRule="auto"/>
        <w:ind w:left="0" w:firstLine="0"/>
      </w:pPr>
      <w:r>
        <w:t xml:space="preserve"> </w:t>
      </w:r>
    </w:p>
    <w:p w14:paraId="285E4A47" w14:textId="77777777" w:rsidR="00756352" w:rsidRDefault="008D0B2D" w:rsidP="008943BC">
      <w:pPr>
        <w:ind w:left="10"/>
        <w:jc w:val="both"/>
      </w:pPr>
      <w:r>
        <w:t xml:space="preserve">To assist respondents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 III, and IV of this RFP) for more comprehensive details. It is the responsibility of each respondent to ensure that all required documents, forms, and attachments, are submitted in a timely manner. </w:t>
      </w:r>
    </w:p>
    <w:p w14:paraId="44543F90" w14:textId="77777777" w:rsidR="00756352" w:rsidRDefault="008D0B2D">
      <w:pPr>
        <w:spacing w:after="0" w:line="259" w:lineRule="auto"/>
        <w:ind w:left="0" w:firstLine="0"/>
      </w:pPr>
      <w:r>
        <w:rPr>
          <w:b/>
        </w:rPr>
        <w:t xml:space="preserve"> </w:t>
      </w:r>
    </w:p>
    <w:p w14:paraId="6F1752DF" w14:textId="77777777" w:rsidR="00756352" w:rsidRDefault="008D0B2D">
      <w:pPr>
        <w:spacing w:after="3" w:line="254" w:lineRule="auto"/>
        <w:ind w:left="-5" w:right="1532"/>
      </w:pPr>
      <w:r>
        <w:rPr>
          <w:b/>
          <w:u w:val="single" w:color="000000"/>
        </w:rPr>
        <w:t>Key Dates</w:t>
      </w:r>
      <w:r>
        <w:rPr>
          <w:b/>
        </w:rPr>
        <w:t xml:space="preserve"> </w:t>
      </w:r>
    </w:p>
    <w:p w14:paraId="6CD333DD" w14:textId="77777777" w:rsidR="00756352" w:rsidRDefault="008D0B2D">
      <w:pPr>
        <w:spacing w:after="0" w:line="259" w:lineRule="auto"/>
        <w:ind w:left="0" w:firstLine="0"/>
      </w:pPr>
      <w:r>
        <w:rPr>
          <w:b/>
        </w:rPr>
        <w:t xml:space="preserve"> </w:t>
      </w:r>
    </w:p>
    <w:tbl>
      <w:tblPr>
        <w:tblStyle w:val="TableGrid1"/>
        <w:tblW w:w="9244" w:type="dxa"/>
        <w:tblInd w:w="0" w:type="dxa"/>
        <w:tblCellMar>
          <w:top w:w="54" w:type="dxa"/>
          <w:left w:w="108" w:type="dxa"/>
          <w:right w:w="40" w:type="dxa"/>
        </w:tblCellMar>
        <w:tblLook w:val="04A0" w:firstRow="1" w:lastRow="0" w:firstColumn="1" w:lastColumn="0" w:noHBand="0" w:noVBand="1"/>
      </w:tblPr>
      <w:tblGrid>
        <w:gridCol w:w="696"/>
        <w:gridCol w:w="4141"/>
        <w:gridCol w:w="4407"/>
      </w:tblGrid>
      <w:tr w:rsidR="00756352" w14:paraId="1B20E3DD" w14:textId="77777777" w:rsidTr="2B829B94">
        <w:trPr>
          <w:trHeight w:val="497"/>
        </w:trPr>
        <w:tc>
          <w:tcPr>
            <w:tcW w:w="9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9930D" w14:textId="77777777" w:rsidR="00756352" w:rsidRDefault="2C8E234E" w:rsidP="2B829B94">
            <w:pPr>
              <w:spacing w:after="0" w:line="259" w:lineRule="auto"/>
              <w:ind w:left="0" w:right="70" w:firstLine="0"/>
              <w:jc w:val="center"/>
              <w:rPr>
                <w:b/>
                <w:bCs/>
              </w:rPr>
            </w:pPr>
            <w:r w:rsidRPr="2B829B94">
              <w:rPr>
                <w:b/>
                <w:bCs/>
                <w:u w:val="single"/>
              </w:rPr>
              <w:t>Procurement Timetable</w:t>
            </w:r>
            <w:r w:rsidRPr="2B829B94">
              <w:rPr>
                <w:b/>
                <w:bCs/>
              </w:rPr>
              <w:t xml:space="preserve"> </w:t>
            </w:r>
          </w:p>
          <w:p w14:paraId="3C0B5DF9" w14:textId="77777777" w:rsidR="00756352" w:rsidRDefault="008D0B2D">
            <w:pPr>
              <w:spacing w:after="0" w:line="259" w:lineRule="auto"/>
              <w:ind w:left="0" w:right="72" w:firstLine="0"/>
              <w:jc w:val="center"/>
            </w:pPr>
            <w:r>
              <w:t xml:space="preserve">The Department reserves the right to modify these dates at its sole discretion. </w:t>
            </w:r>
          </w:p>
        </w:tc>
      </w:tr>
      <w:tr w:rsidR="00756352" w14:paraId="623135BB" w14:textId="77777777" w:rsidTr="2B829B94">
        <w:trPr>
          <w:trHeight w:val="252"/>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256EC" w14:textId="77777777" w:rsidR="00756352" w:rsidRDefault="008D0B2D">
            <w:pPr>
              <w:spacing w:after="0" w:line="259" w:lineRule="auto"/>
              <w:ind w:left="0" w:firstLine="0"/>
              <w:jc w:val="both"/>
            </w:pPr>
            <w:r>
              <w:t xml:space="preserve">Item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D7A12" w14:textId="77777777" w:rsidR="00756352" w:rsidRDefault="008D0B2D">
            <w:pPr>
              <w:spacing w:after="0" w:line="259" w:lineRule="auto"/>
              <w:ind w:left="0" w:right="70" w:firstLine="0"/>
              <w:jc w:val="center"/>
            </w:pPr>
            <w:r>
              <w:t xml:space="preserve">Action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0D251" w14:textId="77777777" w:rsidR="00756352" w:rsidRDefault="008D0B2D">
            <w:pPr>
              <w:spacing w:after="0" w:line="259" w:lineRule="auto"/>
              <w:ind w:left="0" w:right="72" w:firstLine="0"/>
              <w:jc w:val="center"/>
            </w:pPr>
            <w:r>
              <w:t xml:space="preserve">Date </w:t>
            </w:r>
          </w:p>
        </w:tc>
      </w:tr>
      <w:tr w:rsidR="00554E0D" w14:paraId="785EF70B" w14:textId="77777777" w:rsidTr="2B829B94">
        <w:trPr>
          <w:trHeight w:val="254"/>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38B70" w14:textId="6E386C49" w:rsidR="00554E0D" w:rsidRDefault="00554E0D">
            <w:pPr>
              <w:spacing w:after="0" w:line="259" w:lineRule="auto"/>
              <w:ind w:left="0" w:right="71" w:firstLine="0"/>
              <w:jc w:val="center"/>
            </w:pPr>
            <w:r>
              <w:t>1</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92DBD" w14:textId="5592AC53" w:rsidR="00554E0D" w:rsidRDefault="00554E0D" w:rsidP="00554E0D">
            <w:pPr>
              <w:spacing w:after="0" w:line="259" w:lineRule="auto"/>
              <w:ind w:left="0" w:firstLine="0"/>
            </w:pPr>
            <w:r>
              <w:t>RFP Released</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C94A2" w14:textId="1D136ABC" w:rsidR="00554E0D" w:rsidRDefault="003D2462">
            <w:pPr>
              <w:spacing w:after="0" w:line="259" w:lineRule="auto"/>
              <w:ind w:left="0" w:firstLine="0"/>
            </w:pPr>
            <w:r>
              <w:t xml:space="preserve">June </w:t>
            </w:r>
            <w:r w:rsidR="000D2AC7">
              <w:t>26</w:t>
            </w:r>
            <w:r w:rsidR="00D51472">
              <w:t>, 2023</w:t>
            </w:r>
          </w:p>
        </w:tc>
      </w:tr>
      <w:tr w:rsidR="00756352" w14:paraId="79B6FCDE" w14:textId="77777777" w:rsidTr="2B829B94">
        <w:trPr>
          <w:trHeight w:val="254"/>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72BA4" w14:textId="44A09CAE" w:rsidR="00756352" w:rsidRDefault="00554E0D">
            <w:pPr>
              <w:spacing w:after="0" w:line="259" w:lineRule="auto"/>
              <w:ind w:left="0" w:right="71" w:firstLine="0"/>
              <w:jc w:val="center"/>
            </w:pPr>
            <w:r>
              <w:t>2</w:t>
            </w:r>
            <w:r w:rsidR="008D0B2D">
              <w:t xml:space="preserve">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1EADA" w14:textId="77777777" w:rsidR="00756352" w:rsidRDefault="008D0B2D">
            <w:pPr>
              <w:spacing w:after="0" w:line="259" w:lineRule="auto"/>
              <w:ind w:left="0" w:firstLine="0"/>
            </w:pPr>
            <w:r>
              <w:t xml:space="preserve">Letter of Intent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B707C" w14:textId="57559E04" w:rsidR="00756352" w:rsidRDefault="003D2462">
            <w:pPr>
              <w:spacing w:after="0" w:line="259" w:lineRule="auto"/>
              <w:ind w:left="0" w:firstLine="0"/>
            </w:pPr>
            <w:r>
              <w:t>J</w:t>
            </w:r>
            <w:r w:rsidR="000D2AC7">
              <w:t>uly 14</w:t>
            </w:r>
            <w:r w:rsidR="00AA45E9">
              <w:t>,</w:t>
            </w:r>
            <w:r w:rsidR="0937E194">
              <w:t xml:space="preserve"> 202</w:t>
            </w:r>
            <w:r w:rsidR="00E57B88">
              <w:t>3</w:t>
            </w:r>
          </w:p>
        </w:tc>
      </w:tr>
      <w:tr w:rsidR="00756352" w14:paraId="00E6C960" w14:textId="77777777" w:rsidTr="2B829B94">
        <w:trPr>
          <w:trHeight w:val="252"/>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FB6D9" w14:textId="19E66B0B" w:rsidR="00756352" w:rsidRDefault="00554E0D">
            <w:pPr>
              <w:spacing w:after="0" w:line="259" w:lineRule="auto"/>
              <w:ind w:left="0" w:right="71" w:firstLine="0"/>
              <w:jc w:val="center"/>
            </w:pPr>
            <w:r>
              <w:t>3</w:t>
            </w:r>
            <w:r w:rsidR="008D0B2D">
              <w:t xml:space="preserve">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699BF" w14:textId="00CAA390" w:rsidR="00756352" w:rsidRDefault="00D24B77">
            <w:pPr>
              <w:spacing w:after="0" w:line="259" w:lineRule="auto"/>
              <w:ind w:left="0" w:firstLine="0"/>
            </w:pPr>
            <w:r>
              <w:t>Deadline for Questions</w:t>
            </w:r>
            <w:r w:rsidR="00554E0D">
              <w:t xml:space="preserve">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F20E" w14:textId="70EFC337" w:rsidR="00756352" w:rsidRDefault="000D2AC7">
            <w:pPr>
              <w:spacing w:after="0" w:line="259" w:lineRule="auto"/>
              <w:ind w:left="0" w:firstLine="0"/>
            </w:pPr>
            <w:r>
              <w:t>July 14</w:t>
            </w:r>
            <w:r w:rsidR="00AA45E9">
              <w:t>,</w:t>
            </w:r>
            <w:r w:rsidR="166DD584">
              <w:t xml:space="preserve"> </w:t>
            </w:r>
            <w:r w:rsidR="001651E0">
              <w:t>202</w:t>
            </w:r>
            <w:r w:rsidR="00E57B88">
              <w:t>3</w:t>
            </w:r>
          </w:p>
        </w:tc>
      </w:tr>
      <w:tr w:rsidR="00554E0D" w14:paraId="6D64FDFA" w14:textId="77777777" w:rsidTr="2B829B94">
        <w:trPr>
          <w:trHeight w:val="257"/>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B05E2" w14:textId="567059BA" w:rsidR="00554E0D" w:rsidRDefault="00554E0D">
            <w:pPr>
              <w:spacing w:after="0" w:line="259" w:lineRule="auto"/>
              <w:ind w:left="0" w:right="71" w:firstLine="0"/>
              <w:jc w:val="center"/>
            </w:pPr>
            <w:r>
              <w:t>4</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7AA1" w14:textId="3B4540D4" w:rsidR="00554E0D" w:rsidRDefault="00D24B77">
            <w:pPr>
              <w:spacing w:after="0" w:line="259" w:lineRule="auto"/>
              <w:ind w:left="0" w:firstLine="0"/>
            </w:pPr>
            <w:r>
              <w:t xml:space="preserve">RFP </w:t>
            </w:r>
            <w:r w:rsidR="00554E0D">
              <w:t>Conference</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64FEC" w14:textId="5ACFFE33" w:rsidR="00554E0D" w:rsidRDefault="003D2462">
            <w:pPr>
              <w:spacing w:after="0" w:line="259" w:lineRule="auto"/>
              <w:ind w:left="0" w:firstLine="0"/>
            </w:pPr>
            <w:r>
              <w:t>July</w:t>
            </w:r>
            <w:r w:rsidR="00D51472">
              <w:t xml:space="preserve"> </w:t>
            </w:r>
            <w:r w:rsidR="000D2AC7">
              <w:t>20</w:t>
            </w:r>
            <w:r w:rsidR="00AA45E9">
              <w:t>,</w:t>
            </w:r>
            <w:r w:rsidR="00D24B77">
              <w:t xml:space="preserve"> 202</w:t>
            </w:r>
            <w:r w:rsidR="00E57B88">
              <w:t>3</w:t>
            </w:r>
          </w:p>
        </w:tc>
      </w:tr>
      <w:tr w:rsidR="00756352" w14:paraId="6FAAB03B" w14:textId="77777777" w:rsidTr="2B829B94">
        <w:trPr>
          <w:trHeight w:val="257"/>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1A85" w14:textId="43658864" w:rsidR="00756352" w:rsidRDefault="00554E0D">
            <w:pPr>
              <w:spacing w:after="0" w:line="259" w:lineRule="auto"/>
              <w:ind w:left="0" w:right="71" w:firstLine="0"/>
              <w:jc w:val="center"/>
            </w:pPr>
            <w:r>
              <w:t>5</w:t>
            </w:r>
            <w:r w:rsidR="008D0B2D">
              <w:t xml:space="preserve">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E22D0" w14:textId="77777777" w:rsidR="00756352" w:rsidRDefault="008D0B2D">
            <w:pPr>
              <w:spacing w:after="0" w:line="259" w:lineRule="auto"/>
              <w:ind w:left="0" w:firstLine="0"/>
            </w:pPr>
            <w:r>
              <w:t xml:space="preserve">Answers Released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A2A04" w14:textId="7BD86FB3" w:rsidR="00756352" w:rsidRDefault="003D2462">
            <w:pPr>
              <w:spacing w:after="0" w:line="259" w:lineRule="auto"/>
              <w:ind w:left="0" w:firstLine="0"/>
            </w:pPr>
            <w:r>
              <w:t xml:space="preserve">July </w:t>
            </w:r>
            <w:r w:rsidR="000D2AC7">
              <w:t>27</w:t>
            </w:r>
            <w:r w:rsidR="00AA45E9">
              <w:t>,</w:t>
            </w:r>
            <w:r w:rsidR="2659C49A">
              <w:t xml:space="preserve"> </w:t>
            </w:r>
            <w:r w:rsidR="00D24B77">
              <w:t>202</w:t>
            </w:r>
            <w:r w:rsidR="00E57B88">
              <w:t>3</w:t>
            </w:r>
          </w:p>
        </w:tc>
      </w:tr>
      <w:tr w:rsidR="00756352" w14:paraId="4F74A36C" w14:textId="77777777" w:rsidTr="2B829B94">
        <w:trPr>
          <w:trHeight w:val="27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C89D" w14:textId="7E9BA750" w:rsidR="00756352" w:rsidRDefault="00554E0D" w:rsidP="00554E0D">
            <w:pPr>
              <w:tabs>
                <w:tab w:val="center" w:pos="238"/>
              </w:tabs>
              <w:spacing w:after="0" w:line="259" w:lineRule="auto"/>
              <w:ind w:left="0" w:right="71" w:firstLine="0"/>
            </w:pPr>
            <w:r>
              <w:tab/>
              <w:t>6</w:t>
            </w:r>
            <w:r w:rsidR="008D0B2D">
              <w:t xml:space="preserve">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E835" w14:textId="77777777" w:rsidR="00756352" w:rsidRDefault="008D0B2D">
            <w:pPr>
              <w:spacing w:after="0" w:line="259" w:lineRule="auto"/>
              <w:ind w:left="0" w:firstLine="0"/>
            </w:pPr>
            <w:r>
              <w:t xml:space="preserve">Proposals Due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036F" w14:textId="6FE98C6E" w:rsidR="00756352" w:rsidRDefault="000D2AC7">
            <w:pPr>
              <w:spacing w:after="0" w:line="259" w:lineRule="auto"/>
              <w:ind w:left="0" w:firstLine="0"/>
            </w:pPr>
            <w:r>
              <w:t>August 14</w:t>
            </w:r>
            <w:r w:rsidR="00E57B88">
              <w:t>,</w:t>
            </w:r>
            <w:r w:rsidR="18D0052B">
              <w:t xml:space="preserve"> 202</w:t>
            </w:r>
            <w:r w:rsidR="00D24B77">
              <w:t>3</w:t>
            </w:r>
            <w:r w:rsidR="3B9DD899">
              <w:t xml:space="preserve"> </w:t>
            </w:r>
          </w:p>
        </w:tc>
      </w:tr>
      <w:tr w:rsidR="00756352" w14:paraId="1725F5DC" w14:textId="77777777" w:rsidTr="2B829B94">
        <w:trPr>
          <w:trHeight w:val="274"/>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5C196" w14:textId="256F556B" w:rsidR="00756352" w:rsidRDefault="00554E0D" w:rsidP="00554E0D">
            <w:pPr>
              <w:tabs>
                <w:tab w:val="center" w:pos="238"/>
              </w:tabs>
              <w:spacing w:after="0" w:line="259" w:lineRule="auto"/>
              <w:ind w:left="0" w:right="71" w:firstLine="0"/>
            </w:pPr>
            <w:r>
              <w:tab/>
              <w:t>7</w:t>
            </w:r>
            <w:r w:rsidR="008D0B2D">
              <w:t xml:space="preserve"> </w:t>
            </w:r>
          </w:p>
        </w:tc>
        <w:tc>
          <w:tcPr>
            <w:tcW w:w="41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68F0" w14:textId="77777777" w:rsidR="00756352" w:rsidRDefault="008D0B2D">
            <w:pPr>
              <w:spacing w:after="0" w:line="259" w:lineRule="auto"/>
              <w:ind w:left="0" w:firstLine="0"/>
            </w:pPr>
            <w:r>
              <w:t xml:space="preserve">Start of Contract </w:t>
            </w:r>
          </w:p>
        </w:tc>
        <w:tc>
          <w:tcPr>
            <w:tcW w:w="4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6AA09" w14:textId="5BFC50E7" w:rsidR="00756352" w:rsidRDefault="5EFD0CB0">
            <w:pPr>
              <w:spacing w:after="0" w:line="259" w:lineRule="auto"/>
              <w:ind w:left="0" w:firstLine="0"/>
            </w:pPr>
            <w:r>
              <w:t xml:space="preserve">January 1, </w:t>
            </w:r>
            <w:proofErr w:type="gramStart"/>
            <w:r>
              <w:t>2024</w:t>
            </w:r>
            <w:proofErr w:type="gramEnd"/>
            <w:r w:rsidR="3B9DD899">
              <w:t xml:space="preserve"> </w:t>
            </w:r>
          </w:p>
        </w:tc>
      </w:tr>
    </w:tbl>
    <w:p w14:paraId="2655C38D" w14:textId="77777777" w:rsidR="00756352" w:rsidRDefault="008D0B2D">
      <w:pPr>
        <w:spacing w:after="0" w:line="259" w:lineRule="auto"/>
        <w:ind w:left="0" w:firstLine="0"/>
      </w:pPr>
      <w:r>
        <w:rPr>
          <w:b/>
        </w:rPr>
        <w:t xml:space="preserve"> </w:t>
      </w:r>
    </w:p>
    <w:p w14:paraId="433BCEC4" w14:textId="77777777" w:rsidR="00756352" w:rsidRDefault="008D0B2D">
      <w:pPr>
        <w:spacing w:after="3" w:line="254" w:lineRule="auto"/>
        <w:ind w:left="345" w:right="1532" w:hanging="360"/>
      </w:pPr>
      <w:r>
        <w:rPr>
          <w:b/>
          <w:u w:val="single" w:color="000000"/>
        </w:rPr>
        <w:t>Registration with State Contracting Portal (if not already registered):</w:t>
      </w:r>
      <w:r>
        <w:rPr>
          <w:b/>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Register at: </w:t>
      </w:r>
      <w:hyperlink r:id="rId90">
        <w:r>
          <w:rPr>
            <w:color w:val="0000FF"/>
            <w:u w:val="single" w:color="0000FF"/>
          </w:rPr>
          <w:t>https://portal.ct.gov/DAS/CTSource/Registration</w:t>
        </w:r>
      </w:hyperlink>
      <w:hyperlink r:id="rId91">
        <w:r>
          <w:rPr>
            <w:b/>
          </w:rPr>
          <w:t xml:space="preserve"> </w:t>
        </w:r>
      </w:hyperlink>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Submit required forms:</w:t>
      </w:r>
      <w:r>
        <w:rPr>
          <w:b/>
        </w:rPr>
        <w:t xml:space="preserve"> </w:t>
      </w:r>
    </w:p>
    <w:p w14:paraId="6878072C" w14:textId="77777777" w:rsidR="00756352" w:rsidRDefault="008D0B2D">
      <w:pPr>
        <w:numPr>
          <w:ilvl w:val="0"/>
          <w:numId w:val="30"/>
        </w:numPr>
        <w:ind w:right="124" w:hanging="360"/>
      </w:pPr>
      <w:r>
        <w:t>Consulting Agreement Affidavit (OPM Ethics Form 5) – Requires Notarization; available at:</w:t>
      </w:r>
      <w:hyperlink r:id="rId92">
        <w:r>
          <w:t xml:space="preserve"> </w:t>
        </w:r>
      </w:hyperlink>
      <w:hyperlink r:id="rId93">
        <w:r>
          <w:rPr>
            <w:color w:val="0000FF"/>
            <w:u w:val="single" w:color="0000FF"/>
          </w:rPr>
          <w:t>https://portal.ct.gov/</w:t>
        </w:r>
      </w:hyperlink>
      <w:hyperlink r:id="rId94">
        <w:r>
          <w:rPr>
            <w:color w:val="0000FF"/>
            <w:u w:val="single" w:color="0000FF"/>
          </w:rPr>
          <w:t>-</w:t>
        </w:r>
      </w:hyperlink>
    </w:p>
    <w:p w14:paraId="5FB8183F" w14:textId="77777777" w:rsidR="00756352" w:rsidRDefault="00000000">
      <w:pPr>
        <w:spacing w:line="250" w:lineRule="auto"/>
        <w:ind w:left="1435" w:right="1163"/>
      </w:pPr>
      <w:hyperlink r:id="rId95">
        <w:r w:rsidR="008D0B2D">
          <w:rPr>
            <w:color w:val="0000FF"/>
            <w:u w:val="single" w:color="0000FF"/>
          </w:rPr>
          <w:t xml:space="preserve">/media/OPM/OPMForm5ConsultingAgreementAffidavit32814pdf. </w:t>
        </w:r>
      </w:hyperlink>
      <w:hyperlink r:id="rId96">
        <w:r w:rsidR="008D0B2D">
          <w:rPr>
            <w:color w:val="0000FF"/>
            <w:u w:val="single" w:color="0000FF"/>
          </w:rPr>
          <w:t>pdf</w:t>
        </w:r>
      </w:hyperlink>
      <w:hyperlink r:id="rId97">
        <w:r w:rsidR="008D0B2D">
          <w:t xml:space="preserve"> </w:t>
        </w:r>
      </w:hyperlink>
      <w:r w:rsidR="008D0B2D">
        <w:t xml:space="preserve"> </w:t>
      </w:r>
      <w:r w:rsidR="008D0B2D">
        <w:rPr>
          <w:b/>
        </w:rPr>
        <w:t xml:space="preserve"> </w:t>
      </w:r>
    </w:p>
    <w:p w14:paraId="34870CFE" w14:textId="77777777" w:rsidR="00756352" w:rsidRDefault="008D0B2D">
      <w:pPr>
        <w:numPr>
          <w:ilvl w:val="0"/>
          <w:numId w:val="30"/>
        </w:numPr>
        <w:ind w:right="124" w:hanging="360"/>
      </w:pPr>
      <w:r>
        <w:t xml:space="preserve">Affirmation of Receipt of State Ethics Affidavit (OPM Ethics Form </w:t>
      </w:r>
    </w:p>
    <w:p w14:paraId="3C0A3986" w14:textId="77777777" w:rsidR="00756352" w:rsidRDefault="008D0B2D">
      <w:pPr>
        <w:spacing w:line="250" w:lineRule="auto"/>
        <w:ind w:left="1435" w:right="1400"/>
      </w:pPr>
      <w:r>
        <w:t>6) – Requires Notarization; available at:</w:t>
      </w:r>
      <w:hyperlink r:id="rId98">
        <w:r>
          <w:t xml:space="preserve"> </w:t>
        </w:r>
      </w:hyperlink>
      <w:hyperlink r:id="rId99">
        <w:r>
          <w:rPr>
            <w:color w:val="0000FF"/>
            <w:u w:val="single" w:color="0000FF"/>
          </w:rPr>
          <w:t>https://portal.ct.gov/</w:t>
        </w:r>
      </w:hyperlink>
      <w:hyperlink r:id="rId100">
        <w:r>
          <w:rPr>
            <w:color w:val="0000FF"/>
            <w:u w:val="single" w:color="0000FF"/>
          </w:rPr>
          <w:t xml:space="preserve">/media/OPM/Finance/psa/OPMEthicsForm6Final91511PDFpdf.pd </w:t>
        </w:r>
      </w:hyperlink>
      <w:hyperlink r:id="rId101">
        <w:r>
          <w:rPr>
            <w:color w:val="0000FF"/>
            <w:u w:val="single" w:color="0000FF"/>
          </w:rPr>
          <w:t>f</w:t>
        </w:r>
      </w:hyperlink>
      <w:hyperlink r:id="rId102">
        <w:r>
          <w:t xml:space="preserve"> </w:t>
        </w:r>
      </w:hyperlink>
      <w:r>
        <w:t xml:space="preserve"> </w:t>
      </w:r>
      <w:r>
        <w:rPr>
          <w:b/>
        </w:rPr>
        <w:t xml:space="preserve"> </w:t>
      </w:r>
    </w:p>
    <w:p w14:paraId="6F4DADEE" w14:textId="77777777" w:rsidR="00756352" w:rsidRDefault="008D0B2D">
      <w:pPr>
        <w:numPr>
          <w:ilvl w:val="0"/>
          <w:numId w:val="30"/>
        </w:numPr>
        <w:ind w:right="124" w:hanging="360"/>
      </w:pPr>
      <w:r>
        <w:t>Iran Certificate (OPM Ethics Form 7) – Requires Notarization; available at:</w:t>
      </w:r>
      <w:hyperlink r:id="rId103">
        <w:r>
          <w:t xml:space="preserve"> </w:t>
        </w:r>
      </w:hyperlink>
      <w:hyperlink r:id="rId104">
        <w:r>
          <w:rPr>
            <w:color w:val="0000FF"/>
            <w:u w:val="single" w:color="0000FF"/>
          </w:rPr>
          <w:t>https://portal.ct.gov/</w:t>
        </w:r>
      </w:hyperlink>
      <w:hyperlink r:id="rId105">
        <w:r>
          <w:rPr>
            <w:color w:val="0000FF"/>
            <w:u w:val="single" w:color="0000FF"/>
          </w:rPr>
          <w:t>-</w:t>
        </w:r>
      </w:hyperlink>
    </w:p>
    <w:p w14:paraId="12168504" w14:textId="77777777" w:rsidR="00756352" w:rsidRDefault="00000000">
      <w:pPr>
        <w:spacing w:line="250" w:lineRule="auto"/>
        <w:ind w:left="1435"/>
      </w:pPr>
      <w:hyperlink r:id="rId106">
        <w:r w:rsidR="008D0B2D">
          <w:rPr>
            <w:color w:val="0000FF"/>
            <w:u w:val="single" w:color="0000FF"/>
          </w:rPr>
          <w:t>/media/OPM/OPMForm7IranCertification32814pdf.pdf</w:t>
        </w:r>
      </w:hyperlink>
      <w:hyperlink r:id="rId107">
        <w:r w:rsidR="008D0B2D">
          <w:t xml:space="preserve"> </w:t>
        </w:r>
      </w:hyperlink>
      <w:r w:rsidR="008D0B2D">
        <w:rPr>
          <w:b/>
        </w:rPr>
        <w:t xml:space="preserve"> </w:t>
      </w:r>
    </w:p>
    <w:p w14:paraId="04F9A02E" w14:textId="77777777" w:rsidR="00756352" w:rsidRDefault="008D0B2D">
      <w:pPr>
        <w:spacing w:after="0" w:line="259" w:lineRule="auto"/>
        <w:ind w:left="0" w:firstLine="0"/>
      </w:pPr>
      <w:r>
        <w:rPr>
          <w:b/>
        </w:rPr>
        <w:t xml:space="preserve"> </w:t>
      </w:r>
    </w:p>
    <w:p w14:paraId="7782C140" w14:textId="77777777" w:rsidR="00756352" w:rsidRDefault="008D0B2D">
      <w:pPr>
        <w:spacing w:after="3" w:line="254" w:lineRule="auto"/>
        <w:ind w:left="-5" w:right="1532"/>
      </w:pPr>
      <w:r>
        <w:rPr>
          <w:b/>
          <w:u w:val="single" w:color="000000"/>
        </w:rPr>
        <w:t>Proposal Content Checklist</w:t>
      </w:r>
      <w:r>
        <w:rPr>
          <w:b/>
        </w:rPr>
        <w:t xml:space="preserve"> </w:t>
      </w:r>
    </w:p>
    <w:p w14:paraId="6E3CAB75" w14:textId="77777777" w:rsidR="00756352" w:rsidRDefault="008D0B2D" w:rsidP="008B2413">
      <w:pPr>
        <w:spacing w:after="34" w:line="242" w:lineRule="auto"/>
        <w:ind w:left="1075" w:right="4453" w:hanging="1090"/>
      </w:pPr>
      <w:r>
        <w:rPr>
          <w:rFonts w:ascii="Segoe UI Symbol" w:eastAsia="Segoe UI Symbol" w:hAnsi="Segoe UI Symbol" w:cs="Segoe UI Symbol"/>
        </w:rPr>
        <w:t>☐</w:t>
      </w:r>
      <w:r>
        <w:t xml:space="preserve"> </w:t>
      </w:r>
      <w:r>
        <w:rPr>
          <w:b/>
        </w:rPr>
        <w:t>Cover Sheet</w:t>
      </w:r>
      <w:r>
        <w:t xml:space="preserve"> including required information: </w:t>
      </w:r>
      <w:r>
        <w:rPr>
          <w:rFonts w:ascii="Courier New" w:eastAsia="Courier New" w:hAnsi="Courier New" w:cs="Courier New"/>
        </w:rPr>
        <w:t>o</w:t>
      </w:r>
      <w:r>
        <w:rPr>
          <w:rFonts w:ascii="Arial" w:eastAsia="Arial" w:hAnsi="Arial" w:cs="Arial"/>
        </w:rPr>
        <w:t xml:space="preserve"> </w:t>
      </w:r>
      <w:r>
        <w:t xml:space="preserve">RFP Name or Number </w:t>
      </w:r>
      <w:proofErr w:type="spellStart"/>
      <w:r>
        <w:rPr>
          <w:rFonts w:ascii="Courier New" w:eastAsia="Courier New" w:hAnsi="Courier New" w:cs="Courier New"/>
        </w:rPr>
        <w:t>o</w:t>
      </w:r>
      <w:proofErr w:type="spellEnd"/>
      <w:r>
        <w:rPr>
          <w:rFonts w:ascii="Arial" w:eastAsia="Arial" w:hAnsi="Arial" w:cs="Arial"/>
        </w:rPr>
        <w:t xml:space="preserve"> </w:t>
      </w:r>
      <w:r>
        <w:t xml:space="preserve">Legal Name </w:t>
      </w:r>
      <w:r>
        <w:rPr>
          <w:rFonts w:ascii="Courier New" w:eastAsia="Courier New" w:hAnsi="Courier New" w:cs="Courier New"/>
        </w:rPr>
        <w:t>o</w:t>
      </w:r>
      <w:r>
        <w:rPr>
          <w:rFonts w:ascii="Arial" w:eastAsia="Arial" w:hAnsi="Arial" w:cs="Arial"/>
        </w:rPr>
        <w:t xml:space="preserve"> </w:t>
      </w:r>
      <w:r>
        <w:t xml:space="preserve">FEIN </w:t>
      </w:r>
      <w:r>
        <w:rPr>
          <w:rFonts w:ascii="Courier New" w:eastAsia="Courier New" w:hAnsi="Courier New" w:cs="Courier New"/>
        </w:rPr>
        <w:t>o</w:t>
      </w:r>
      <w:r>
        <w:rPr>
          <w:rFonts w:ascii="Arial" w:eastAsia="Arial" w:hAnsi="Arial" w:cs="Arial"/>
        </w:rPr>
        <w:t xml:space="preserve"> </w:t>
      </w:r>
      <w:r>
        <w:t xml:space="preserve">Street Address </w:t>
      </w:r>
      <w:r>
        <w:rPr>
          <w:rFonts w:ascii="Courier New" w:eastAsia="Courier New" w:hAnsi="Courier New" w:cs="Courier New"/>
        </w:rPr>
        <w:t>o</w:t>
      </w:r>
      <w:r>
        <w:rPr>
          <w:rFonts w:ascii="Arial" w:eastAsia="Arial" w:hAnsi="Arial" w:cs="Arial"/>
        </w:rPr>
        <w:t xml:space="preserve"> </w:t>
      </w:r>
      <w:r>
        <w:t xml:space="preserve">Town/City/State/Zip </w:t>
      </w:r>
      <w:r>
        <w:rPr>
          <w:rFonts w:ascii="Courier New" w:eastAsia="Courier New" w:hAnsi="Courier New" w:cs="Courier New"/>
        </w:rPr>
        <w:t>o</w:t>
      </w:r>
      <w:r>
        <w:rPr>
          <w:rFonts w:ascii="Arial" w:eastAsia="Arial" w:hAnsi="Arial" w:cs="Arial"/>
        </w:rPr>
        <w:t xml:space="preserve"> </w:t>
      </w:r>
      <w:r>
        <w:t xml:space="preserve">Contact Person </w:t>
      </w:r>
      <w:r>
        <w:rPr>
          <w:rFonts w:ascii="Courier New" w:eastAsia="Courier New" w:hAnsi="Courier New" w:cs="Courier New"/>
        </w:rPr>
        <w:t>o</w:t>
      </w:r>
      <w:r>
        <w:rPr>
          <w:rFonts w:ascii="Arial" w:eastAsia="Arial" w:hAnsi="Arial" w:cs="Arial"/>
        </w:rPr>
        <w:t xml:space="preserve"> </w:t>
      </w:r>
      <w:r>
        <w:t xml:space="preserve">Title </w:t>
      </w:r>
      <w:r>
        <w:rPr>
          <w:rFonts w:ascii="Courier New" w:eastAsia="Courier New" w:hAnsi="Courier New" w:cs="Courier New"/>
        </w:rPr>
        <w:t>o</w:t>
      </w:r>
      <w:r>
        <w:rPr>
          <w:rFonts w:ascii="Arial" w:eastAsia="Arial" w:hAnsi="Arial" w:cs="Arial"/>
        </w:rPr>
        <w:t xml:space="preserve"> </w:t>
      </w:r>
      <w:r>
        <w:t xml:space="preserve">Phone Number </w:t>
      </w:r>
      <w:proofErr w:type="spellStart"/>
      <w:r>
        <w:rPr>
          <w:rFonts w:ascii="Courier New" w:eastAsia="Courier New" w:hAnsi="Courier New" w:cs="Courier New"/>
        </w:rPr>
        <w:t>o</w:t>
      </w:r>
      <w:proofErr w:type="spellEnd"/>
      <w:r>
        <w:rPr>
          <w:rFonts w:ascii="Arial" w:eastAsia="Arial" w:hAnsi="Arial" w:cs="Arial"/>
        </w:rPr>
        <w:t xml:space="preserve"> </w:t>
      </w:r>
      <w:r>
        <w:t xml:space="preserve">E-Mail Address </w:t>
      </w:r>
      <w:r>
        <w:rPr>
          <w:rFonts w:ascii="Courier New" w:eastAsia="Courier New" w:hAnsi="Courier New" w:cs="Courier New"/>
        </w:rPr>
        <w:t>o</w:t>
      </w:r>
      <w:r>
        <w:rPr>
          <w:rFonts w:ascii="Arial" w:eastAsia="Arial" w:hAnsi="Arial" w:cs="Arial"/>
        </w:rPr>
        <w:t xml:space="preserve"> </w:t>
      </w:r>
      <w:r>
        <w:t xml:space="preserve">Authorized Official </w:t>
      </w:r>
      <w:r>
        <w:rPr>
          <w:rFonts w:ascii="Courier New" w:eastAsia="Courier New" w:hAnsi="Courier New" w:cs="Courier New"/>
        </w:rPr>
        <w:t>o</w:t>
      </w:r>
      <w:r>
        <w:rPr>
          <w:rFonts w:ascii="Arial" w:eastAsia="Arial" w:hAnsi="Arial" w:cs="Arial"/>
        </w:rPr>
        <w:t xml:space="preserve"> </w:t>
      </w:r>
      <w:r>
        <w:t xml:space="preserve">Title </w:t>
      </w:r>
      <w:r>
        <w:rPr>
          <w:rFonts w:ascii="Courier New" w:eastAsia="Courier New" w:hAnsi="Courier New" w:cs="Courier New"/>
        </w:rPr>
        <w:t>o</w:t>
      </w:r>
      <w:r>
        <w:rPr>
          <w:rFonts w:ascii="Arial" w:eastAsia="Arial" w:hAnsi="Arial" w:cs="Arial"/>
        </w:rPr>
        <w:t xml:space="preserve"> </w:t>
      </w:r>
      <w:r>
        <w:t xml:space="preserve">Signature  </w:t>
      </w:r>
    </w:p>
    <w:p w14:paraId="288AA769" w14:textId="77777777" w:rsidR="00756352" w:rsidRDefault="008D0B2D">
      <w:pPr>
        <w:pStyle w:val="Heading2"/>
        <w:ind w:left="-5"/>
      </w:pPr>
      <w:r>
        <w:rPr>
          <w:rFonts w:ascii="Segoe UI Symbol" w:eastAsia="Segoe UI Symbol" w:hAnsi="Segoe UI Symbol" w:cs="Segoe UI Symbol"/>
          <w:b w:val="0"/>
        </w:rPr>
        <w:lastRenderedPageBreak/>
        <w:t>☐</w:t>
      </w:r>
      <w:r>
        <w:rPr>
          <w:b w:val="0"/>
        </w:rPr>
        <w:t xml:space="preserve">  </w:t>
      </w:r>
      <w:r>
        <w:t xml:space="preserve">Table of Contents </w:t>
      </w:r>
    </w:p>
    <w:p w14:paraId="6A451D04" w14:textId="77777777" w:rsidR="00756352" w:rsidRDefault="008D0B2D">
      <w:pPr>
        <w:ind w:left="10"/>
      </w:pPr>
      <w:r>
        <w:rPr>
          <w:rFonts w:ascii="Segoe UI Symbol" w:eastAsia="Segoe UI Symbol" w:hAnsi="Segoe UI Symbol" w:cs="Segoe UI Symbol"/>
        </w:rPr>
        <w:t>☐</w:t>
      </w:r>
      <w:r>
        <w:t xml:space="preserve">   </w:t>
      </w:r>
      <w:r>
        <w:rPr>
          <w:b/>
        </w:rPr>
        <w:t>Executive Summary</w:t>
      </w:r>
      <w:r>
        <w:t xml:space="preserve">: high-level summary of proposal and cost </w:t>
      </w:r>
    </w:p>
    <w:p w14:paraId="7877134B" w14:textId="77777777" w:rsidR="00756352" w:rsidRDefault="008D0B2D">
      <w:pPr>
        <w:spacing w:after="29" w:line="241" w:lineRule="auto"/>
        <w:ind w:left="451" w:hanging="451"/>
      </w:pPr>
      <w:r>
        <w:rPr>
          <w:rFonts w:ascii="Segoe UI Symbol" w:eastAsia="Segoe UI Symbol" w:hAnsi="Segoe UI Symbol" w:cs="Segoe UI Symbol"/>
        </w:rPr>
        <w:t>☐</w:t>
      </w:r>
      <w:r>
        <w:t xml:space="preserve">   </w:t>
      </w:r>
      <w:r>
        <w:rPr>
          <w:b/>
        </w:rPr>
        <w:t>Main proposal body answering all questions with relevant attachments</w:t>
      </w:r>
      <w:r>
        <w:t xml:space="preserve">. </w:t>
      </w:r>
      <w:r>
        <w:rPr>
          <w:i/>
        </w:rPr>
        <w:t>Proposers should use their discretion to determine whether certain required information is sufficiently captured in the body of their proposal or requires additional attachments for clarification</w:t>
      </w:r>
      <w:r>
        <w:t xml:space="preserve">. Additional attachments may include:  </w:t>
      </w:r>
    </w:p>
    <w:p w14:paraId="0B2C1338" w14:textId="77777777" w:rsidR="00756352" w:rsidRDefault="008D0B2D">
      <w:pPr>
        <w:numPr>
          <w:ilvl w:val="0"/>
          <w:numId w:val="31"/>
        </w:numPr>
        <w:spacing w:after="34"/>
        <w:ind w:right="803" w:hanging="360"/>
      </w:pPr>
      <w:r>
        <w:t xml:space="preserve">Budget Summary (Position Schedule 2a) </w:t>
      </w:r>
      <w:r>
        <w:rPr>
          <w:rFonts w:ascii="Courier New" w:eastAsia="Courier New" w:hAnsi="Courier New" w:cs="Courier New"/>
        </w:rPr>
        <w:t>o</w:t>
      </w:r>
      <w:r>
        <w:rPr>
          <w:rFonts w:ascii="Arial" w:eastAsia="Arial" w:hAnsi="Arial" w:cs="Arial"/>
        </w:rPr>
        <w:t xml:space="preserve"> </w:t>
      </w:r>
      <w:r>
        <w:t xml:space="preserve">Budget Justification Schedule B </w:t>
      </w:r>
      <w:r>
        <w:rPr>
          <w:rFonts w:ascii="Courier New" w:eastAsia="Courier New" w:hAnsi="Courier New" w:cs="Courier New"/>
        </w:rPr>
        <w:t>o</w:t>
      </w:r>
      <w:r>
        <w:rPr>
          <w:rFonts w:ascii="Arial" w:eastAsia="Arial" w:hAnsi="Arial" w:cs="Arial"/>
        </w:rPr>
        <w:t xml:space="preserve"> </w:t>
      </w:r>
      <w:r>
        <w:t xml:space="preserve">Budget Summary </w:t>
      </w:r>
      <w:proofErr w:type="spellStart"/>
      <w:r>
        <w:rPr>
          <w:rFonts w:ascii="Courier New" w:eastAsia="Courier New" w:hAnsi="Courier New" w:cs="Courier New"/>
        </w:rPr>
        <w:t>o</w:t>
      </w:r>
      <w:proofErr w:type="spellEnd"/>
      <w:r>
        <w:rPr>
          <w:rFonts w:ascii="Arial" w:eastAsia="Arial" w:hAnsi="Arial" w:cs="Arial"/>
        </w:rPr>
        <w:t xml:space="preserve"> </w:t>
      </w:r>
      <w:r>
        <w:t xml:space="preserve">Budget Justification Schedule B Form </w:t>
      </w:r>
      <w:proofErr w:type="spellStart"/>
      <w:r>
        <w:rPr>
          <w:rFonts w:ascii="Courier New" w:eastAsia="Courier New" w:hAnsi="Courier New" w:cs="Courier New"/>
        </w:rPr>
        <w:t>o</w:t>
      </w:r>
      <w:proofErr w:type="spellEnd"/>
      <w:r>
        <w:rPr>
          <w:rFonts w:ascii="Arial" w:eastAsia="Arial" w:hAnsi="Arial" w:cs="Arial"/>
        </w:rPr>
        <w:t xml:space="preserve"> </w:t>
      </w:r>
      <w:r>
        <w:t xml:space="preserve">Position Schedule 2a </w:t>
      </w:r>
      <w:r>
        <w:rPr>
          <w:rFonts w:ascii="Courier New" w:eastAsia="Courier New" w:hAnsi="Courier New" w:cs="Courier New"/>
        </w:rPr>
        <w:t>o</w:t>
      </w:r>
      <w:r>
        <w:rPr>
          <w:rFonts w:ascii="Arial" w:eastAsia="Arial" w:hAnsi="Arial" w:cs="Arial"/>
        </w:rPr>
        <w:t xml:space="preserve"> </w:t>
      </w:r>
      <w:r>
        <w:t xml:space="preserve">Subcontractor Schedule A-Detail </w:t>
      </w:r>
      <w:r>
        <w:rPr>
          <w:rFonts w:ascii="Courier New" w:eastAsia="Courier New" w:hAnsi="Courier New" w:cs="Courier New"/>
        </w:rPr>
        <w:t>o</w:t>
      </w:r>
      <w:r>
        <w:rPr>
          <w:rFonts w:ascii="Arial" w:eastAsia="Arial" w:hAnsi="Arial" w:cs="Arial"/>
        </w:rPr>
        <w:t xml:space="preserve"> </w:t>
      </w:r>
      <w:r>
        <w:t xml:space="preserve">Agency and program organizational chart detailing reporting structure </w:t>
      </w:r>
      <w:proofErr w:type="spellStart"/>
      <w:r>
        <w:rPr>
          <w:rFonts w:ascii="Courier New" w:eastAsia="Courier New" w:hAnsi="Courier New" w:cs="Courier New"/>
        </w:rPr>
        <w:t>o</w:t>
      </w:r>
      <w:proofErr w:type="spellEnd"/>
      <w:r>
        <w:rPr>
          <w:rFonts w:ascii="Arial" w:eastAsia="Arial" w:hAnsi="Arial" w:cs="Arial"/>
        </w:rPr>
        <w:t xml:space="preserve"> </w:t>
      </w:r>
      <w:r>
        <w:t xml:space="preserve">Staff resumes and applicable licensures </w:t>
      </w:r>
    </w:p>
    <w:p w14:paraId="34E9FF45" w14:textId="77777777" w:rsidR="00756352" w:rsidRDefault="008D0B2D">
      <w:pPr>
        <w:numPr>
          <w:ilvl w:val="0"/>
          <w:numId w:val="31"/>
        </w:numPr>
        <w:spacing w:after="35"/>
        <w:ind w:right="803" w:hanging="360"/>
      </w:pPr>
      <w:r>
        <w:t xml:space="preserve">Work plan Form </w:t>
      </w:r>
    </w:p>
    <w:p w14:paraId="0FF2CF30" w14:textId="77777777" w:rsidR="00756352" w:rsidRDefault="008D0B2D">
      <w:pPr>
        <w:numPr>
          <w:ilvl w:val="0"/>
          <w:numId w:val="31"/>
        </w:numPr>
        <w:spacing w:after="32"/>
        <w:ind w:right="803" w:hanging="360"/>
      </w:pPr>
      <w:r>
        <w:t xml:space="preserve">Detailed plan on cultural competence and humility in service delivery </w:t>
      </w:r>
      <w:proofErr w:type="spellStart"/>
      <w:r>
        <w:rPr>
          <w:rFonts w:ascii="Courier New" w:eastAsia="Courier New" w:hAnsi="Courier New" w:cs="Courier New"/>
        </w:rPr>
        <w:t>o</w:t>
      </w:r>
      <w:proofErr w:type="spellEnd"/>
      <w:r>
        <w:rPr>
          <w:rFonts w:ascii="Arial" w:eastAsia="Arial" w:hAnsi="Arial" w:cs="Arial"/>
        </w:rPr>
        <w:t xml:space="preserve"> </w:t>
      </w:r>
      <w:r>
        <w:t xml:space="preserve">Memoranda of Agreement/Understanding with referral partners </w:t>
      </w:r>
      <w:r>
        <w:rPr>
          <w:rFonts w:ascii="Courier New" w:eastAsia="Courier New" w:hAnsi="Courier New" w:cs="Courier New"/>
        </w:rPr>
        <w:t>o</w:t>
      </w:r>
      <w:r>
        <w:rPr>
          <w:rFonts w:ascii="Arial" w:eastAsia="Arial" w:hAnsi="Arial" w:cs="Arial"/>
        </w:rPr>
        <w:t xml:space="preserve"> </w:t>
      </w:r>
      <w:r>
        <w:t xml:space="preserve">OPM Consulting Agreement </w:t>
      </w:r>
      <w:proofErr w:type="spellStart"/>
      <w:r>
        <w:rPr>
          <w:rFonts w:ascii="Courier New" w:eastAsia="Courier New" w:hAnsi="Courier New" w:cs="Courier New"/>
        </w:rPr>
        <w:t>o</w:t>
      </w:r>
      <w:proofErr w:type="spellEnd"/>
      <w:r>
        <w:rPr>
          <w:rFonts w:ascii="Arial" w:eastAsia="Arial" w:hAnsi="Arial" w:cs="Arial"/>
        </w:rPr>
        <w:t xml:space="preserve"> </w:t>
      </w:r>
      <w:r>
        <w:t xml:space="preserve">Affirmative Action Contract Compliance Policy Statement </w:t>
      </w:r>
      <w:r>
        <w:rPr>
          <w:rFonts w:ascii="Courier New" w:eastAsia="Courier New" w:hAnsi="Courier New" w:cs="Courier New"/>
        </w:rPr>
        <w:t>o</w:t>
      </w:r>
      <w:r>
        <w:rPr>
          <w:rFonts w:ascii="Arial" w:eastAsia="Arial" w:hAnsi="Arial" w:cs="Arial"/>
        </w:rPr>
        <w:t xml:space="preserve"> </w:t>
      </w:r>
      <w:r>
        <w:t xml:space="preserve">Notification to Bidders </w:t>
      </w:r>
      <w:r>
        <w:rPr>
          <w:rFonts w:ascii="Courier New" w:eastAsia="Courier New" w:hAnsi="Courier New" w:cs="Courier New"/>
        </w:rPr>
        <w:t>o</w:t>
      </w:r>
      <w:r>
        <w:rPr>
          <w:rFonts w:ascii="Arial" w:eastAsia="Arial" w:hAnsi="Arial" w:cs="Arial"/>
        </w:rPr>
        <w:t xml:space="preserve"> </w:t>
      </w:r>
      <w:r>
        <w:t xml:space="preserve">Workforce analysis </w:t>
      </w:r>
      <w:proofErr w:type="spellStart"/>
      <w:r>
        <w:rPr>
          <w:rFonts w:ascii="Courier New" w:eastAsia="Courier New" w:hAnsi="Courier New" w:cs="Courier New"/>
        </w:rPr>
        <w:t>o</w:t>
      </w:r>
      <w:proofErr w:type="spellEnd"/>
      <w:r>
        <w:rPr>
          <w:rFonts w:ascii="Arial" w:eastAsia="Arial" w:hAnsi="Arial" w:cs="Arial"/>
        </w:rPr>
        <w:t xml:space="preserve"> </w:t>
      </w:r>
      <w:r>
        <w:t xml:space="preserve">Informational Attachments </w:t>
      </w:r>
    </w:p>
    <w:p w14:paraId="71032519" w14:textId="77777777" w:rsidR="00756352" w:rsidRDefault="008D0B2D">
      <w:pPr>
        <w:spacing w:after="33"/>
        <w:ind w:left="1080" w:right="3146" w:hanging="720"/>
      </w:pPr>
      <w:r>
        <w:rPr>
          <w:b/>
        </w:rPr>
        <w:t xml:space="preserve">Informational Attachments </w:t>
      </w:r>
      <w:r>
        <w:rPr>
          <w:rFonts w:ascii="Courier New" w:eastAsia="Courier New" w:hAnsi="Courier New" w:cs="Courier New"/>
        </w:rPr>
        <w:t>o</w:t>
      </w:r>
      <w:r>
        <w:rPr>
          <w:rFonts w:ascii="Arial" w:eastAsia="Arial" w:hAnsi="Arial" w:cs="Arial"/>
        </w:rPr>
        <w:t xml:space="preserve"> </w:t>
      </w:r>
      <w:r>
        <w:t xml:space="preserve">Nondiscrimination Certification </w:t>
      </w:r>
      <w:r>
        <w:rPr>
          <w:rFonts w:ascii="Courier New" w:eastAsia="Courier New" w:hAnsi="Courier New" w:cs="Courier New"/>
        </w:rPr>
        <w:t>o</w:t>
      </w:r>
      <w:r>
        <w:rPr>
          <w:rFonts w:ascii="Arial" w:eastAsia="Arial" w:hAnsi="Arial" w:cs="Arial"/>
        </w:rPr>
        <w:t xml:space="preserve"> </w:t>
      </w:r>
      <w:r>
        <w:t xml:space="preserve">Nondiscrimination Certification Affidavit Form C </w:t>
      </w:r>
      <w:r>
        <w:rPr>
          <w:rFonts w:ascii="Courier New" w:eastAsia="Courier New" w:hAnsi="Courier New" w:cs="Courier New"/>
        </w:rPr>
        <w:t>o</w:t>
      </w:r>
      <w:r>
        <w:rPr>
          <w:rFonts w:ascii="Arial" w:eastAsia="Arial" w:hAnsi="Arial" w:cs="Arial"/>
        </w:rPr>
        <w:t xml:space="preserve"> </w:t>
      </w:r>
      <w:r>
        <w:t xml:space="preserve">False Claims ACT Compliance Notification </w:t>
      </w:r>
      <w:proofErr w:type="spellStart"/>
      <w:r>
        <w:rPr>
          <w:rFonts w:ascii="Courier New" w:eastAsia="Courier New" w:hAnsi="Courier New" w:cs="Courier New"/>
        </w:rPr>
        <w:t>o</w:t>
      </w:r>
      <w:proofErr w:type="spellEnd"/>
      <w:r>
        <w:rPr>
          <w:rFonts w:ascii="Arial" w:eastAsia="Arial" w:hAnsi="Arial" w:cs="Arial"/>
        </w:rPr>
        <w:t xml:space="preserve"> </w:t>
      </w:r>
      <w:r>
        <w:t xml:space="preserve">False Claims Act Policy </w:t>
      </w:r>
      <w:proofErr w:type="spellStart"/>
      <w:r>
        <w:rPr>
          <w:rFonts w:ascii="Courier New" w:eastAsia="Courier New" w:hAnsi="Courier New" w:cs="Courier New"/>
        </w:rPr>
        <w:t>o</w:t>
      </w:r>
      <w:proofErr w:type="spellEnd"/>
      <w:r>
        <w:rPr>
          <w:rFonts w:ascii="Arial" w:eastAsia="Arial" w:hAnsi="Arial" w:cs="Arial"/>
        </w:rPr>
        <w:t xml:space="preserve"> </w:t>
      </w:r>
      <w:r>
        <w:t xml:space="preserve">False Claims Act Procedure </w:t>
      </w:r>
    </w:p>
    <w:p w14:paraId="20B326EC" w14:textId="77777777" w:rsidR="00756352" w:rsidRDefault="008D0B2D">
      <w:pPr>
        <w:numPr>
          <w:ilvl w:val="0"/>
          <w:numId w:val="31"/>
        </w:numPr>
        <w:ind w:right="803" w:hanging="360"/>
      </w:pPr>
      <w:r>
        <w:t xml:space="preserve">Campaign Contributions and Solicitation Limitations SEEC Form 11 </w:t>
      </w:r>
    </w:p>
    <w:p w14:paraId="13E8E283" w14:textId="77777777" w:rsidR="00756352" w:rsidRDefault="008D0B2D">
      <w:pPr>
        <w:spacing w:after="13"/>
        <w:ind w:left="345" w:hanging="360"/>
      </w:pPr>
      <w:r>
        <w:rPr>
          <w:rFonts w:ascii="Segoe UI Symbol" w:eastAsia="Segoe UI Symbol" w:hAnsi="Segoe UI Symbol" w:cs="Segoe UI Symbol"/>
        </w:rPr>
        <w:t>☐</w:t>
      </w:r>
      <w:r>
        <w:t xml:space="preserve"> </w:t>
      </w:r>
      <w:r>
        <w:rPr>
          <w:b/>
        </w:rPr>
        <w:t>Two years of most recent annual audited financial statements; OR any financial statements prepared by a Certified Public Accountant</w:t>
      </w:r>
      <w:r>
        <w:t xml:space="preserve"> for proposers whose organizations have been incorporated for less than two years.  </w:t>
      </w:r>
    </w:p>
    <w:p w14:paraId="68466699" w14:textId="77777777" w:rsidR="00756352" w:rsidRDefault="008D0B2D">
      <w:pPr>
        <w:ind w:left="360" w:hanging="360"/>
      </w:pPr>
      <w:r>
        <w:rPr>
          <w:rFonts w:ascii="Segoe UI Symbol" w:eastAsia="Segoe UI Symbol" w:hAnsi="Segoe UI Symbol" w:cs="Segoe UI Symbol"/>
        </w:rPr>
        <w:t>☐</w:t>
      </w:r>
      <w:r>
        <w:t xml:space="preserve"> </w:t>
      </w:r>
      <w:r>
        <w:rPr>
          <w:b/>
        </w:rPr>
        <w:t>Proposed budget</w:t>
      </w:r>
      <w:r>
        <w:t xml:space="preserve">, including budget narrative and cost schedules for planned subcontractors if applicable.  </w:t>
      </w:r>
    </w:p>
    <w:p w14:paraId="6FDADF75" w14:textId="77777777" w:rsidR="00756352" w:rsidRDefault="008D0B2D">
      <w:pPr>
        <w:pStyle w:val="Heading2"/>
        <w:ind w:left="-5"/>
      </w:pPr>
      <w:r>
        <w:rPr>
          <w:rFonts w:ascii="Segoe UI Symbol" w:eastAsia="Segoe UI Symbol" w:hAnsi="Segoe UI Symbol" w:cs="Segoe UI Symbol"/>
          <w:b w:val="0"/>
        </w:rPr>
        <w:t>☐</w:t>
      </w:r>
      <w:r>
        <w:rPr>
          <w:b w:val="0"/>
        </w:rPr>
        <w:t xml:space="preserve"> </w:t>
      </w:r>
      <w:r>
        <w:t>Conflict of Interest Disclosure Statement</w:t>
      </w:r>
      <w:r>
        <w:rPr>
          <w:b w:val="0"/>
        </w:rPr>
        <w:t xml:space="preserve"> </w:t>
      </w:r>
      <w:r>
        <w:rPr>
          <w:rFonts w:ascii="Segoe UI Symbol" w:eastAsia="Segoe UI Symbol" w:hAnsi="Segoe UI Symbol" w:cs="Segoe UI Symbol"/>
          <w:b w:val="0"/>
        </w:rPr>
        <w:t>☐</w:t>
      </w:r>
      <w:r>
        <w:rPr>
          <w:b w:val="0"/>
        </w:rPr>
        <w:t xml:space="preserve"> </w:t>
      </w:r>
      <w:r>
        <w:t xml:space="preserve">Statement of Assurances </w:t>
      </w:r>
    </w:p>
    <w:p w14:paraId="3ABB9094" w14:textId="77777777" w:rsidR="00756352" w:rsidRDefault="008D0B2D">
      <w:pPr>
        <w:spacing w:after="0" w:line="259" w:lineRule="auto"/>
        <w:ind w:left="0" w:firstLine="0"/>
      </w:pPr>
      <w:r>
        <w:t xml:space="preserve"> </w:t>
      </w:r>
    </w:p>
    <w:p w14:paraId="48A64805" w14:textId="77777777" w:rsidR="00756352" w:rsidRDefault="008D0B2D">
      <w:pPr>
        <w:spacing w:after="3" w:line="254" w:lineRule="auto"/>
        <w:ind w:left="-5" w:right="1532"/>
      </w:pPr>
      <w:r>
        <w:rPr>
          <w:b/>
          <w:u w:val="single" w:color="000000"/>
        </w:rPr>
        <w:t>Formatting Checklist</w:t>
      </w:r>
      <w:r>
        <w:rPr>
          <w:b/>
        </w:rPr>
        <w:t xml:space="preserve"> </w:t>
      </w:r>
    </w:p>
    <w:p w14:paraId="2E25C1E2" w14:textId="77777777" w:rsidR="00756352" w:rsidRDefault="008D0B2D">
      <w:pPr>
        <w:ind w:left="10"/>
      </w:pPr>
      <w:r>
        <w:rPr>
          <w:rFonts w:ascii="Segoe UI Symbol" w:eastAsia="Segoe UI Symbol" w:hAnsi="Segoe UI Symbol" w:cs="Segoe UI Symbol"/>
        </w:rPr>
        <w:t>☐</w:t>
      </w:r>
      <w:r>
        <w:t xml:space="preserve"> Is the proposal formatted to fit </w:t>
      </w:r>
      <w:r>
        <w:rPr>
          <w:b/>
        </w:rPr>
        <w:t>8 ½ x 11</w:t>
      </w:r>
      <w:r>
        <w:t xml:space="preserve"> (letter-sized) paper </w:t>
      </w:r>
    </w:p>
    <w:p w14:paraId="798BBB50" w14:textId="77777777" w:rsidR="00756352" w:rsidRDefault="008D0B2D">
      <w:pPr>
        <w:ind w:left="10"/>
      </w:pPr>
      <w:r>
        <w:rPr>
          <w:rFonts w:ascii="Segoe UI Symbol" w:eastAsia="Segoe UI Symbol" w:hAnsi="Segoe UI Symbol" w:cs="Segoe UI Symbol"/>
        </w:rPr>
        <w:t>☐</w:t>
      </w:r>
      <w:r>
        <w:t xml:space="preserve"> Is the main body of the proposal within the page </w:t>
      </w:r>
      <w:r>
        <w:rPr>
          <w:b/>
        </w:rPr>
        <w:t>limit (10 page)?</w:t>
      </w:r>
      <w:r>
        <w:t xml:space="preserve"> </w:t>
      </w:r>
    </w:p>
    <w:p w14:paraId="009DDF75" w14:textId="77777777" w:rsidR="00756352" w:rsidRDefault="008D0B2D">
      <w:pPr>
        <w:spacing w:after="13"/>
        <w:ind w:left="-5"/>
      </w:pPr>
      <w:r>
        <w:rPr>
          <w:rFonts w:ascii="Segoe UI Symbol" w:eastAsia="Segoe UI Symbol" w:hAnsi="Segoe UI Symbol" w:cs="Segoe UI Symbol"/>
        </w:rPr>
        <w:t>☐</w:t>
      </w:r>
      <w:r>
        <w:t xml:space="preserve"> Is the proposal in </w:t>
      </w:r>
      <w:r>
        <w:rPr>
          <w:b/>
        </w:rPr>
        <w:t>11-point, Ariel, Times New Roman, Verdana font?</w:t>
      </w:r>
      <w:r>
        <w:t xml:space="preserve"> </w:t>
      </w:r>
    </w:p>
    <w:p w14:paraId="4392347D" w14:textId="61034399" w:rsidR="00756352" w:rsidRDefault="008D0B2D" w:rsidP="00273032">
      <w:pPr>
        <w:ind w:left="10"/>
      </w:pPr>
      <w:r>
        <w:rPr>
          <w:rFonts w:ascii="Segoe UI Symbol" w:eastAsia="Segoe UI Symbol" w:hAnsi="Segoe UI Symbol" w:cs="Segoe UI Symbol"/>
        </w:rPr>
        <w:t>☐</w:t>
      </w:r>
      <w:r>
        <w:t xml:space="preserve"> Does the proposal format follow normal </w:t>
      </w:r>
      <w:r>
        <w:rPr>
          <w:b/>
        </w:rPr>
        <w:t xml:space="preserve">(1 inch) margins and 1 ½ line spacing? </w:t>
      </w:r>
    </w:p>
    <w:p w14:paraId="5AF486F6" w14:textId="77777777" w:rsidR="00756352" w:rsidRDefault="008D0B2D">
      <w:pPr>
        <w:spacing w:after="3" w:line="251" w:lineRule="auto"/>
        <w:ind w:left="-5"/>
      </w:pPr>
      <w:r>
        <w:rPr>
          <w:rFonts w:ascii="Segoe UI Symbol" w:eastAsia="Segoe UI Symbol" w:hAnsi="Segoe UI Symbol" w:cs="Segoe UI Symbol"/>
        </w:rPr>
        <w:t>☐</w:t>
      </w:r>
      <w:r>
        <w:t xml:space="preserve"> Does the proposer’s name appear in the header of each page? </w:t>
      </w:r>
    </w:p>
    <w:p w14:paraId="71EA71B7" w14:textId="77777777" w:rsidR="00756352" w:rsidRDefault="008D0B2D">
      <w:pPr>
        <w:ind w:left="10"/>
      </w:pPr>
      <w:r>
        <w:rPr>
          <w:rFonts w:ascii="Segoe UI Symbol" w:eastAsia="Segoe UI Symbol" w:hAnsi="Segoe UI Symbol" w:cs="Segoe UI Symbol"/>
        </w:rPr>
        <w:t>☐</w:t>
      </w:r>
      <w:r>
        <w:t xml:space="preserve"> Does the proposal include page numbers in the footer? </w:t>
      </w:r>
    </w:p>
    <w:p w14:paraId="4A197E54" w14:textId="77777777" w:rsidR="00756352" w:rsidRDefault="008D0B2D">
      <w:pPr>
        <w:ind w:left="10"/>
      </w:pPr>
      <w:r>
        <w:rPr>
          <w:rFonts w:ascii="Segoe UI Symbol" w:eastAsia="Segoe UI Symbol" w:hAnsi="Segoe UI Symbol" w:cs="Segoe UI Symbol"/>
        </w:rPr>
        <w:t>☐</w:t>
      </w:r>
      <w:r>
        <w:t xml:space="preserve"> Are confidential labels applied to sensitive information (if applicable)? </w:t>
      </w:r>
    </w:p>
    <w:p w14:paraId="4F10384D" w14:textId="77777777" w:rsidR="00756352" w:rsidRDefault="008D0B2D">
      <w:pPr>
        <w:spacing w:after="0" w:line="259" w:lineRule="auto"/>
        <w:ind w:left="0" w:firstLine="0"/>
      </w:pPr>
      <w:r>
        <w:t xml:space="preserve"> </w:t>
      </w:r>
    </w:p>
    <w:p w14:paraId="3C4CCF5E" w14:textId="7B76D236" w:rsidR="00756352" w:rsidRDefault="008D0B2D">
      <w:pPr>
        <w:spacing w:after="185" w:line="259" w:lineRule="auto"/>
        <w:ind w:left="0" w:firstLine="0"/>
      </w:pPr>
      <w:r>
        <w:t xml:space="preserve"> </w:t>
      </w:r>
    </w:p>
    <w:p w14:paraId="186B5D2D" w14:textId="69E24F0D" w:rsidR="00912B16" w:rsidRDefault="00912B16">
      <w:pPr>
        <w:spacing w:after="185" w:line="259" w:lineRule="auto"/>
        <w:ind w:left="0" w:firstLine="0"/>
      </w:pPr>
    </w:p>
    <w:p w14:paraId="29FF9F68" w14:textId="4E933205" w:rsidR="00912B16" w:rsidRDefault="00912B16">
      <w:pPr>
        <w:spacing w:after="185" w:line="259" w:lineRule="auto"/>
        <w:ind w:left="0" w:firstLine="0"/>
      </w:pPr>
    </w:p>
    <w:p w14:paraId="7FF2D077" w14:textId="21345F97" w:rsidR="00912B16" w:rsidRDefault="00912B16">
      <w:pPr>
        <w:spacing w:after="185" w:line="259" w:lineRule="auto"/>
        <w:ind w:left="0" w:firstLine="0"/>
      </w:pPr>
    </w:p>
    <w:p w14:paraId="7143EF28" w14:textId="563AC06D" w:rsidR="00912B16" w:rsidRDefault="00912B16">
      <w:pPr>
        <w:spacing w:after="185" w:line="259" w:lineRule="auto"/>
        <w:ind w:left="0" w:firstLine="0"/>
      </w:pPr>
    </w:p>
    <w:p w14:paraId="26F4E8D8" w14:textId="1C9578BE" w:rsidR="00912B16" w:rsidRDefault="00912B16">
      <w:pPr>
        <w:spacing w:after="185" w:line="259" w:lineRule="auto"/>
        <w:ind w:left="0" w:firstLine="0"/>
      </w:pPr>
    </w:p>
    <w:p w14:paraId="09692BDC" w14:textId="77777777" w:rsidR="00912B16" w:rsidRDefault="00912B16">
      <w:pPr>
        <w:spacing w:after="185" w:line="259" w:lineRule="auto"/>
        <w:ind w:left="0" w:firstLine="0"/>
      </w:pPr>
    </w:p>
    <w:p w14:paraId="69BC2A7A" w14:textId="3C8E6081" w:rsidR="00756352" w:rsidRDefault="008D0B2D">
      <w:pPr>
        <w:pStyle w:val="Heading2"/>
        <w:pBdr>
          <w:top w:val="single" w:sz="2" w:space="0" w:color="FFFFFF"/>
          <w:left w:val="single" w:sz="2" w:space="0" w:color="FFFFFF"/>
          <w:bottom w:val="single" w:sz="2" w:space="0" w:color="FFFFFF"/>
        </w:pBdr>
        <w:shd w:val="clear" w:color="auto" w:fill="E6E6E6"/>
        <w:spacing w:after="108" w:line="259" w:lineRule="auto"/>
        <w:ind w:left="479" w:right="781"/>
        <w:jc w:val="center"/>
      </w:pPr>
      <w:r>
        <w:t xml:space="preserve">VII.  ATTACHMENTS </w:t>
      </w:r>
      <w:r w:rsidR="00334136">
        <w:t>DPH</w:t>
      </w:r>
    </w:p>
    <w:p w14:paraId="72B688A6" w14:textId="77777777" w:rsidR="00756352" w:rsidRDefault="008D0B2D">
      <w:pPr>
        <w:spacing w:after="0" w:line="259" w:lineRule="auto"/>
        <w:ind w:left="0" w:firstLine="0"/>
      </w:pPr>
      <w:r>
        <w:t xml:space="preserve"> </w:t>
      </w:r>
    </w:p>
    <w:p w14:paraId="5E85E6E4" w14:textId="5450E5C1" w:rsidR="00756352" w:rsidRDefault="008D0B2D">
      <w:pPr>
        <w:spacing w:after="0" w:line="259" w:lineRule="auto"/>
        <w:ind w:left="0" w:firstLine="0"/>
      </w:pPr>
      <w:r>
        <w:t xml:space="preserve"> </w:t>
      </w:r>
    </w:p>
    <w:p w14:paraId="51F7AB05" w14:textId="77777777" w:rsidR="00756352" w:rsidRDefault="008D0B2D">
      <w:pPr>
        <w:spacing w:after="0" w:line="259" w:lineRule="auto"/>
        <w:ind w:left="0" w:firstLine="0"/>
      </w:pPr>
      <w:r>
        <w:rPr>
          <w:i/>
        </w:rPr>
        <w:t xml:space="preserve"> </w:t>
      </w:r>
    </w:p>
    <w:p w14:paraId="2568B1C4" w14:textId="77777777" w:rsidR="00756352" w:rsidRDefault="008D0B2D">
      <w:pPr>
        <w:spacing w:after="2" w:line="241" w:lineRule="auto"/>
        <w:ind w:left="10"/>
      </w:pPr>
      <w:r>
        <w:rPr>
          <w:i/>
        </w:rPr>
        <w:t xml:space="preserve">Reserved for Department use.  Section V is not standard and will vary by RFP, depending </w:t>
      </w:r>
      <w:proofErr w:type="gramStart"/>
      <w:r>
        <w:rPr>
          <w:i/>
        </w:rPr>
        <w:t>of</w:t>
      </w:r>
      <w:proofErr w:type="gramEnd"/>
      <w:r>
        <w:rPr>
          <w:i/>
        </w:rPr>
        <w:t xml:space="preserve"> the Department’s procurement requirements. </w:t>
      </w:r>
    </w:p>
    <w:p w14:paraId="3C78629A" w14:textId="77777777" w:rsidR="00756352" w:rsidRDefault="008D0B2D">
      <w:pPr>
        <w:spacing w:after="0" w:line="259" w:lineRule="auto"/>
        <w:ind w:left="0" w:firstLine="0"/>
      </w:pPr>
      <w:r>
        <w:rPr>
          <w:i/>
        </w:rPr>
        <w:t xml:space="preserve"> </w:t>
      </w:r>
    </w:p>
    <w:p w14:paraId="716B82D6" w14:textId="77777777" w:rsidR="00756352" w:rsidRDefault="008D0B2D">
      <w:pPr>
        <w:spacing w:after="40" w:line="259" w:lineRule="auto"/>
        <w:ind w:left="-29" w:right="-30" w:firstLine="0"/>
      </w:pPr>
      <w:r>
        <w:rPr>
          <w:rFonts w:ascii="Calibri" w:eastAsia="Calibri" w:hAnsi="Calibri" w:cs="Calibri"/>
          <w:noProof/>
          <w:color w:val="2B579A"/>
          <w:sz w:val="22"/>
          <w:shd w:val="clear" w:color="auto" w:fill="E6E6E6"/>
        </w:rPr>
        <mc:AlternateContent>
          <mc:Choice Requires="wpg">
            <w:drawing>
              <wp:inline distT="0" distB="0" distL="0" distR="0" wp14:anchorId="14136043" wp14:editId="4660A2FC">
                <wp:extent cx="5981065" cy="3048"/>
                <wp:effectExtent l="0" t="0" r="0" b="0"/>
                <wp:docPr id="281630" name="Group 281630"/>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36" name="Shape 31713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6du="http://schemas.microsoft.com/office/word/2023/wordml/word16du">
            <w:pict>
              <v:group w14:anchorId="6335D08B" id="Group 281630" o:spid="_x0000_s1026" style="width:470.95pt;height:.25pt;mso-position-horizontal-relative:char;mso-position-vertical-relative:lin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">
                <v:shape id="Shape 31713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" path="m,l5981065,r,9144l,9144,,e" fillcolor="gray" stroked="f" strokeweight="0">
                  <v:stroke miterlimit="83231f" joinstyle="miter"/>
                  <v:path arrowok="t" textboxrect="0,0,5981065,9144"/>
                </v:shape>
                <w10:anchorlock/>
              </v:group>
            </w:pict>
          </mc:Fallback>
        </mc:AlternateContent>
      </w:r>
    </w:p>
    <w:p w14:paraId="4487443A" w14:textId="77777777" w:rsidR="00756352" w:rsidRDefault="008D0B2D">
      <w:pPr>
        <w:spacing w:after="0" w:line="259" w:lineRule="auto"/>
        <w:ind w:left="0" w:firstLine="0"/>
      </w:pPr>
      <w:r>
        <w:t xml:space="preserve"> </w:t>
      </w:r>
    </w:p>
    <w:p w14:paraId="145141E9" w14:textId="77777777" w:rsidR="00756352" w:rsidRDefault="008D0B2D">
      <w:pPr>
        <w:spacing w:after="2" w:line="241" w:lineRule="auto"/>
        <w:ind w:left="360" w:hanging="360"/>
      </w:pPr>
      <w:r>
        <w:rPr>
          <w:rFonts w:ascii="Webdings" w:eastAsia="Webdings" w:hAnsi="Webdings" w:cs="Webdings"/>
        </w:rPr>
        <w:t></w:t>
      </w:r>
      <w:r>
        <w:rPr>
          <w:b/>
        </w:rPr>
        <w:t xml:space="preserve"> A. APPLICATION FORMS:  </w:t>
      </w:r>
      <w:r>
        <w:rPr>
          <w:i/>
        </w:rPr>
        <w:t xml:space="preserve">The following forms must be completed and included in the proposal submission as applicable and directed. </w:t>
      </w:r>
    </w:p>
    <w:p w14:paraId="0C5A3D26" w14:textId="457007A8" w:rsidR="00756352" w:rsidRDefault="008D0B2D" w:rsidP="00C92018">
      <w:pPr>
        <w:spacing w:after="0" w:line="259" w:lineRule="auto"/>
        <w:ind w:left="10" w:right="7"/>
      </w:pPr>
      <w:r>
        <w:t xml:space="preserve"> </w:t>
      </w:r>
    </w:p>
    <w:p w14:paraId="7CE88270" w14:textId="2609CE09" w:rsidR="00756352" w:rsidRDefault="008D0B2D">
      <w:pPr>
        <w:numPr>
          <w:ilvl w:val="0"/>
          <w:numId w:val="32"/>
        </w:numPr>
        <w:ind w:hanging="360"/>
      </w:pPr>
      <w:r>
        <w:t>Cover Sheet/Proposer Information</w:t>
      </w:r>
      <w:r>
        <w:rPr>
          <w:rFonts w:ascii="Arial" w:eastAsia="Arial" w:hAnsi="Arial" w:cs="Arial"/>
        </w:rPr>
        <w:t xml:space="preserve"> .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6F41E6">
        <w:rPr>
          <w:rFonts w:ascii="Arial" w:eastAsia="Arial" w:hAnsi="Arial" w:cs="Arial"/>
        </w:rPr>
        <w:t>49</w:t>
      </w:r>
      <w:r>
        <w:t xml:space="preserve"> </w:t>
      </w:r>
    </w:p>
    <w:p w14:paraId="7EE10642" w14:textId="25594926" w:rsidR="00756352" w:rsidRDefault="008D0B2D">
      <w:pPr>
        <w:numPr>
          <w:ilvl w:val="0"/>
          <w:numId w:val="32"/>
        </w:numPr>
        <w:ind w:hanging="360"/>
      </w:pPr>
      <w:r>
        <w:t xml:space="preserve">Proposer Information Form (continuation) . </w:t>
      </w:r>
      <w:r>
        <w:tab/>
        <w:t xml:space="preserve">. </w:t>
      </w:r>
      <w:r>
        <w:tab/>
        <w:t xml:space="preserve">. </w:t>
      </w:r>
      <w:r>
        <w:tab/>
        <w:t xml:space="preserve">. </w:t>
      </w:r>
      <w:r>
        <w:tab/>
        <w:t xml:space="preserve">. </w:t>
      </w:r>
      <w:r>
        <w:tab/>
      </w:r>
      <w:r w:rsidR="006F41E6">
        <w:t>50</w:t>
      </w:r>
      <w:r>
        <w:t xml:space="preserve"> </w:t>
      </w:r>
    </w:p>
    <w:p w14:paraId="449AA029" w14:textId="6466F3ED" w:rsidR="00C92018" w:rsidRDefault="008D0B2D">
      <w:pPr>
        <w:numPr>
          <w:ilvl w:val="0"/>
          <w:numId w:val="32"/>
        </w:numPr>
        <w:ind w:hanging="360"/>
      </w:pPr>
      <w:r>
        <w:t xml:space="preserve">Budget Summary Instructions Position Schedule 2a . . . . .   </w:t>
      </w:r>
      <w:r w:rsidR="00C92018">
        <w:tab/>
      </w:r>
      <w:r w:rsidR="00F42774">
        <w:tab/>
      </w:r>
      <w:r w:rsidR="00F42774">
        <w:tab/>
        <w:t>5</w:t>
      </w:r>
      <w:r w:rsidR="006F41E6">
        <w:t>1</w:t>
      </w:r>
      <w:r>
        <w:t xml:space="preserve"> </w:t>
      </w:r>
    </w:p>
    <w:p w14:paraId="19BA10AF" w14:textId="4DE05072" w:rsidR="00756352" w:rsidRDefault="008D0B2D">
      <w:pPr>
        <w:numPr>
          <w:ilvl w:val="0"/>
          <w:numId w:val="32"/>
        </w:numPr>
        <w:ind w:hanging="360"/>
      </w:pPr>
      <w:r>
        <w:t>Budget Justification Schedule B  .  . . . . . . . . . .</w:t>
      </w:r>
      <w:r w:rsidR="00F42774">
        <w:tab/>
      </w:r>
      <w:r w:rsidR="00F42774">
        <w:tab/>
      </w:r>
      <w:r w:rsidR="00F42774">
        <w:tab/>
      </w:r>
      <w:r w:rsidR="00F42774">
        <w:tab/>
        <w:t>5</w:t>
      </w:r>
      <w:r w:rsidR="006F41E6">
        <w:t>2</w:t>
      </w:r>
      <w:r>
        <w:t xml:space="preserve"> </w:t>
      </w:r>
    </w:p>
    <w:p w14:paraId="121EC30C" w14:textId="54C207C1" w:rsidR="00756352" w:rsidRDefault="008D0B2D">
      <w:pPr>
        <w:numPr>
          <w:ilvl w:val="0"/>
          <w:numId w:val="33"/>
        </w:numPr>
        <w:ind w:hanging="360"/>
      </w:pPr>
      <w:r>
        <w:t xml:space="preserve">Budget Summary . </w:t>
      </w:r>
      <w:r>
        <w:tab/>
        <w:t xml:space="preserve">. </w:t>
      </w:r>
      <w:r>
        <w:tab/>
        <w:t xml:space="preserve">. </w:t>
      </w:r>
      <w:r>
        <w:tab/>
        <w:t xml:space="preserve">. </w:t>
      </w:r>
      <w:r>
        <w:tab/>
        <w:t xml:space="preserve">. </w:t>
      </w:r>
      <w:r>
        <w:tab/>
        <w:t xml:space="preserve">. </w:t>
      </w:r>
      <w:r>
        <w:tab/>
        <w:t xml:space="preserve">. </w:t>
      </w:r>
      <w:r>
        <w:tab/>
        <w:t xml:space="preserve">. </w:t>
      </w:r>
      <w:r>
        <w:tab/>
      </w:r>
      <w:r w:rsidR="00F42774">
        <w:t>5</w:t>
      </w:r>
      <w:r w:rsidR="006F41E6">
        <w:t>3</w:t>
      </w:r>
      <w:r>
        <w:t xml:space="preserve"> </w:t>
      </w:r>
    </w:p>
    <w:p w14:paraId="412D630C" w14:textId="3015FE36" w:rsidR="00756352" w:rsidRDefault="008D0B2D">
      <w:pPr>
        <w:numPr>
          <w:ilvl w:val="0"/>
          <w:numId w:val="33"/>
        </w:numPr>
        <w:ind w:hanging="360"/>
      </w:pPr>
      <w:r>
        <w:t xml:space="preserve">Budget Justification Schedule B Form . </w:t>
      </w:r>
      <w:r>
        <w:tab/>
        <w:t xml:space="preserve">. </w:t>
      </w:r>
      <w:r>
        <w:tab/>
        <w:t xml:space="preserve">. </w:t>
      </w:r>
      <w:r>
        <w:tab/>
        <w:t xml:space="preserve">. </w:t>
      </w:r>
      <w:r>
        <w:tab/>
        <w:t xml:space="preserve">. </w:t>
      </w:r>
      <w:r>
        <w:tab/>
        <w:t xml:space="preserve">. </w:t>
      </w:r>
      <w:r>
        <w:tab/>
      </w:r>
      <w:r w:rsidR="00F42774">
        <w:t>5</w:t>
      </w:r>
      <w:r w:rsidR="006F41E6">
        <w:t>4</w:t>
      </w:r>
      <w:r>
        <w:t xml:space="preserve"> </w:t>
      </w:r>
    </w:p>
    <w:p w14:paraId="053DAC56" w14:textId="0C8C9DB7" w:rsidR="00756352" w:rsidRDefault="008D0B2D">
      <w:pPr>
        <w:numPr>
          <w:ilvl w:val="0"/>
          <w:numId w:val="33"/>
        </w:numPr>
        <w:ind w:hanging="360"/>
      </w:pPr>
      <w:r>
        <w:t xml:space="preserve">Position Schedule 2a . </w:t>
      </w:r>
      <w:r>
        <w:tab/>
        <w:t xml:space="preserve">. </w:t>
      </w:r>
      <w:r>
        <w:tab/>
        <w:t xml:space="preserve">. </w:t>
      </w:r>
      <w:r>
        <w:tab/>
        <w:t xml:space="preserve">. </w:t>
      </w:r>
      <w:r>
        <w:tab/>
        <w:t xml:space="preserve">. </w:t>
      </w:r>
      <w:r>
        <w:tab/>
        <w:t xml:space="preserve">. </w:t>
      </w:r>
      <w:r>
        <w:tab/>
        <w:t xml:space="preserve">. </w:t>
      </w:r>
      <w:r>
        <w:tab/>
        <w:t xml:space="preserve">. </w:t>
      </w:r>
      <w:r>
        <w:tab/>
      </w:r>
      <w:r w:rsidR="00F42774">
        <w:t>5</w:t>
      </w:r>
      <w:r w:rsidR="006F41E6">
        <w:t>5</w:t>
      </w:r>
      <w:r>
        <w:t xml:space="preserve"> </w:t>
      </w:r>
    </w:p>
    <w:p w14:paraId="2A092514" w14:textId="3B220B81" w:rsidR="00756352" w:rsidRDefault="008D0B2D">
      <w:pPr>
        <w:numPr>
          <w:ilvl w:val="0"/>
          <w:numId w:val="33"/>
        </w:numPr>
        <w:ind w:hanging="360"/>
      </w:pPr>
      <w:r>
        <w:t xml:space="preserve">Subcontractor Schedule A-Detail </w:t>
      </w:r>
      <w:r>
        <w:tab/>
        <w:t xml:space="preserve">. </w:t>
      </w:r>
      <w:r>
        <w:tab/>
        <w:t xml:space="preserve">. </w:t>
      </w:r>
      <w:r>
        <w:tab/>
        <w:t xml:space="preserve">. </w:t>
      </w:r>
      <w:r>
        <w:tab/>
        <w:t xml:space="preserve">. </w:t>
      </w:r>
      <w:r>
        <w:tab/>
        <w:t xml:space="preserve">. </w:t>
      </w:r>
      <w:r>
        <w:tab/>
      </w:r>
      <w:r w:rsidR="00F42774">
        <w:t>5</w:t>
      </w:r>
      <w:r w:rsidR="006F41E6">
        <w:t>6</w:t>
      </w:r>
      <w:r>
        <w:t xml:space="preserve"> </w:t>
      </w:r>
    </w:p>
    <w:p w14:paraId="3BE02ED5" w14:textId="40C54027" w:rsidR="00756352" w:rsidRDefault="002B13CE">
      <w:pPr>
        <w:numPr>
          <w:ilvl w:val="0"/>
          <w:numId w:val="33"/>
        </w:numPr>
        <w:spacing w:after="31"/>
        <w:ind w:hanging="360"/>
      </w:pPr>
      <w:r>
        <w:t xml:space="preserve">Combined </w:t>
      </w:r>
      <w:r w:rsidR="00C62BBE">
        <w:t>Evaluation/</w:t>
      </w:r>
      <w:r w:rsidR="008D0B2D">
        <w:t xml:space="preserve">Work Plan Form . </w:t>
      </w:r>
      <w:r w:rsidR="008D0B2D">
        <w:tab/>
        <w:t xml:space="preserve">. </w:t>
      </w:r>
      <w:r w:rsidR="008D0B2D">
        <w:tab/>
        <w:t xml:space="preserve">.  </w:t>
      </w:r>
      <w:r w:rsidR="008D0B2D">
        <w:tab/>
        <w:t xml:space="preserve">. </w:t>
      </w:r>
      <w:r w:rsidR="008D0B2D">
        <w:tab/>
        <w:t xml:space="preserve">. </w:t>
      </w:r>
      <w:r w:rsidR="008D0B2D">
        <w:tab/>
      </w:r>
      <w:r w:rsidR="006F41E6">
        <w:t>57</w:t>
      </w:r>
      <w:r w:rsidR="008D0B2D">
        <w:t xml:space="preserve"> </w:t>
      </w:r>
    </w:p>
    <w:p w14:paraId="746A6D3A" w14:textId="5E139332" w:rsidR="00983C10" w:rsidRDefault="0008444B">
      <w:pPr>
        <w:numPr>
          <w:ilvl w:val="0"/>
          <w:numId w:val="33"/>
        </w:numPr>
        <w:spacing w:after="31"/>
        <w:ind w:hanging="360"/>
      </w:pPr>
      <w:r>
        <w:t>HIV Prevention Region</w:t>
      </w:r>
      <w:r w:rsidR="002775B8">
        <w:t xml:space="preserve">al </w:t>
      </w:r>
      <w:r w:rsidR="00983C10">
        <w:t xml:space="preserve">Map. </w:t>
      </w:r>
      <w:r w:rsidR="00983C10">
        <w:tab/>
        <w:t xml:space="preserve">. </w:t>
      </w:r>
      <w:r w:rsidR="00983C10">
        <w:tab/>
        <w:t xml:space="preserve">. </w:t>
      </w:r>
      <w:r w:rsidR="00983C10">
        <w:tab/>
        <w:t xml:space="preserve">. </w:t>
      </w:r>
      <w:r w:rsidR="00983C10">
        <w:tab/>
        <w:t xml:space="preserve">. </w:t>
      </w:r>
      <w:r w:rsidR="00983C10">
        <w:tab/>
        <w:t xml:space="preserve">. </w:t>
      </w:r>
      <w:r w:rsidR="00983C10">
        <w:tab/>
        <w:t xml:space="preserve">. </w:t>
      </w:r>
      <w:r w:rsidR="00983C10">
        <w:tab/>
      </w:r>
      <w:r w:rsidR="006F41E6">
        <w:t>64</w:t>
      </w:r>
    </w:p>
    <w:p w14:paraId="22716E8F" w14:textId="7948C2C6" w:rsidR="00756352" w:rsidRDefault="008D0B2D">
      <w:pPr>
        <w:numPr>
          <w:ilvl w:val="0"/>
          <w:numId w:val="33"/>
        </w:numPr>
        <w:ind w:hanging="360"/>
      </w:pPr>
      <w:r>
        <w:t xml:space="preserve">OPM Consulting Agreement . </w:t>
      </w:r>
      <w:r>
        <w:tab/>
        <w:t xml:space="preserve">. </w:t>
      </w:r>
      <w:r>
        <w:tab/>
        <w:t xml:space="preserve">. </w:t>
      </w:r>
      <w:r>
        <w:tab/>
        <w:t xml:space="preserve">. </w:t>
      </w:r>
      <w:r>
        <w:tab/>
        <w:t xml:space="preserve">. </w:t>
      </w:r>
      <w:r>
        <w:tab/>
        <w:t xml:space="preserve">. </w:t>
      </w:r>
      <w:r>
        <w:tab/>
        <w:t xml:space="preserve">. </w:t>
      </w:r>
      <w:r>
        <w:tab/>
      </w:r>
      <w:r w:rsidR="00F42774">
        <w:t>6</w:t>
      </w:r>
      <w:r w:rsidR="006F41E6">
        <w:t>5</w:t>
      </w:r>
      <w:r>
        <w:t xml:space="preserve"> </w:t>
      </w:r>
    </w:p>
    <w:p w14:paraId="74AB1ADE" w14:textId="7FF306D2" w:rsidR="00756352" w:rsidRDefault="008D0B2D">
      <w:pPr>
        <w:numPr>
          <w:ilvl w:val="0"/>
          <w:numId w:val="33"/>
        </w:numPr>
        <w:spacing w:after="26"/>
        <w:ind w:hanging="360"/>
      </w:pPr>
      <w:r>
        <w:t xml:space="preserve">Affirmative Action Contract Compliance Policy Statement  </w:t>
      </w:r>
      <w:r>
        <w:tab/>
        <w:t xml:space="preserve">. </w:t>
      </w:r>
      <w:r>
        <w:tab/>
        <w:t xml:space="preserve">. </w:t>
      </w:r>
      <w:r>
        <w:tab/>
      </w:r>
      <w:r w:rsidR="00983C10">
        <w:t>6</w:t>
      </w:r>
      <w:r w:rsidR="006F41E6">
        <w:t>6</w:t>
      </w:r>
      <w:r>
        <w:t xml:space="preserve"> </w:t>
      </w:r>
    </w:p>
    <w:p w14:paraId="6332BC52" w14:textId="6DA0152D" w:rsidR="00756352" w:rsidRDefault="008D0B2D">
      <w:pPr>
        <w:numPr>
          <w:ilvl w:val="0"/>
          <w:numId w:val="33"/>
        </w:numPr>
        <w:ind w:hanging="360"/>
      </w:pPr>
      <w:r>
        <w:t xml:space="preserve">Notification to Bidders . . </w:t>
      </w:r>
      <w:r>
        <w:tab/>
        <w:t xml:space="preserve">. </w:t>
      </w:r>
      <w:r>
        <w:tab/>
        <w:t xml:space="preserve">. </w:t>
      </w:r>
      <w:r>
        <w:tab/>
        <w:t xml:space="preserve">. </w:t>
      </w:r>
      <w:r>
        <w:tab/>
        <w:t xml:space="preserve">. </w:t>
      </w:r>
      <w:r>
        <w:tab/>
        <w:t xml:space="preserve">. </w:t>
      </w:r>
      <w:r>
        <w:tab/>
        <w:t xml:space="preserve">. </w:t>
      </w:r>
      <w:r>
        <w:tab/>
      </w:r>
      <w:r w:rsidR="00F42774">
        <w:t>6</w:t>
      </w:r>
      <w:r w:rsidR="006F41E6">
        <w:t>7</w:t>
      </w:r>
      <w:r>
        <w:t xml:space="preserve"> </w:t>
      </w:r>
    </w:p>
    <w:p w14:paraId="2C6F716E" w14:textId="09B99107" w:rsidR="00756352" w:rsidRDefault="008D0B2D">
      <w:pPr>
        <w:numPr>
          <w:ilvl w:val="0"/>
          <w:numId w:val="33"/>
        </w:numPr>
        <w:ind w:hanging="360"/>
      </w:pPr>
      <w:r>
        <w:t xml:space="preserve">Workforce Analysis . </w:t>
      </w:r>
      <w:r>
        <w:tab/>
        <w:t xml:space="preserve">. </w:t>
      </w:r>
      <w:r>
        <w:tab/>
        <w:t xml:space="preserve">. </w:t>
      </w:r>
      <w:r>
        <w:tab/>
        <w:t xml:space="preserve">. </w:t>
      </w:r>
      <w:r>
        <w:tab/>
        <w:t xml:space="preserve">. </w:t>
      </w:r>
      <w:r>
        <w:tab/>
        <w:t xml:space="preserve">. </w:t>
      </w:r>
      <w:r>
        <w:tab/>
        <w:t xml:space="preserve">. </w:t>
      </w:r>
      <w:r>
        <w:tab/>
        <w:t xml:space="preserve">. </w:t>
      </w:r>
      <w:r>
        <w:tab/>
      </w:r>
      <w:r w:rsidR="006F41E6">
        <w:t>68</w:t>
      </w:r>
      <w:r>
        <w:t xml:space="preserve"> </w:t>
      </w:r>
    </w:p>
    <w:p w14:paraId="4375FCA9" w14:textId="77777777" w:rsidR="00756352" w:rsidRDefault="008D0B2D">
      <w:pPr>
        <w:spacing w:after="0" w:line="259" w:lineRule="auto"/>
        <w:ind w:left="1080" w:firstLine="0"/>
      </w:pPr>
      <w:r>
        <w:t xml:space="preserve">  </w:t>
      </w:r>
    </w:p>
    <w:p w14:paraId="206AB69D" w14:textId="50CD37CD" w:rsidR="00756352" w:rsidRDefault="008D0B2D">
      <w:pPr>
        <w:spacing w:after="2" w:line="241" w:lineRule="auto"/>
        <w:ind w:left="360" w:hanging="360"/>
      </w:pPr>
      <w:r w:rsidRPr="2646B2EA">
        <w:rPr>
          <w:rFonts w:ascii="Webdings" w:eastAsia="Webdings" w:hAnsi="Webdings" w:cs="Webdings"/>
        </w:rPr>
        <w:t></w:t>
      </w:r>
      <w:r w:rsidRPr="2646B2EA">
        <w:rPr>
          <w:b/>
          <w:bCs/>
        </w:rPr>
        <w:t xml:space="preserve"> B. INFORMATIONAL ATTACHMENTS:  </w:t>
      </w:r>
      <w:r w:rsidRPr="2646B2EA">
        <w:rPr>
          <w:i/>
          <w:iCs/>
        </w:rPr>
        <w:t xml:space="preserve">The following attachments are for your information only.  These attachments will be used for proposers awarded funding and will be requested during the contract development process. </w:t>
      </w:r>
    </w:p>
    <w:p w14:paraId="38EC68FF" w14:textId="77777777" w:rsidR="00756352" w:rsidRDefault="008D0B2D">
      <w:pPr>
        <w:spacing w:after="6" w:line="259" w:lineRule="auto"/>
        <w:ind w:left="0" w:firstLine="0"/>
      </w:pPr>
      <w:r>
        <w:t xml:space="preserve"> </w:t>
      </w:r>
    </w:p>
    <w:p w14:paraId="6084CECF" w14:textId="71AE6E0A" w:rsidR="00756352" w:rsidRDefault="008D0B2D">
      <w:pPr>
        <w:numPr>
          <w:ilvl w:val="0"/>
          <w:numId w:val="34"/>
        </w:numPr>
        <w:ind w:hanging="360"/>
      </w:pPr>
      <w:r>
        <w:t xml:space="preserve">Nondiscrimination Certification Instructions </w:t>
      </w:r>
      <w:r>
        <w:tab/>
        <w:t xml:space="preserve">. </w:t>
      </w:r>
      <w:r>
        <w:tab/>
        <w:t xml:space="preserve">. </w:t>
      </w:r>
      <w:r>
        <w:tab/>
        <w:t xml:space="preserve">. </w:t>
      </w:r>
      <w:r>
        <w:tab/>
        <w:t xml:space="preserve">. </w:t>
      </w:r>
      <w:r>
        <w:tab/>
        <w:t xml:space="preserve">. </w:t>
      </w:r>
      <w:r w:rsidR="006F41E6">
        <w:t>69</w:t>
      </w:r>
      <w:r>
        <w:t xml:space="preserve"> </w:t>
      </w:r>
    </w:p>
    <w:p w14:paraId="61FEC2AC" w14:textId="5F861934" w:rsidR="00756352" w:rsidRDefault="008D0B2D">
      <w:pPr>
        <w:numPr>
          <w:ilvl w:val="0"/>
          <w:numId w:val="34"/>
        </w:numPr>
        <w:spacing w:after="31"/>
        <w:ind w:hanging="360"/>
      </w:pPr>
      <w:r>
        <w:t xml:space="preserve">Nondiscrimination Certification Affidavit Form C  . </w:t>
      </w:r>
      <w:r>
        <w:tab/>
        <w:t xml:space="preserve">. </w:t>
      </w:r>
      <w:r>
        <w:tab/>
        <w:t xml:space="preserve">. </w:t>
      </w:r>
      <w:r>
        <w:tab/>
        <w:t xml:space="preserve">. </w:t>
      </w:r>
      <w:r>
        <w:tab/>
        <w:t xml:space="preserve">. </w:t>
      </w:r>
      <w:r w:rsidR="006F41E6">
        <w:t>70</w:t>
      </w:r>
    </w:p>
    <w:p w14:paraId="057F3AC5" w14:textId="660C98BB" w:rsidR="00756352" w:rsidRDefault="008D0B2D">
      <w:pPr>
        <w:numPr>
          <w:ilvl w:val="0"/>
          <w:numId w:val="34"/>
        </w:numPr>
        <w:ind w:hanging="360"/>
      </w:pPr>
      <w:r>
        <w:t xml:space="preserve">False Claims Act Compliance Notification . </w:t>
      </w:r>
      <w:r>
        <w:tab/>
        <w:t xml:space="preserve">. </w:t>
      </w:r>
      <w:r>
        <w:tab/>
        <w:t xml:space="preserve">. </w:t>
      </w:r>
      <w:r>
        <w:tab/>
        <w:t xml:space="preserve">. </w:t>
      </w:r>
      <w:r>
        <w:tab/>
        <w:t xml:space="preserve">. </w:t>
      </w:r>
      <w:r>
        <w:tab/>
        <w:t xml:space="preserve">. </w:t>
      </w:r>
      <w:r w:rsidR="006F41E6">
        <w:t>71</w:t>
      </w:r>
      <w:r>
        <w:t xml:space="preserve"> </w:t>
      </w:r>
    </w:p>
    <w:p w14:paraId="7CFE5BD3" w14:textId="489457FB" w:rsidR="00756352" w:rsidRDefault="008D0B2D">
      <w:pPr>
        <w:numPr>
          <w:ilvl w:val="0"/>
          <w:numId w:val="34"/>
        </w:numPr>
        <w:spacing w:after="26"/>
        <w:ind w:hanging="360"/>
      </w:pPr>
      <w:r>
        <w:t xml:space="preserve">False Claims Act Policy .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6F41E6">
        <w:t>72</w:t>
      </w:r>
    </w:p>
    <w:p w14:paraId="451599B3" w14:textId="322481A0" w:rsidR="00756352" w:rsidRDefault="008D0B2D">
      <w:pPr>
        <w:numPr>
          <w:ilvl w:val="0"/>
          <w:numId w:val="34"/>
        </w:numPr>
        <w:ind w:hanging="360"/>
      </w:pPr>
      <w:r>
        <w:t xml:space="preserve">False Claims Act Procedure . . . . . . . . . . . .   </w:t>
      </w:r>
      <w:r w:rsidR="00983C10">
        <w:tab/>
      </w:r>
      <w:r w:rsidR="00983C10">
        <w:tab/>
      </w:r>
      <w:r w:rsidR="00983C10">
        <w:tab/>
      </w:r>
      <w:r w:rsidR="00983C10">
        <w:tab/>
      </w:r>
      <w:r w:rsidR="00983C10">
        <w:tab/>
        <w:t xml:space="preserve">  </w:t>
      </w:r>
      <w:r w:rsidR="006F41E6">
        <w:t>75</w:t>
      </w:r>
      <w:r>
        <w:t xml:space="preserve"> </w:t>
      </w:r>
    </w:p>
    <w:p w14:paraId="68B63F2B" w14:textId="7D9B45A8" w:rsidR="00756352" w:rsidRDefault="008D0B2D">
      <w:pPr>
        <w:numPr>
          <w:ilvl w:val="0"/>
          <w:numId w:val="34"/>
        </w:numPr>
        <w:ind w:hanging="360"/>
      </w:pPr>
      <w:r>
        <w:t xml:space="preserve">Campaign Contribution and Solicitation Limitations SEEC Form 11 .   </w:t>
      </w:r>
      <w:r w:rsidR="00983C10">
        <w:tab/>
        <w:t xml:space="preserve">  </w:t>
      </w:r>
      <w:r w:rsidR="006F41E6">
        <w:t>78</w:t>
      </w:r>
    </w:p>
    <w:p w14:paraId="32A237FA" w14:textId="77777777" w:rsidR="00756352" w:rsidRDefault="00756352">
      <w:pPr>
        <w:sectPr w:rsidR="00756352">
          <w:headerReference w:type="even" r:id="rId108"/>
          <w:headerReference w:type="default" r:id="rId109"/>
          <w:footerReference w:type="even" r:id="rId110"/>
          <w:footerReference w:type="default" r:id="rId111"/>
          <w:headerReference w:type="first" r:id="rId112"/>
          <w:footerReference w:type="first" r:id="rId113"/>
          <w:pgSz w:w="12240" w:h="15840"/>
          <w:pgMar w:top="1120" w:right="1439" w:bottom="1264" w:left="1440" w:header="728" w:footer="718" w:gutter="0"/>
          <w:cols w:space="720"/>
        </w:sectPr>
      </w:pPr>
    </w:p>
    <w:p w14:paraId="144A461E" w14:textId="77777777" w:rsidR="00756352" w:rsidRDefault="008D0B2D">
      <w:pPr>
        <w:pBdr>
          <w:top w:val="single" w:sz="2" w:space="0" w:color="FFFFFF"/>
          <w:left w:val="single" w:sz="2" w:space="0" w:color="FFFFFF"/>
          <w:bottom w:val="single" w:sz="4" w:space="0" w:color="000000"/>
          <w:right w:val="single" w:sz="2" w:space="0" w:color="FFFFFF"/>
        </w:pBdr>
        <w:shd w:val="clear" w:color="auto" w:fill="E6E6E6"/>
        <w:spacing w:after="149" w:line="259" w:lineRule="auto"/>
        <w:ind w:left="231" w:firstLine="0"/>
      </w:pPr>
      <w:r>
        <w:rPr>
          <w:b/>
          <w:sz w:val="16"/>
        </w:rPr>
        <w:lastRenderedPageBreak/>
        <w:t xml:space="preserve"> </w:t>
      </w:r>
    </w:p>
    <w:p w14:paraId="0070ADA4" w14:textId="77777777" w:rsidR="00756352" w:rsidRDefault="008D0B2D">
      <w:pPr>
        <w:pBdr>
          <w:top w:val="single" w:sz="2" w:space="0" w:color="FFFFFF"/>
          <w:left w:val="single" w:sz="2" w:space="0" w:color="FFFFFF"/>
          <w:bottom w:val="single" w:sz="4" w:space="0" w:color="000000"/>
          <w:right w:val="single" w:sz="2" w:space="0" w:color="FFFFFF"/>
        </w:pBdr>
        <w:shd w:val="clear" w:color="auto" w:fill="E6E6E6"/>
        <w:spacing w:after="139" w:line="259" w:lineRule="auto"/>
        <w:ind w:left="231" w:firstLine="0"/>
        <w:jc w:val="center"/>
      </w:pPr>
      <w:r>
        <w:rPr>
          <w:b/>
        </w:rPr>
        <w:t xml:space="preserve">VIII. FORMS </w:t>
      </w:r>
    </w:p>
    <w:p w14:paraId="7DC21DA7" w14:textId="77777777" w:rsidR="00756352" w:rsidRDefault="008D0B2D">
      <w:pPr>
        <w:spacing w:after="0" w:line="259" w:lineRule="auto"/>
        <w:ind w:left="0" w:firstLine="0"/>
      </w:pPr>
      <w:r>
        <w:rPr>
          <w:rFonts w:ascii="Times New Roman" w:eastAsia="Times New Roman" w:hAnsi="Times New Roman" w:cs="Times New Roman"/>
          <w:sz w:val="24"/>
        </w:rPr>
        <w:t xml:space="preserve"> </w:t>
      </w:r>
    </w:p>
    <w:p w14:paraId="1AF88EE6" w14:textId="77777777" w:rsidR="00756352" w:rsidRDefault="008D0B2D">
      <w:pPr>
        <w:shd w:val="clear" w:color="auto" w:fill="CCCCCC"/>
        <w:spacing w:after="0" w:line="259" w:lineRule="auto"/>
        <w:ind w:left="11" w:right="1"/>
        <w:jc w:val="center"/>
      </w:pPr>
      <w:r>
        <w:rPr>
          <w:rFonts w:ascii="Arial" w:eastAsia="Arial" w:hAnsi="Arial" w:cs="Arial"/>
          <w:b/>
          <w:sz w:val="22"/>
        </w:rPr>
        <w:t xml:space="preserve">CONNECTICUT DEPARTMENT OF PUBLIC HEALTH </w:t>
      </w:r>
    </w:p>
    <w:p w14:paraId="4C8EDCE7" w14:textId="0D71DB7B" w:rsidR="00756352" w:rsidRDefault="007C0448">
      <w:pPr>
        <w:shd w:val="clear" w:color="auto" w:fill="CCCCCC"/>
        <w:spacing w:after="0" w:line="259" w:lineRule="auto"/>
        <w:ind w:left="11" w:right="1"/>
        <w:jc w:val="center"/>
      </w:pPr>
      <w:r>
        <w:rPr>
          <w:rFonts w:ascii="Arial" w:eastAsia="Arial" w:hAnsi="Arial" w:cs="Arial"/>
          <w:b/>
          <w:sz w:val="22"/>
        </w:rPr>
        <w:t xml:space="preserve">STD, TB, </w:t>
      </w:r>
      <w:r w:rsidR="008D0B2D">
        <w:rPr>
          <w:rFonts w:ascii="Arial" w:eastAsia="Arial" w:hAnsi="Arial" w:cs="Arial"/>
          <w:b/>
          <w:sz w:val="22"/>
        </w:rPr>
        <w:t xml:space="preserve">HIV, &amp; </w:t>
      </w:r>
      <w:r w:rsidR="00A26E9E">
        <w:rPr>
          <w:rFonts w:ascii="Arial" w:eastAsia="Arial" w:hAnsi="Arial" w:cs="Arial"/>
          <w:b/>
          <w:sz w:val="22"/>
        </w:rPr>
        <w:t xml:space="preserve">Viral </w:t>
      </w:r>
      <w:r>
        <w:rPr>
          <w:rFonts w:ascii="Arial" w:eastAsia="Arial" w:hAnsi="Arial" w:cs="Arial"/>
          <w:b/>
          <w:sz w:val="22"/>
        </w:rPr>
        <w:t>H</w:t>
      </w:r>
      <w:r w:rsidR="00A26E9E">
        <w:rPr>
          <w:rFonts w:ascii="Arial" w:eastAsia="Arial" w:hAnsi="Arial" w:cs="Arial"/>
          <w:b/>
          <w:sz w:val="22"/>
        </w:rPr>
        <w:t xml:space="preserve">epatitis </w:t>
      </w:r>
      <w:r w:rsidR="00B10CBC">
        <w:rPr>
          <w:rFonts w:ascii="Arial" w:eastAsia="Arial" w:hAnsi="Arial" w:cs="Arial"/>
          <w:b/>
          <w:sz w:val="22"/>
        </w:rPr>
        <w:t xml:space="preserve">Section </w:t>
      </w:r>
    </w:p>
    <w:p w14:paraId="1FBD7179" w14:textId="77777777" w:rsidR="00756352" w:rsidRDefault="008D0B2D">
      <w:pPr>
        <w:shd w:val="clear" w:color="auto" w:fill="CCCCCC"/>
        <w:spacing w:after="0" w:line="259" w:lineRule="auto"/>
        <w:ind w:left="11" w:right="1"/>
        <w:jc w:val="center"/>
      </w:pPr>
      <w:r>
        <w:rPr>
          <w:rFonts w:ascii="Arial" w:eastAsia="Arial" w:hAnsi="Arial" w:cs="Arial"/>
          <w:b/>
          <w:sz w:val="22"/>
        </w:rPr>
        <w:t xml:space="preserve">COVER SHEET </w:t>
      </w:r>
    </w:p>
    <w:p w14:paraId="40B43531" w14:textId="177FD376" w:rsidR="00745818" w:rsidRDefault="008D0B2D" w:rsidP="001B6C57">
      <w:pPr>
        <w:shd w:val="clear" w:color="auto" w:fill="CCCCCC"/>
        <w:spacing w:after="0" w:line="259" w:lineRule="auto"/>
        <w:ind w:left="360" w:right="1" w:firstLine="0"/>
        <w:jc w:val="center"/>
        <w:rPr>
          <w:rFonts w:ascii="Arial" w:eastAsia="Arial" w:hAnsi="Arial" w:cs="Arial"/>
          <w:b/>
          <w:sz w:val="22"/>
        </w:rPr>
      </w:pPr>
      <w:r>
        <w:rPr>
          <w:rFonts w:ascii="Arial" w:eastAsia="Arial" w:hAnsi="Arial" w:cs="Arial"/>
          <w:b/>
          <w:sz w:val="22"/>
        </w:rPr>
        <w:t xml:space="preserve"> </w:t>
      </w:r>
      <w:r w:rsidR="00745818" w:rsidRPr="001B6C57">
        <w:rPr>
          <w:rFonts w:ascii="Arial" w:eastAsia="Arial" w:hAnsi="Arial" w:cs="Arial"/>
          <w:b/>
          <w:sz w:val="22"/>
        </w:rPr>
        <w:t>Comprehensive Integrated HIV/HCV Prevention Services</w:t>
      </w:r>
      <w:r w:rsidR="00745818">
        <w:rPr>
          <w:sz w:val="16"/>
        </w:rPr>
        <w:t xml:space="preserve"> </w:t>
      </w:r>
    </w:p>
    <w:p w14:paraId="17431380" w14:textId="1A8B2C74" w:rsidR="00756352" w:rsidRPr="001F034B" w:rsidRDefault="008D0B2D">
      <w:pPr>
        <w:shd w:val="clear" w:color="auto" w:fill="CCCCCC"/>
        <w:spacing w:after="0" w:line="259" w:lineRule="auto"/>
        <w:ind w:left="11" w:right="1"/>
        <w:jc w:val="center"/>
        <w:rPr>
          <w:rFonts w:ascii="Arial" w:eastAsia="Arial" w:hAnsi="Arial" w:cs="Arial"/>
          <w:b/>
          <w:sz w:val="22"/>
        </w:rPr>
      </w:pPr>
      <w:r>
        <w:rPr>
          <w:rFonts w:ascii="Arial" w:eastAsia="Arial" w:hAnsi="Arial" w:cs="Arial"/>
          <w:b/>
          <w:sz w:val="22"/>
        </w:rPr>
        <w:t xml:space="preserve">DPH RFP Log </w:t>
      </w:r>
      <w:r w:rsidRPr="00F20315">
        <w:rPr>
          <w:rFonts w:ascii="Arial" w:eastAsia="Arial" w:hAnsi="Arial" w:cs="Arial"/>
          <w:b/>
          <w:sz w:val="22"/>
        </w:rPr>
        <w:t xml:space="preserve"># </w:t>
      </w:r>
      <w:r w:rsidR="007C20D5" w:rsidRPr="00F20315">
        <w:rPr>
          <w:rFonts w:ascii="Arial" w:eastAsia="Arial" w:hAnsi="Arial" w:cs="Arial"/>
          <w:b/>
          <w:sz w:val="22"/>
        </w:rPr>
        <w:t>202</w:t>
      </w:r>
      <w:r w:rsidR="00F20315" w:rsidRPr="00F20315">
        <w:rPr>
          <w:rFonts w:ascii="Arial" w:eastAsia="Arial" w:hAnsi="Arial" w:cs="Arial"/>
          <w:b/>
          <w:sz w:val="22"/>
        </w:rPr>
        <w:t>4</w:t>
      </w:r>
      <w:r w:rsidR="007C20D5" w:rsidRPr="00F20315">
        <w:rPr>
          <w:rFonts w:ascii="Arial" w:eastAsia="Arial" w:hAnsi="Arial" w:cs="Arial"/>
          <w:b/>
          <w:sz w:val="22"/>
        </w:rPr>
        <w:t>-</w:t>
      </w:r>
      <w:r w:rsidR="00F20315" w:rsidRPr="00F20315">
        <w:rPr>
          <w:rFonts w:ascii="Arial" w:eastAsia="Arial" w:hAnsi="Arial" w:cs="Arial"/>
          <w:b/>
          <w:sz w:val="22"/>
        </w:rPr>
        <w:t>0903</w:t>
      </w:r>
      <w:r w:rsidR="00F20315">
        <w:rPr>
          <w:rFonts w:ascii="Arial" w:eastAsia="Arial" w:hAnsi="Arial" w:cs="Arial"/>
          <w:b/>
          <w:sz w:val="22"/>
        </w:rPr>
        <w:t xml:space="preserve"> </w:t>
      </w:r>
      <w:r>
        <w:rPr>
          <w:rFonts w:ascii="Arial" w:eastAsia="Arial" w:hAnsi="Arial" w:cs="Arial"/>
          <w:b/>
          <w:sz w:val="22"/>
        </w:rPr>
        <w:t xml:space="preserve">REQUEST FOR PROPOSAL </w:t>
      </w:r>
    </w:p>
    <w:p w14:paraId="034FC29C" w14:textId="77777777" w:rsidR="00756352" w:rsidRDefault="008D0B2D">
      <w:pPr>
        <w:spacing w:after="0" w:line="259" w:lineRule="auto"/>
        <w:ind w:left="0" w:firstLine="0"/>
      </w:pPr>
      <w:r>
        <w:rPr>
          <w:rFonts w:ascii="Times New Roman" w:eastAsia="Times New Roman" w:hAnsi="Times New Roman" w:cs="Times New Roman"/>
          <w:sz w:val="24"/>
        </w:rPr>
        <w:t xml:space="preserve"> </w:t>
      </w:r>
    </w:p>
    <w:p w14:paraId="25E99B7D" w14:textId="77777777" w:rsidR="00756352" w:rsidRDefault="008D0B2D">
      <w:pPr>
        <w:shd w:val="clear" w:color="auto" w:fill="CCCCCC"/>
        <w:spacing w:after="0" w:line="259" w:lineRule="auto"/>
        <w:ind w:left="11"/>
        <w:jc w:val="center"/>
      </w:pPr>
      <w:r>
        <w:rPr>
          <w:rFonts w:ascii="Arial" w:eastAsia="Arial" w:hAnsi="Arial" w:cs="Arial"/>
          <w:b/>
          <w:sz w:val="22"/>
        </w:rPr>
        <w:t xml:space="preserve">Proposer Information </w:t>
      </w:r>
    </w:p>
    <w:p w14:paraId="0DFEC276" w14:textId="77777777" w:rsidR="00756352" w:rsidRDefault="008D0B2D">
      <w:pPr>
        <w:spacing w:after="0" w:line="259" w:lineRule="auto"/>
        <w:ind w:left="0" w:firstLine="0"/>
      </w:pPr>
      <w:r>
        <w:rPr>
          <w:rFonts w:ascii="Arial" w:eastAsia="Arial" w:hAnsi="Arial" w:cs="Arial"/>
          <w:sz w:val="22"/>
        </w:rPr>
        <w:t xml:space="preserve"> </w:t>
      </w:r>
    </w:p>
    <w:p w14:paraId="0176EE41" w14:textId="77777777" w:rsidR="00756352" w:rsidRDefault="008D0B2D">
      <w:pPr>
        <w:spacing w:after="5" w:line="249" w:lineRule="auto"/>
        <w:ind w:left="10" w:right="2"/>
        <w:jc w:val="both"/>
      </w:pPr>
      <w:r>
        <w:rPr>
          <w:rFonts w:ascii="Arial" w:eastAsia="Arial" w:hAnsi="Arial" w:cs="Arial"/>
        </w:rPr>
        <w:t xml:space="preserve">Proposer Agency: __________________________________________________________________________ </w:t>
      </w:r>
    </w:p>
    <w:p w14:paraId="4A9EEEBB" w14:textId="77777777" w:rsidR="00756352" w:rsidRDefault="008D0B2D">
      <w:pPr>
        <w:tabs>
          <w:tab w:val="center" w:pos="720"/>
          <w:tab w:val="center" w:pos="4321"/>
        </w:tabs>
        <w:spacing w:after="5" w:line="249" w:lineRule="auto"/>
        <w:ind w:left="0"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rPr>
        <w:t xml:space="preserve">Legal Name </w:t>
      </w:r>
    </w:p>
    <w:p w14:paraId="4E3961D6" w14:textId="77777777" w:rsidR="00756352" w:rsidRDefault="008D0B2D">
      <w:pPr>
        <w:spacing w:after="5" w:line="249" w:lineRule="auto"/>
        <w:ind w:left="720" w:right="2" w:hanging="720"/>
        <w:jc w:val="both"/>
      </w:pPr>
      <w:r>
        <w:rPr>
          <w:rFonts w:ascii="Arial" w:eastAsia="Arial" w:hAnsi="Arial" w:cs="Arial"/>
        </w:rPr>
        <w:t xml:space="preserve">_________________________________________________________________________________________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Address </w:t>
      </w:r>
    </w:p>
    <w:p w14:paraId="0A6B353F" w14:textId="77777777" w:rsidR="00756352" w:rsidRDefault="008D0B2D">
      <w:pPr>
        <w:spacing w:after="5" w:line="249" w:lineRule="auto"/>
        <w:ind w:left="10" w:right="2"/>
        <w:jc w:val="both"/>
      </w:pPr>
      <w:r>
        <w:rPr>
          <w:rFonts w:ascii="Arial" w:eastAsia="Arial" w:hAnsi="Arial" w:cs="Arial"/>
        </w:rPr>
        <w:t xml:space="preserve">_________________________________________________________________________________________ </w:t>
      </w:r>
    </w:p>
    <w:p w14:paraId="4DE677F2" w14:textId="77777777" w:rsidR="00756352" w:rsidRDefault="008D0B2D">
      <w:pPr>
        <w:tabs>
          <w:tab w:val="center" w:pos="360"/>
          <w:tab w:val="center" w:pos="720"/>
          <w:tab w:val="center" w:pos="1523"/>
          <w:tab w:val="center" w:pos="3559"/>
          <w:tab w:val="center" w:pos="5041"/>
          <w:tab w:val="center" w:pos="6612"/>
        </w:tabs>
        <w:spacing w:after="5" w:line="24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City/Town  </w:t>
      </w:r>
      <w:r>
        <w:rPr>
          <w:rFonts w:ascii="Arial" w:eastAsia="Arial" w:hAnsi="Arial" w:cs="Arial"/>
        </w:rPr>
        <w:tab/>
        <w:t xml:space="preserve">                             State  </w:t>
      </w:r>
      <w:r>
        <w:rPr>
          <w:rFonts w:ascii="Arial" w:eastAsia="Arial" w:hAnsi="Arial" w:cs="Arial"/>
        </w:rPr>
        <w:tab/>
        <w:t xml:space="preserve"> </w:t>
      </w:r>
      <w:r>
        <w:rPr>
          <w:rFonts w:ascii="Arial" w:eastAsia="Arial" w:hAnsi="Arial" w:cs="Arial"/>
        </w:rPr>
        <w:tab/>
        <w:t xml:space="preserve">                             Zip Code </w:t>
      </w:r>
    </w:p>
    <w:p w14:paraId="1D945263" w14:textId="77777777" w:rsidR="00756352" w:rsidRDefault="008D0B2D">
      <w:pPr>
        <w:spacing w:after="0" w:line="259" w:lineRule="auto"/>
        <w:ind w:left="0" w:firstLine="0"/>
      </w:pPr>
      <w:r>
        <w:rPr>
          <w:rFonts w:ascii="Arial" w:eastAsia="Arial" w:hAnsi="Arial" w:cs="Arial"/>
        </w:rPr>
        <w:t xml:space="preserve"> </w:t>
      </w:r>
    </w:p>
    <w:p w14:paraId="5E2960C7" w14:textId="77777777" w:rsidR="00756352" w:rsidRDefault="008D0B2D">
      <w:pPr>
        <w:tabs>
          <w:tab w:val="center" w:pos="3909"/>
          <w:tab w:val="center" w:pos="5761"/>
          <w:tab w:val="right" w:pos="9941"/>
        </w:tabs>
        <w:spacing w:after="5" w:line="249" w:lineRule="auto"/>
        <w:ind w:left="0" w:firstLine="0"/>
      </w:pPr>
      <w:r>
        <w:rPr>
          <w:rFonts w:ascii="Arial" w:eastAsia="Arial" w:hAnsi="Arial" w:cs="Arial"/>
        </w:rPr>
        <w:t xml:space="preserve">__________________  </w:t>
      </w:r>
      <w:r>
        <w:rPr>
          <w:rFonts w:ascii="Arial" w:eastAsia="Arial" w:hAnsi="Arial" w:cs="Arial"/>
        </w:rPr>
        <w:tab/>
        <w:t xml:space="preserve">_________________________  </w:t>
      </w:r>
      <w:r>
        <w:rPr>
          <w:rFonts w:ascii="Arial" w:eastAsia="Arial" w:hAnsi="Arial" w:cs="Arial"/>
        </w:rPr>
        <w:tab/>
        <w:t xml:space="preserve"> </w:t>
      </w:r>
      <w:r>
        <w:rPr>
          <w:rFonts w:ascii="Arial" w:eastAsia="Arial" w:hAnsi="Arial" w:cs="Arial"/>
        </w:rPr>
        <w:tab/>
        <w:t xml:space="preserve">__________________________________ </w:t>
      </w:r>
    </w:p>
    <w:p w14:paraId="747290B3" w14:textId="77777777" w:rsidR="00756352" w:rsidRDefault="008D0B2D">
      <w:pPr>
        <w:tabs>
          <w:tab w:val="center" w:pos="2160"/>
          <w:tab w:val="center" w:pos="2520"/>
          <w:tab w:val="center" w:pos="3508"/>
          <w:tab w:val="center" w:pos="4681"/>
          <w:tab w:val="center" w:pos="5041"/>
          <w:tab w:val="center" w:pos="5401"/>
          <w:tab w:val="center" w:pos="5761"/>
          <w:tab w:val="center" w:pos="6121"/>
          <w:tab w:val="center" w:pos="6481"/>
          <w:tab w:val="center" w:pos="7485"/>
        </w:tabs>
        <w:spacing w:after="5" w:line="249" w:lineRule="auto"/>
        <w:ind w:left="0" w:firstLine="0"/>
      </w:pPr>
      <w:r>
        <w:rPr>
          <w:rFonts w:ascii="Arial" w:eastAsia="Arial" w:hAnsi="Arial" w:cs="Arial"/>
        </w:rPr>
        <w:t xml:space="preserve">      Telephone No.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FAX No.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Email Address </w:t>
      </w:r>
    </w:p>
    <w:p w14:paraId="6A261E22" w14:textId="77777777" w:rsidR="00756352" w:rsidRDefault="008D0B2D">
      <w:pPr>
        <w:spacing w:after="0" w:line="259" w:lineRule="auto"/>
        <w:ind w:left="0" w:firstLine="0"/>
      </w:pPr>
      <w:r>
        <w:rPr>
          <w:rFonts w:ascii="Arial" w:eastAsia="Arial" w:hAnsi="Arial" w:cs="Arial"/>
        </w:rPr>
        <w:t xml:space="preserve"> </w:t>
      </w:r>
    </w:p>
    <w:p w14:paraId="535EE8F9" w14:textId="77777777" w:rsidR="00756352" w:rsidRDefault="008D0B2D">
      <w:pPr>
        <w:spacing w:after="5" w:line="249" w:lineRule="auto"/>
        <w:ind w:left="10" w:right="2"/>
        <w:jc w:val="both"/>
      </w:pPr>
      <w:r>
        <w:rPr>
          <w:rFonts w:ascii="Arial" w:eastAsia="Arial" w:hAnsi="Arial" w:cs="Arial"/>
        </w:rPr>
        <w:t xml:space="preserve">Contact Person: __________________________________ Title: ___________________________ </w:t>
      </w:r>
    </w:p>
    <w:p w14:paraId="7B1C8480" w14:textId="77777777" w:rsidR="00756352" w:rsidRDefault="008D0B2D">
      <w:pPr>
        <w:spacing w:after="0" w:line="259" w:lineRule="auto"/>
        <w:ind w:left="0" w:firstLine="0"/>
      </w:pPr>
      <w:r>
        <w:rPr>
          <w:rFonts w:ascii="Arial" w:eastAsia="Arial" w:hAnsi="Arial" w:cs="Arial"/>
        </w:rPr>
        <w:t xml:space="preserve"> </w:t>
      </w:r>
    </w:p>
    <w:p w14:paraId="10141FDC" w14:textId="77777777" w:rsidR="00756352" w:rsidRDefault="008D0B2D">
      <w:pPr>
        <w:spacing w:after="5" w:line="249" w:lineRule="auto"/>
        <w:ind w:left="10" w:right="2"/>
        <w:jc w:val="both"/>
      </w:pPr>
      <w:r>
        <w:rPr>
          <w:rFonts w:ascii="Arial" w:eastAsia="Arial" w:hAnsi="Arial" w:cs="Arial"/>
        </w:rPr>
        <w:t xml:space="preserve">Telephone No:  ___________________________ </w:t>
      </w:r>
    </w:p>
    <w:p w14:paraId="6F16EA0D" w14:textId="77777777" w:rsidR="00756352" w:rsidRDefault="008D0B2D">
      <w:pPr>
        <w:spacing w:after="0" w:line="259" w:lineRule="auto"/>
        <w:ind w:left="0" w:firstLine="0"/>
      </w:pPr>
      <w:r>
        <w:rPr>
          <w:rFonts w:ascii="Arial" w:eastAsia="Arial" w:hAnsi="Arial" w:cs="Arial"/>
        </w:rPr>
        <w:t xml:space="preserve"> </w:t>
      </w:r>
    </w:p>
    <w:p w14:paraId="5D1DD83A" w14:textId="77777777" w:rsidR="00756352" w:rsidRDefault="008D0B2D">
      <w:pPr>
        <w:pStyle w:val="Heading2"/>
        <w:spacing w:after="0" w:line="259" w:lineRule="auto"/>
      </w:pPr>
      <w:r>
        <w:rPr>
          <w:rFonts w:ascii="Arial" w:eastAsia="Arial" w:hAnsi="Arial" w:cs="Arial"/>
        </w:rPr>
        <w:t>TOTAL PROGRAM COST:</w:t>
      </w:r>
      <w:r>
        <w:rPr>
          <w:rFonts w:ascii="Arial" w:eastAsia="Arial" w:hAnsi="Arial" w:cs="Arial"/>
          <w:b w:val="0"/>
        </w:rPr>
        <w:t xml:space="preserve"> $__________________ </w:t>
      </w:r>
    </w:p>
    <w:p w14:paraId="5CFD0B4D" w14:textId="77777777" w:rsidR="00756352" w:rsidRDefault="008D0B2D">
      <w:pPr>
        <w:spacing w:after="0" w:line="259" w:lineRule="auto"/>
        <w:ind w:left="0" w:firstLine="0"/>
      </w:pPr>
      <w:r>
        <w:rPr>
          <w:rFonts w:ascii="Arial" w:eastAsia="Arial" w:hAnsi="Arial" w:cs="Arial"/>
        </w:rPr>
        <w:t xml:space="preserve"> </w:t>
      </w:r>
    </w:p>
    <w:p w14:paraId="72A767D4" w14:textId="603ADAA9" w:rsidR="00756352" w:rsidRDefault="008D0B2D">
      <w:pPr>
        <w:spacing w:after="3" w:line="240" w:lineRule="auto"/>
        <w:ind w:left="0" w:firstLine="0"/>
      </w:pPr>
      <w:r w:rsidRPr="2646B2EA">
        <w:rPr>
          <w:rFonts w:ascii="Arial" w:eastAsia="Arial" w:hAnsi="Arial" w:cs="Arial"/>
        </w:rPr>
        <w:t xml:space="preserve">I certify that to the best of my knowledge and belief, the information contained in this application is true and correct.  The application has been duly authorized by the governing body of the proposer, the proposer has the legal authority to apply for this funding, the proposer will comply with applicable state and federal laws and regulations, and that I am a duly authorized signatory for the proposer. </w:t>
      </w:r>
    </w:p>
    <w:p w14:paraId="1B472E92" w14:textId="77777777" w:rsidR="00756352" w:rsidRDefault="008D0B2D">
      <w:pPr>
        <w:spacing w:after="0" w:line="259" w:lineRule="auto"/>
        <w:ind w:left="0" w:firstLine="0"/>
      </w:pPr>
      <w:r>
        <w:rPr>
          <w:rFonts w:ascii="Arial" w:eastAsia="Arial" w:hAnsi="Arial" w:cs="Arial"/>
        </w:rPr>
        <w:t xml:space="preserve"> </w:t>
      </w:r>
    </w:p>
    <w:p w14:paraId="14D268F0" w14:textId="77777777" w:rsidR="00756352" w:rsidRDefault="008D0B2D">
      <w:pPr>
        <w:tabs>
          <w:tab w:val="center" w:pos="2641"/>
          <w:tab w:val="center" w:pos="6346"/>
        </w:tabs>
        <w:spacing w:after="5" w:line="249" w:lineRule="auto"/>
        <w:ind w:left="0" w:firstLine="0"/>
      </w:pPr>
      <w:r>
        <w:rPr>
          <w:rFonts w:ascii="Arial" w:eastAsia="Arial" w:hAnsi="Arial" w:cs="Arial"/>
        </w:rPr>
        <w:t xml:space="preserve"> </w:t>
      </w:r>
      <w:r>
        <w:rPr>
          <w:rFonts w:ascii="Arial" w:eastAsia="Arial" w:hAnsi="Arial" w:cs="Arial"/>
        </w:rPr>
        <w:tab/>
        <w:t xml:space="preserve">_________________________________________  </w:t>
      </w:r>
      <w:r>
        <w:rPr>
          <w:rFonts w:ascii="Arial" w:eastAsia="Arial" w:hAnsi="Arial" w:cs="Arial"/>
        </w:rPr>
        <w:tab/>
        <w:t xml:space="preserve">_________________ </w:t>
      </w:r>
    </w:p>
    <w:p w14:paraId="6710871E" w14:textId="77777777" w:rsidR="00756352" w:rsidRDefault="008D0B2D">
      <w:pPr>
        <w:tabs>
          <w:tab w:val="center" w:pos="2148"/>
          <w:tab w:val="center" w:pos="4321"/>
          <w:tab w:val="center" w:pos="5729"/>
        </w:tabs>
        <w:spacing w:after="5" w:line="249" w:lineRule="auto"/>
        <w:ind w:left="0" w:firstLine="0"/>
      </w:pPr>
      <w:r>
        <w:rPr>
          <w:rFonts w:ascii="Arial" w:eastAsia="Arial" w:hAnsi="Arial" w:cs="Arial"/>
        </w:rPr>
        <w:t xml:space="preserve"> </w:t>
      </w:r>
      <w:r>
        <w:rPr>
          <w:rFonts w:ascii="Arial" w:eastAsia="Arial" w:hAnsi="Arial" w:cs="Arial"/>
        </w:rPr>
        <w:tab/>
        <w:t xml:space="preserve">Signature of Authorizing Official: </w:t>
      </w:r>
      <w:r>
        <w:rPr>
          <w:rFonts w:ascii="Arial" w:eastAsia="Arial" w:hAnsi="Arial" w:cs="Arial"/>
        </w:rPr>
        <w:tab/>
        <w:t xml:space="preserve"> </w:t>
      </w:r>
      <w:r>
        <w:rPr>
          <w:rFonts w:ascii="Arial" w:eastAsia="Arial" w:hAnsi="Arial" w:cs="Arial"/>
        </w:rPr>
        <w:tab/>
        <w:t xml:space="preserve">Date </w:t>
      </w:r>
    </w:p>
    <w:p w14:paraId="001C7221" w14:textId="77777777" w:rsidR="00756352" w:rsidRDefault="008D0B2D">
      <w:pPr>
        <w:spacing w:after="0" w:line="259" w:lineRule="auto"/>
        <w:ind w:left="0" w:firstLine="0"/>
      </w:pPr>
      <w:r>
        <w:rPr>
          <w:rFonts w:ascii="Arial" w:eastAsia="Arial" w:hAnsi="Arial" w:cs="Arial"/>
        </w:rPr>
        <w:t xml:space="preserve"> </w:t>
      </w:r>
    </w:p>
    <w:p w14:paraId="5E530280" w14:textId="77777777" w:rsidR="00756352" w:rsidRDefault="008D0B2D">
      <w:pPr>
        <w:spacing w:after="5" w:line="249" w:lineRule="auto"/>
        <w:ind w:right="2"/>
        <w:jc w:val="both"/>
      </w:pPr>
      <w:r>
        <w:rPr>
          <w:rFonts w:ascii="Arial" w:eastAsia="Arial" w:hAnsi="Arial" w:cs="Arial"/>
        </w:rPr>
        <w:t xml:space="preserve">_________________________________________________________________ </w:t>
      </w:r>
    </w:p>
    <w:p w14:paraId="3193D047" w14:textId="77777777" w:rsidR="00756352" w:rsidRDefault="008D0B2D">
      <w:pPr>
        <w:tabs>
          <w:tab w:val="center" w:pos="720"/>
          <w:tab w:val="center" w:pos="2063"/>
        </w:tabs>
        <w:spacing w:after="5" w:line="24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Typed Name and Title </w:t>
      </w:r>
    </w:p>
    <w:p w14:paraId="0EAA0B9D" w14:textId="77777777" w:rsidR="00756352" w:rsidRDefault="008D0B2D">
      <w:pPr>
        <w:spacing w:after="5" w:line="249" w:lineRule="auto"/>
        <w:ind w:left="10" w:right="2"/>
        <w:jc w:val="both"/>
      </w:pPr>
      <w:r>
        <w:rPr>
          <w:rFonts w:ascii="Arial" w:eastAsia="Arial" w:hAnsi="Arial" w:cs="Arial"/>
        </w:rPr>
        <w:t>-----------------------------------------------------------------------------------------------------------------------------------------------</w:t>
      </w:r>
      <w:r>
        <w:rPr>
          <w:rFonts w:ascii="Arial" w:eastAsia="Arial" w:hAnsi="Arial" w:cs="Arial"/>
          <w:sz w:val="22"/>
        </w:rPr>
        <w:t xml:space="preserve"> </w:t>
      </w:r>
    </w:p>
    <w:p w14:paraId="2C8C3504" w14:textId="77777777" w:rsidR="00756352" w:rsidRDefault="008D0B2D">
      <w:pPr>
        <w:spacing w:after="0" w:line="259" w:lineRule="auto"/>
        <w:ind w:left="0" w:firstLine="0"/>
      </w:pPr>
      <w:r>
        <w:rPr>
          <w:rFonts w:ascii="Arial" w:eastAsia="Arial" w:hAnsi="Arial" w:cs="Arial"/>
        </w:rPr>
        <w:t xml:space="preserve"> </w:t>
      </w:r>
    </w:p>
    <w:p w14:paraId="19DAB006" w14:textId="77777777" w:rsidR="00756352" w:rsidRDefault="008D0B2D">
      <w:pPr>
        <w:spacing w:after="5" w:line="249" w:lineRule="auto"/>
        <w:ind w:left="10" w:right="2"/>
        <w:jc w:val="both"/>
      </w:pPr>
      <w:r>
        <w:rPr>
          <w:rFonts w:ascii="Arial" w:eastAsia="Arial" w:hAnsi="Arial" w:cs="Arial"/>
        </w:rPr>
        <w:t xml:space="preserve">The proposer agency is the agency or organization, which is legally and financially responsible and accountable for the use and disposition of any awarded funds.   Please provide the following information: </w:t>
      </w:r>
    </w:p>
    <w:p w14:paraId="759F9A49" w14:textId="77777777" w:rsidR="00756352" w:rsidRDefault="008D0B2D">
      <w:pPr>
        <w:spacing w:after="0" w:line="259" w:lineRule="auto"/>
        <w:ind w:left="0" w:firstLine="0"/>
      </w:pPr>
      <w:r>
        <w:rPr>
          <w:rFonts w:ascii="Arial" w:eastAsia="Arial" w:hAnsi="Arial" w:cs="Arial"/>
        </w:rPr>
        <w:t xml:space="preserve"> </w:t>
      </w:r>
    </w:p>
    <w:p w14:paraId="06EEE6FF" w14:textId="77777777" w:rsidR="00756352" w:rsidRDefault="008D0B2D">
      <w:pPr>
        <w:numPr>
          <w:ilvl w:val="0"/>
          <w:numId w:val="35"/>
        </w:numPr>
        <w:spacing w:after="5" w:line="249" w:lineRule="auto"/>
        <w:ind w:right="2" w:hanging="360"/>
        <w:jc w:val="both"/>
      </w:pPr>
      <w:r>
        <w:rPr>
          <w:rFonts w:ascii="Arial" w:eastAsia="Arial" w:hAnsi="Arial" w:cs="Arial"/>
        </w:rPr>
        <w:t xml:space="preserve">Full legal name of the organization or corporation as it appears on the corporate seal and as registered with the Secretary of State  </w:t>
      </w:r>
    </w:p>
    <w:p w14:paraId="16207D83" w14:textId="77777777" w:rsidR="00756352" w:rsidRDefault="008D0B2D">
      <w:pPr>
        <w:numPr>
          <w:ilvl w:val="0"/>
          <w:numId w:val="35"/>
        </w:numPr>
        <w:spacing w:after="5" w:line="249" w:lineRule="auto"/>
        <w:ind w:right="2" w:hanging="360"/>
        <w:jc w:val="both"/>
      </w:pPr>
      <w:r>
        <w:rPr>
          <w:rFonts w:ascii="Arial" w:eastAsia="Arial" w:hAnsi="Arial" w:cs="Arial"/>
        </w:rPr>
        <w:t xml:space="preserve">Mailing address </w:t>
      </w:r>
    </w:p>
    <w:p w14:paraId="777BB8E4" w14:textId="77777777" w:rsidR="00756352" w:rsidRDefault="008D0B2D">
      <w:pPr>
        <w:numPr>
          <w:ilvl w:val="0"/>
          <w:numId w:val="35"/>
        </w:numPr>
        <w:spacing w:after="5" w:line="249" w:lineRule="auto"/>
        <w:ind w:right="2" w:hanging="360"/>
        <w:jc w:val="both"/>
      </w:pPr>
      <w:r>
        <w:rPr>
          <w:rFonts w:ascii="Arial" w:eastAsia="Arial" w:hAnsi="Arial" w:cs="Arial"/>
        </w:rPr>
        <w:t xml:space="preserve">Main telephone number </w:t>
      </w:r>
    </w:p>
    <w:p w14:paraId="60710CC5" w14:textId="77777777" w:rsidR="00756352" w:rsidRDefault="008D0B2D">
      <w:pPr>
        <w:numPr>
          <w:ilvl w:val="0"/>
          <w:numId w:val="35"/>
        </w:numPr>
        <w:spacing w:after="5" w:line="249" w:lineRule="auto"/>
        <w:ind w:right="2" w:hanging="360"/>
        <w:jc w:val="both"/>
      </w:pPr>
      <w:r>
        <w:rPr>
          <w:rFonts w:ascii="Arial" w:eastAsia="Arial" w:hAnsi="Arial" w:cs="Arial"/>
        </w:rPr>
        <w:t xml:space="preserve">Fax number, and email address, if any </w:t>
      </w:r>
    </w:p>
    <w:p w14:paraId="6C03CAD7" w14:textId="77777777" w:rsidR="00756352" w:rsidRDefault="008D0B2D">
      <w:pPr>
        <w:numPr>
          <w:ilvl w:val="0"/>
          <w:numId w:val="35"/>
        </w:numPr>
        <w:spacing w:after="5" w:line="249" w:lineRule="auto"/>
        <w:ind w:right="2" w:hanging="360"/>
        <w:jc w:val="both"/>
      </w:pPr>
      <w:r>
        <w:rPr>
          <w:rFonts w:ascii="Arial" w:eastAsia="Arial" w:hAnsi="Arial" w:cs="Arial"/>
        </w:rPr>
        <w:t xml:space="preserve">Principal contact person for the application (person responsible for developing application) </w:t>
      </w:r>
    </w:p>
    <w:p w14:paraId="68897BCF" w14:textId="77777777" w:rsidR="00756352" w:rsidRDefault="008D0B2D">
      <w:pPr>
        <w:numPr>
          <w:ilvl w:val="0"/>
          <w:numId w:val="35"/>
        </w:numPr>
        <w:spacing w:after="5" w:line="249" w:lineRule="auto"/>
        <w:ind w:right="2" w:hanging="360"/>
        <w:jc w:val="both"/>
      </w:pPr>
      <w:r>
        <w:rPr>
          <w:rFonts w:ascii="Arial" w:eastAsia="Arial" w:hAnsi="Arial" w:cs="Arial"/>
        </w:rPr>
        <w:t xml:space="preserve">Total program cost </w:t>
      </w:r>
    </w:p>
    <w:p w14:paraId="7D5FAF01" w14:textId="77777777" w:rsidR="00756352" w:rsidRDefault="008D0B2D">
      <w:pPr>
        <w:spacing w:after="0" w:line="259" w:lineRule="auto"/>
        <w:ind w:left="0" w:firstLine="0"/>
      </w:pPr>
      <w:r>
        <w:rPr>
          <w:rFonts w:ascii="Arial" w:eastAsia="Arial" w:hAnsi="Arial" w:cs="Arial"/>
        </w:rPr>
        <w:t xml:space="preserve"> </w:t>
      </w:r>
    </w:p>
    <w:p w14:paraId="5AC9AE66" w14:textId="77777777" w:rsidR="00756352" w:rsidRDefault="008D0B2D">
      <w:pPr>
        <w:spacing w:after="3" w:line="240" w:lineRule="auto"/>
        <w:ind w:left="0" w:firstLine="0"/>
      </w:pPr>
      <w:r>
        <w:rPr>
          <w:rFonts w:ascii="Arial" w:eastAsia="Arial" w:hAnsi="Arial" w:cs="Arial"/>
        </w:rPr>
        <w:t xml:space="preserve">The funding proposal and all required submittals must include the signature of an officer of the proposer agency who has the legal authority to bind the organization.  </w:t>
      </w:r>
      <w:proofErr w:type="gramStart"/>
      <w:r>
        <w:rPr>
          <w:rFonts w:ascii="Arial" w:eastAsia="Arial" w:hAnsi="Arial" w:cs="Arial"/>
        </w:rPr>
        <w:t>The signature,</w:t>
      </w:r>
      <w:proofErr w:type="gramEnd"/>
      <w:r>
        <w:rPr>
          <w:rFonts w:ascii="Arial" w:eastAsia="Arial" w:hAnsi="Arial" w:cs="Arial"/>
        </w:rPr>
        <w:t xml:space="preserve"> typed name and position of the authorized official of the proposer agency must be included as well as the date on which the proposal is signed. </w:t>
      </w:r>
    </w:p>
    <w:p w14:paraId="063474C5" w14:textId="77777777" w:rsidR="00756352" w:rsidRDefault="008D0B2D">
      <w:pPr>
        <w:spacing w:after="0" w:line="259" w:lineRule="auto"/>
        <w:ind w:left="-5"/>
      </w:pPr>
      <w:r>
        <w:rPr>
          <w:rFonts w:ascii="Arial" w:eastAsia="Arial" w:hAnsi="Arial" w:cs="Arial"/>
          <w:b/>
          <w:sz w:val="22"/>
        </w:rPr>
        <w:lastRenderedPageBreak/>
        <w:t xml:space="preserve">Proposer Information Form (continuation) </w:t>
      </w:r>
    </w:p>
    <w:p w14:paraId="25706AC2" w14:textId="77777777" w:rsidR="00756352" w:rsidRDefault="008D0B2D">
      <w:pPr>
        <w:spacing w:after="3" w:line="259" w:lineRule="auto"/>
        <w:ind w:left="0" w:firstLine="0"/>
      </w:pPr>
      <w:r>
        <w:rPr>
          <w:rFonts w:ascii="Arial" w:eastAsia="Arial" w:hAnsi="Arial" w:cs="Arial"/>
        </w:rPr>
        <w:t xml:space="preserve"> </w:t>
      </w:r>
    </w:p>
    <w:p w14:paraId="64BC4900" w14:textId="77777777" w:rsidR="00756352" w:rsidRDefault="008D0B2D">
      <w:pPr>
        <w:spacing w:after="0" w:line="259" w:lineRule="auto"/>
        <w:ind w:left="0" w:firstLine="0"/>
      </w:pPr>
      <w:r>
        <w:rPr>
          <w:rFonts w:ascii="Times New Roman" w:eastAsia="Times New Roman" w:hAnsi="Times New Roman" w:cs="Times New Roman"/>
          <w:i/>
        </w:rPr>
        <w:t>PLEASE LIST THE AGENCY CONTACT PERSONS RESPONSIBLE FOR COMPLETION AND SUBMITTAL OF:</w:t>
      </w:r>
      <w:r>
        <w:rPr>
          <w:rFonts w:ascii="Times New Roman" w:eastAsia="Times New Roman" w:hAnsi="Times New Roman" w:cs="Times New Roman"/>
          <w:i/>
          <w:sz w:val="22"/>
        </w:rPr>
        <w:t xml:space="preserve"> </w:t>
      </w:r>
    </w:p>
    <w:p w14:paraId="26496B81" w14:textId="77777777" w:rsidR="00756352" w:rsidRDefault="008D0B2D">
      <w:pPr>
        <w:spacing w:after="0" w:line="259" w:lineRule="auto"/>
        <w:ind w:left="0" w:firstLine="0"/>
      </w:pPr>
      <w:r>
        <w:rPr>
          <w:rFonts w:ascii="Times New Roman" w:eastAsia="Times New Roman" w:hAnsi="Times New Roman" w:cs="Times New Roman"/>
          <w:sz w:val="24"/>
        </w:rPr>
        <w:t xml:space="preserve"> </w:t>
      </w:r>
    </w:p>
    <w:p w14:paraId="69ADF9EB" w14:textId="77777777" w:rsidR="00756352" w:rsidRDefault="008D0B2D">
      <w:pPr>
        <w:spacing w:after="0" w:line="259" w:lineRule="auto"/>
        <w:ind w:left="-5"/>
      </w:pPr>
      <w:r>
        <w:rPr>
          <w:rFonts w:ascii="Arial" w:eastAsia="Arial" w:hAnsi="Arial" w:cs="Arial"/>
          <w:b/>
          <w:sz w:val="22"/>
        </w:rPr>
        <w:t xml:space="preserve">Contract and Legal Documents/Forms: </w:t>
      </w:r>
    </w:p>
    <w:tbl>
      <w:tblPr>
        <w:tblStyle w:val="TableGrid1"/>
        <w:tblW w:w="10154" w:type="dxa"/>
        <w:tblInd w:w="-108" w:type="dxa"/>
        <w:tblCellMar>
          <w:top w:w="5" w:type="dxa"/>
          <w:left w:w="13" w:type="dxa"/>
          <w:right w:w="115" w:type="dxa"/>
        </w:tblCellMar>
        <w:tblLook w:val="04A0" w:firstRow="1" w:lastRow="0" w:firstColumn="1" w:lastColumn="0" w:noHBand="0" w:noVBand="1"/>
      </w:tblPr>
      <w:tblGrid>
        <w:gridCol w:w="3399"/>
        <w:gridCol w:w="4173"/>
        <w:gridCol w:w="2582"/>
      </w:tblGrid>
      <w:tr w:rsidR="00756352" w14:paraId="6071D558" w14:textId="77777777">
        <w:trPr>
          <w:trHeight w:val="444"/>
        </w:trPr>
        <w:tc>
          <w:tcPr>
            <w:tcW w:w="3399" w:type="dxa"/>
            <w:tcBorders>
              <w:top w:val="single" w:sz="4" w:space="0" w:color="000000"/>
              <w:left w:val="single" w:sz="4" w:space="0" w:color="000000"/>
              <w:bottom w:val="single" w:sz="4" w:space="0" w:color="000000"/>
              <w:right w:val="single" w:sz="4" w:space="0" w:color="000000"/>
            </w:tcBorders>
          </w:tcPr>
          <w:p w14:paraId="5259A634" w14:textId="77777777" w:rsidR="00756352" w:rsidRDefault="008D0B2D">
            <w:pPr>
              <w:spacing w:after="0" w:line="259" w:lineRule="auto"/>
              <w:ind w:left="95" w:firstLine="0"/>
            </w:pPr>
            <w:r>
              <w:rPr>
                <w:rFonts w:ascii="Arial" w:eastAsia="Arial" w:hAnsi="Arial" w:cs="Arial"/>
                <w:b/>
                <w:sz w:val="16"/>
              </w:rPr>
              <w:t xml:space="preserve">      </w:t>
            </w:r>
          </w:p>
          <w:p w14:paraId="544A0011" w14:textId="77777777" w:rsidR="00756352" w:rsidRDefault="008D0B2D">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35F16A96" w14:textId="77777777" w:rsidR="00756352" w:rsidRDefault="008D0B2D">
            <w:pPr>
              <w:spacing w:after="0" w:line="259" w:lineRule="auto"/>
              <w:ind w:left="83" w:firstLine="0"/>
            </w:pPr>
            <w:r>
              <w:rPr>
                <w:rFonts w:ascii="Arial" w:eastAsia="Arial" w:hAnsi="Arial" w:cs="Arial"/>
                <w:b/>
                <w:sz w:val="16"/>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0992D13D" w14:textId="77777777" w:rsidR="00756352" w:rsidRDefault="008D0B2D">
            <w:pPr>
              <w:spacing w:after="0" w:line="259" w:lineRule="auto"/>
              <w:ind w:left="77" w:firstLine="0"/>
            </w:pPr>
            <w:r>
              <w:rPr>
                <w:rFonts w:ascii="Arial" w:eastAsia="Arial" w:hAnsi="Arial" w:cs="Arial"/>
                <w:b/>
                <w:sz w:val="16"/>
              </w:rPr>
              <w:t xml:space="preserve">      </w:t>
            </w:r>
          </w:p>
        </w:tc>
      </w:tr>
      <w:tr w:rsidR="00756352" w14:paraId="174F0810" w14:textId="77777777">
        <w:trPr>
          <w:trHeight w:val="298"/>
        </w:trPr>
        <w:tc>
          <w:tcPr>
            <w:tcW w:w="3399" w:type="dxa"/>
            <w:tcBorders>
              <w:top w:val="single" w:sz="4" w:space="0" w:color="000000"/>
              <w:left w:val="nil"/>
              <w:bottom w:val="single" w:sz="4" w:space="0" w:color="000000"/>
              <w:right w:val="nil"/>
            </w:tcBorders>
          </w:tcPr>
          <w:p w14:paraId="0A12760D" w14:textId="77777777" w:rsidR="00756352" w:rsidRDefault="008D0B2D">
            <w:pPr>
              <w:spacing w:after="0" w:line="259" w:lineRule="auto"/>
              <w:ind w:left="95" w:firstLine="0"/>
            </w:pPr>
            <w:r>
              <w:rPr>
                <w:rFonts w:ascii="Arial" w:eastAsia="Arial" w:hAnsi="Arial" w:cs="Arial"/>
                <w:sz w:val="18"/>
              </w:rPr>
              <w:t xml:space="preserve">  Name </w:t>
            </w:r>
          </w:p>
        </w:tc>
        <w:tc>
          <w:tcPr>
            <w:tcW w:w="4173" w:type="dxa"/>
            <w:tcBorders>
              <w:top w:val="single" w:sz="4" w:space="0" w:color="000000"/>
              <w:left w:val="nil"/>
              <w:bottom w:val="single" w:sz="4" w:space="0" w:color="000000"/>
              <w:right w:val="nil"/>
            </w:tcBorders>
          </w:tcPr>
          <w:p w14:paraId="0147857A" w14:textId="77777777" w:rsidR="00756352" w:rsidRDefault="008D0B2D">
            <w:pPr>
              <w:spacing w:after="0" w:line="259" w:lineRule="auto"/>
              <w:ind w:left="83" w:firstLine="0"/>
            </w:pPr>
            <w:r>
              <w:rPr>
                <w:rFonts w:ascii="Arial" w:eastAsia="Arial" w:hAnsi="Arial" w:cs="Arial"/>
                <w:sz w:val="18"/>
              </w:rPr>
              <w:t xml:space="preserve">   Title </w:t>
            </w:r>
          </w:p>
        </w:tc>
        <w:tc>
          <w:tcPr>
            <w:tcW w:w="2582" w:type="dxa"/>
            <w:tcBorders>
              <w:top w:val="single" w:sz="4" w:space="0" w:color="000000"/>
              <w:left w:val="nil"/>
              <w:bottom w:val="single" w:sz="4" w:space="0" w:color="000000"/>
              <w:right w:val="nil"/>
            </w:tcBorders>
          </w:tcPr>
          <w:p w14:paraId="2FD84801" w14:textId="77777777" w:rsidR="00756352" w:rsidRDefault="008D0B2D">
            <w:pPr>
              <w:spacing w:after="0" w:line="259" w:lineRule="auto"/>
              <w:ind w:left="77" w:firstLine="0"/>
            </w:pPr>
            <w:r>
              <w:rPr>
                <w:rFonts w:ascii="Arial" w:eastAsia="Arial" w:hAnsi="Arial" w:cs="Arial"/>
                <w:sz w:val="18"/>
              </w:rPr>
              <w:t xml:space="preserve">   Tel. No. </w:t>
            </w:r>
          </w:p>
        </w:tc>
      </w:tr>
      <w:tr w:rsidR="00756352" w14:paraId="2058CB0B" w14:textId="77777777">
        <w:trPr>
          <w:trHeight w:val="442"/>
        </w:trPr>
        <w:tc>
          <w:tcPr>
            <w:tcW w:w="3399" w:type="dxa"/>
            <w:tcBorders>
              <w:top w:val="single" w:sz="4" w:space="0" w:color="000000"/>
              <w:left w:val="single" w:sz="4" w:space="0" w:color="000000"/>
              <w:bottom w:val="single" w:sz="4" w:space="0" w:color="000000"/>
              <w:right w:val="single" w:sz="4" w:space="0" w:color="000000"/>
            </w:tcBorders>
          </w:tcPr>
          <w:p w14:paraId="4DF5078B" w14:textId="77777777" w:rsidR="00756352" w:rsidRDefault="008D0B2D">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4C2F4AC1" w14:textId="77777777" w:rsidR="00756352" w:rsidRDefault="008D0B2D">
            <w:pPr>
              <w:spacing w:after="0" w:line="259" w:lineRule="auto"/>
              <w:ind w:left="83" w:firstLine="0"/>
            </w:pPr>
            <w:r>
              <w:rPr>
                <w:rFonts w:ascii="Arial" w:eastAsia="Arial" w:hAnsi="Arial" w:cs="Arial"/>
                <w:b/>
                <w:sz w:val="16"/>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4D53BBCF" w14:textId="77777777" w:rsidR="00756352" w:rsidRDefault="008D0B2D">
            <w:pPr>
              <w:spacing w:after="0" w:line="259" w:lineRule="auto"/>
              <w:ind w:left="77" w:firstLine="0"/>
            </w:pPr>
            <w:r>
              <w:rPr>
                <w:rFonts w:ascii="Arial" w:eastAsia="Arial" w:hAnsi="Arial" w:cs="Arial"/>
                <w:b/>
                <w:sz w:val="16"/>
              </w:rPr>
              <w:t xml:space="preserve">      </w:t>
            </w:r>
          </w:p>
        </w:tc>
      </w:tr>
      <w:tr w:rsidR="00756352" w14:paraId="70D8E419" w14:textId="77777777">
        <w:trPr>
          <w:trHeight w:val="298"/>
        </w:trPr>
        <w:tc>
          <w:tcPr>
            <w:tcW w:w="3399" w:type="dxa"/>
            <w:tcBorders>
              <w:top w:val="single" w:sz="4" w:space="0" w:color="000000"/>
              <w:left w:val="nil"/>
              <w:bottom w:val="single" w:sz="4" w:space="0" w:color="000000"/>
              <w:right w:val="nil"/>
            </w:tcBorders>
          </w:tcPr>
          <w:p w14:paraId="09722C7B" w14:textId="77777777" w:rsidR="00756352" w:rsidRDefault="008D0B2D">
            <w:pPr>
              <w:spacing w:after="0" w:line="259" w:lineRule="auto"/>
              <w:ind w:left="95" w:firstLine="0"/>
            </w:pPr>
            <w:r>
              <w:rPr>
                <w:rFonts w:ascii="Arial" w:eastAsia="Arial" w:hAnsi="Arial" w:cs="Arial"/>
                <w:sz w:val="18"/>
              </w:rPr>
              <w:t xml:space="preserve">   Street </w:t>
            </w:r>
          </w:p>
        </w:tc>
        <w:tc>
          <w:tcPr>
            <w:tcW w:w="4173" w:type="dxa"/>
            <w:tcBorders>
              <w:top w:val="single" w:sz="4" w:space="0" w:color="000000"/>
              <w:left w:val="nil"/>
              <w:bottom w:val="single" w:sz="4" w:space="0" w:color="000000"/>
              <w:right w:val="nil"/>
            </w:tcBorders>
          </w:tcPr>
          <w:p w14:paraId="7C212918" w14:textId="77777777" w:rsidR="00756352" w:rsidRDefault="008D0B2D">
            <w:pPr>
              <w:spacing w:after="0" w:line="259" w:lineRule="auto"/>
              <w:ind w:left="83" w:firstLine="0"/>
            </w:pPr>
            <w:r>
              <w:rPr>
                <w:sz w:val="18"/>
              </w:rPr>
              <w:t xml:space="preserve">   Town</w:t>
            </w:r>
            <w:r>
              <w:rPr>
                <w:b/>
                <w:sz w:val="18"/>
              </w:rPr>
              <w:t xml:space="preserve"> </w:t>
            </w:r>
          </w:p>
        </w:tc>
        <w:tc>
          <w:tcPr>
            <w:tcW w:w="2582" w:type="dxa"/>
            <w:tcBorders>
              <w:top w:val="single" w:sz="4" w:space="0" w:color="000000"/>
              <w:left w:val="nil"/>
              <w:bottom w:val="single" w:sz="4" w:space="0" w:color="000000"/>
              <w:right w:val="nil"/>
            </w:tcBorders>
          </w:tcPr>
          <w:p w14:paraId="1F3289B0" w14:textId="77777777" w:rsidR="00756352" w:rsidRDefault="008D0B2D">
            <w:pPr>
              <w:spacing w:after="0" w:line="259" w:lineRule="auto"/>
              <w:ind w:left="77" w:firstLine="0"/>
            </w:pPr>
            <w:r>
              <w:rPr>
                <w:rFonts w:ascii="Arial" w:eastAsia="Arial" w:hAnsi="Arial" w:cs="Arial"/>
                <w:sz w:val="18"/>
              </w:rPr>
              <w:t xml:space="preserve">   Zip Code </w:t>
            </w:r>
          </w:p>
        </w:tc>
      </w:tr>
      <w:tr w:rsidR="00756352" w14:paraId="193FB496" w14:textId="77777777">
        <w:trPr>
          <w:trHeight w:val="442"/>
        </w:trPr>
        <w:tc>
          <w:tcPr>
            <w:tcW w:w="3399" w:type="dxa"/>
            <w:tcBorders>
              <w:top w:val="single" w:sz="4" w:space="0" w:color="000000"/>
              <w:left w:val="single" w:sz="4" w:space="0" w:color="000000"/>
              <w:bottom w:val="single" w:sz="4" w:space="0" w:color="000000"/>
              <w:right w:val="nil"/>
            </w:tcBorders>
          </w:tcPr>
          <w:p w14:paraId="4BB39801" w14:textId="77777777" w:rsidR="00756352" w:rsidRDefault="008D0B2D">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nil"/>
              <w:bottom w:val="single" w:sz="4" w:space="0" w:color="000000"/>
              <w:right w:val="single" w:sz="4" w:space="0" w:color="000000"/>
            </w:tcBorders>
          </w:tcPr>
          <w:p w14:paraId="43DB4132" w14:textId="77777777" w:rsidR="00756352" w:rsidRDefault="00756352">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4D60E50B" w14:textId="77777777" w:rsidR="00756352" w:rsidRDefault="008D0B2D">
            <w:pPr>
              <w:spacing w:after="0" w:line="259" w:lineRule="auto"/>
              <w:ind w:left="77" w:firstLine="0"/>
            </w:pPr>
            <w:r>
              <w:rPr>
                <w:rFonts w:ascii="Arial" w:eastAsia="Arial" w:hAnsi="Arial" w:cs="Arial"/>
                <w:b/>
                <w:sz w:val="16"/>
              </w:rPr>
              <w:t xml:space="preserve">      </w:t>
            </w:r>
          </w:p>
        </w:tc>
      </w:tr>
      <w:tr w:rsidR="00756352" w14:paraId="2E9CE472" w14:textId="77777777">
        <w:trPr>
          <w:trHeight w:val="840"/>
        </w:trPr>
        <w:tc>
          <w:tcPr>
            <w:tcW w:w="3399" w:type="dxa"/>
            <w:tcBorders>
              <w:top w:val="single" w:sz="4" w:space="0" w:color="000000"/>
              <w:left w:val="nil"/>
              <w:bottom w:val="single" w:sz="4" w:space="0" w:color="000000"/>
              <w:right w:val="nil"/>
            </w:tcBorders>
          </w:tcPr>
          <w:p w14:paraId="3BFF8CF3" w14:textId="77777777" w:rsidR="00756352" w:rsidRDefault="008D0B2D">
            <w:pPr>
              <w:spacing w:after="391" w:line="259" w:lineRule="auto"/>
              <w:ind w:left="95" w:firstLine="0"/>
            </w:pPr>
            <w:r>
              <w:rPr>
                <w:rFonts w:ascii="Arial" w:eastAsia="Arial" w:hAnsi="Arial" w:cs="Arial"/>
                <w:sz w:val="18"/>
              </w:rPr>
              <w:t xml:space="preserve">   Email </w:t>
            </w:r>
          </w:p>
          <w:p w14:paraId="55CF116E" w14:textId="77777777" w:rsidR="00756352" w:rsidRDefault="008D0B2D">
            <w:pPr>
              <w:spacing w:after="0" w:line="259" w:lineRule="auto"/>
              <w:ind w:left="95" w:firstLine="0"/>
            </w:pPr>
            <w:r>
              <w:rPr>
                <w:rFonts w:ascii="Arial" w:eastAsia="Arial" w:hAnsi="Arial" w:cs="Arial"/>
                <w:b/>
                <w:sz w:val="22"/>
              </w:rPr>
              <w:t xml:space="preserve">Program Progress Reports: </w:t>
            </w:r>
          </w:p>
        </w:tc>
        <w:tc>
          <w:tcPr>
            <w:tcW w:w="4173" w:type="dxa"/>
            <w:tcBorders>
              <w:top w:val="single" w:sz="4" w:space="0" w:color="000000"/>
              <w:left w:val="nil"/>
              <w:bottom w:val="single" w:sz="4" w:space="0" w:color="000000"/>
              <w:right w:val="nil"/>
            </w:tcBorders>
          </w:tcPr>
          <w:p w14:paraId="03DC89EC" w14:textId="77777777" w:rsidR="00756352" w:rsidRDefault="00756352">
            <w:pPr>
              <w:spacing w:after="160" w:line="259" w:lineRule="auto"/>
              <w:ind w:left="0" w:firstLine="0"/>
            </w:pPr>
          </w:p>
        </w:tc>
        <w:tc>
          <w:tcPr>
            <w:tcW w:w="2582" w:type="dxa"/>
            <w:tcBorders>
              <w:top w:val="single" w:sz="4" w:space="0" w:color="000000"/>
              <w:left w:val="nil"/>
              <w:bottom w:val="single" w:sz="4" w:space="0" w:color="000000"/>
              <w:right w:val="nil"/>
            </w:tcBorders>
          </w:tcPr>
          <w:p w14:paraId="3EA3D7DC" w14:textId="77777777" w:rsidR="00756352" w:rsidRDefault="008D0B2D">
            <w:pPr>
              <w:spacing w:after="0" w:line="259" w:lineRule="auto"/>
              <w:ind w:left="77" w:firstLine="0"/>
            </w:pPr>
            <w:r>
              <w:rPr>
                <w:rFonts w:ascii="Arial" w:eastAsia="Arial" w:hAnsi="Arial" w:cs="Arial"/>
                <w:sz w:val="18"/>
              </w:rPr>
              <w:t xml:space="preserve">    Fax No. </w:t>
            </w:r>
          </w:p>
        </w:tc>
      </w:tr>
      <w:tr w:rsidR="00756352" w14:paraId="4DB836CA" w14:textId="77777777">
        <w:trPr>
          <w:trHeight w:val="442"/>
        </w:trPr>
        <w:tc>
          <w:tcPr>
            <w:tcW w:w="3399" w:type="dxa"/>
            <w:tcBorders>
              <w:top w:val="single" w:sz="4" w:space="0" w:color="000000"/>
              <w:left w:val="single" w:sz="4" w:space="0" w:color="000000"/>
              <w:bottom w:val="single" w:sz="4" w:space="0" w:color="000000"/>
              <w:right w:val="single" w:sz="4" w:space="0" w:color="000000"/>
            </w:tcBorders>
          </w:tcPr>
          <w:p w14:paraId="53F4B4DE" w14:textId="77777777" w:rsidR="00756352" w:rsidRDefault="008D0B2D">
            <w:pPr>
              <w:spacing w:after="0" w:line="259" w:lineRule="auto"/>
              <w:ind w:left="95" w:firstLine="0"/>
            </w:pPr>
            <w:r>
              <w:rPr>
                <w:rFonts w:ascii="Arial" w:eastAsia="Arial" w:hAnsi="Arial" w:cs="Arial"/>
                <w:b/>
                <w:sz w:val="18"/>
              </w:rPr>
              <w:t xml:space="preserve">      </w:t>
            </w:r>
          </w:p>
          <w:p w14:paraId="6DCB7F1D" w14:textId="77777777" w:rsidR="00756352" w:rsidRDefault="008D0B2D">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32D86CE7" w14:textId="77777777" w:rsidR="00756352" w:rsidRDefault="008D0B2D">
            <w:pPr>
              <w:spacing w:after="0" w:line="259" w:lineRule="auto"/>
              <w:ind w:left="80"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33D6AD04" w14:textId="77777777" w:rsidR="00756352" w:rsidRDefault="008D0B2D">
            <w:pPr>
              <w:spacing w:after="0" w:line="259" w:lineRule="auto"/>
              <w:ind w:left="79" w:firstLine="0"/>
            </w:pPr>
            <w:r>
              <w:rPr>
                <w:rFonts w:ascii="Arial" w:eastAsia="Arial" w:hAnsi="Arial" w:cs="Arial"/>
                <w:b/>
                <w:sz w:val="18"/>
              </w:rPr>
              <w:t xml:space="preserve">      </w:t>
            </w:r>
          </w:p>
        </w:tc>
      </w:tr>
      <w:tr w:rsidR="00756352" w14:paraId="030B5208" w14:textId="77777777">
        <w:trPr>
          <w:trHeight w:val="298"/>
        </w:trPr>
        <w:tc>
          <w:tcPr>
            <w:tcW w:w="3399" w:type="dxa"/>
            <w:tcBorders>
              <w:top w:val="single" w:sz="4" w:space="0" w:color="000000"/>
              <w:left w:val="nil"/>
              <w:bottom w:val="single" w:sz="4" w:space="0" w:color="000000"/>
              <w:right w:val="nil"/>
            </w:tcBorders>
          </w:tcPr>
          <w:p w14:paraId="2F1AB009" w14:textId="77777777" w:rsidR="00756352" w:rsidRDefault="008D0B2D">
            <w:pPr>
              <w:spacing w:after="0" w:line="259" w:lineRule="auto"/>
              <w:ind w:left="95" w:firstLine="0"/>
            </w:pPr>
            <w:r>
              <w:rPr>
                <w:rFonts w:ascii="Arial" w:eastAsia="Arial" w:hAnsi="Arial" w:cs="Arial"/>
                <w:sz w:val="18"/>
              </w:rPr>
              <w:t xml:space="preserve">   Name </w:t>
            </w:r>
          </w:p>
        </w:tc>
        <w:tc>
          <w:tcPr>
            <w:tcW w:w="4173" w:type="dxa"/>
            <w:tcBorders>
              <w:top w:val="single" w:sz="4" w:space="0" w:color="000000"/>
              <w:left w:val="nil"/>
              <w:bottom w:val="single" w:sz="4" w:space="0" w:color="000000"/>
              <w:right w:val="nil"/>
            </w:tcBorders>
          </w:tcPr>
          <w:p w14:paraId="2DE01C24" w14:textId="77777777" w:rsidR="00756352" w:rsidRDefault="008D0B2D">
            <w:pPr>
              <w:spacing w:after="0" w:line="259" w:lineRule="auto"/>
              <w:ind w:left="80" w:firstLine="0"/>
            </w:pPr>
            <w:r>
              <w:rPr>
                <w:rFonts w:ascii="Arial" w:eastAsia="Arial" w:hAnsi="Arial" w:cs="Arial"/>
                <w:sz w:val="18"/>
              </w:rPr>
              <w:t xml:space="preserve">   Title </w:t>
            </w:r>
          </w:p>
        </w:tc>
        <w:tc>
          <w:tcPr>
            <w:tcW w:w="2582" w:type="dxa"/>
            <w:tcBorders>
              <w:top w:val="single" w:sz="4" w:space="0" w:color="000000"/>
              <w:left w:val="nil"/>
              <w:bottom w:val="single" w:sz="4" w:space="0" w:color="000000"/>
              <w:right w:val="nil"/>
            </w:tcBorders>
          </w:tcPr>
          <w:p w14:paraId="09A466E0" w14:textId="77777777" w:rsidR="00756352" w:rsidRDefault="008D0B2D">
            <w:pPr>
              <w:spacing w:after="0" w:line="259" w:lineRule="auto"/>
              <w:ind w:left="79" w:firstLine="0"/>
            </w:pPr>
            <w:r>
              <w:rPr>
                <w:rFonts w:ascii="Arial" w:eastAsia="Arial" w:hAnsi="Arial" w:cs="Arial"/>
                <w:sz w:val="18"/>
              </w:rPr>
              <w:t xml:space="preserve">   Tel. No. </w:t>
            </w:r>
          </w:p>
        </w:tc>
      </w:tr>
      <w:tr w:rsidR="00756352" w14:paraId="1DB1DFEA" w14:textId="77777777">
        <w:trPr>
          <w:trHeight w:val="442"/>
        </w:trPr>
        <w:tc>
          <w:tcPr>
            <w:tcW w:w="3399" w:type="dxa"/>
            <w:tcBorders>
              <w:top w:val="single" w:sz="4" w:space="0" w:color="000000"/>
              <w:left w:val="single" w:sz="4" w:space="0" w:color="000000"/>
              <w:bottom w:val="single" w:sz="4" w:space="0" w:color="000000"/>
              <w:right w:val="single" w:sz="4" w:space="0" w:color="000000"/>
            </w:tcBorders>
          </w:tcPr>
          <w:p w14:paraId="6456A84A" w14:textId="77777777" w:rsidR="00756352" w:rsidRDefault="008D0B2D">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6B82FF3E" w14:textId="77777777" w:rsidR="00756352" w:rsidRDefault="008D0B2D">
            <w:pPr>
              <w:spacing w:after="0" w:line="259" w:lineRule="auto"/>
              <w:ind w:left="80"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1B86CEA2" w14:textId="77777777" w:rsidR="00756352" w:rsidRDefault="008D0B2D">
            <w:pPr>
              <w:spacing w:after="0" w:line="259" w:lineRule="auto"/>
              <w:ind w:left="79" w:firstLine="0"/>
            </w:pPr>
            <w:r>
              <w:rPr>
                <w:rFonts w:ascii="Arial" w:eastAsia="Arial" w:hAnsi="Arial" w:cs="Arial"/>
                <w:b/>
                <w:sz w:val="18"/>
              </w:rPr>
              <w:t xml:space="preserve">      </w:t>
            </w:r>
          </w:p>
        </w:tc>
      </w:tr>
      <w:tr w:rsidR="00756352" w14:paraId="60802C06" w14:textId="77777777">
        <w:trPr>
          <w:trHeight w:val="300"/>
        </w:trPr>
        <w:tc>
          <w:tcPr>
            <w:tcW w:w="3399" w:type="dxa"/>
            <w:tcBorders>
              <w:top w:val="single" w:sz="4" w:space="0" w:color="000000"/>
              <w:left w:val="nil"/>
              <w:bottom w:val="single" w:sz="4" w:space="0" w:color="000000"/>
              <w:right w:val="nil"/>
            </w:tcBorders>
          </w:tcPr>
          <w:p w14:paraId="4BE7DD4A" w14:textId="77777777" w:rsidR="00756352" w:rsidRDefault="008D0B2D">
            <w:pPr>
              <w:spacing w:after="0" w:line="259" w:lineRule="auto"/>
              <w:ind w:left="95" w:firstLine="0"/>
            </w:pPr>
            <w:r>
              <w:rPr>
                <w:rFonts w:ascii="Arial" w:eastAsia="Arial" w:hAnsi="Arial" w:cs="Arial"/>
                <w:sz w:val="18"/>
              </w:rPr>
              <w:t xml:space="preserve">   Street </w:t>
            </w:r>
          </w:p>
        </w:tc>
        <w:tc>
          <w:tcPr>
            <w:tcW w:w="4173" w:type="dxa"/>
            <w:tcBorders>
              <w:top w:val="single" w:sz="4" w:space="0" w:color="000000"/>
              <w:left w:val="nil"/>
              <w:bottom w:val="single" w:sz="4" w:space="0" w:color="000000"/>
              <w:right w:val="nil"/>
            </w:tcBorders>
          </w:tcPr>
          <w:p w14:paraId="19212C16" w14:textId="77777777" w:rsidR="00756352" w:rsidRDefault="008D0B2D">
            <w:pPr>
              <w:spacing w:after="0" w:line="259" w:lineRule="auto"/>
              <w:ind w:left="80" w:firstLine="0"/>
            </w:pPr>
            <w:r>
              <w:rPr>
                <w:b/>
                <w:sz w:val="18"/>
              </w:rPr>
              <w:t xml:space="preserve">   Town </w:t>
            </w:r>
          </w:p>
        </w:tc>
        <w:tc>
          <w:tcPr>
            <w:tcW w:w="2582" w:type="dxa"/>
            <w:tcBorders>
              <w:top w:val="single" w:sz="4" w:space="0" w:color="000000"/>
              <w:left w:val="nil"/>
              <w:bottom w:val="single" w:sz="4" w:space="0" w:color="000000"/>
              <w:right w:val="nil"/>
            </w:tcBorders>
          </w:tcPr>
          <w:p w14:paraId="28A5176B" w14:textId="77777777" w:rsidR="00756352" w:rsidRDefault="008D0B2D">
            <w:pPr>
              <w:spacing w:after="0" w:line="259" w:lineRule="auto"/>
              <w:ind w:left="79" w:firstLine="0"/>
            </w:pPr>
            <w:r>
              <w:rPr>
                <w:rFonts w:ascii="Arial" w:eastAsia="Arial" w:hAnsi="Arial" w:cs="Arial"/>
                <w:sz w:val="18"/>
              </w:rPr>
              <w:t xml:space="preserve">   Zip Code </w:t>
            </w:r>
          </w:p>
        </w:tc>
      </w:tr>
      <w:tr w:rsidR="00756352" w14:paraId="07545F34" w14:textId="77777777">
        <w:trPr>
          <w:trHeight w:val="442"/>
        </w:trPr>
        <w:tc>
          <w:tcPr>
            <w:tcW w:w="3399" w:type="dxa"/>
            <w:tcBorders>
              <w:top w:val="single" w:sz="4" w:space="0" w:color="000000"/>
              <w:left w:val="single" w:sz="4" w:space="0" w:color="000000"/>
              <w:bottom w:val="single" w:sz="4" w:space="0" w:color="000000"/>
              <w:right w:val="nil"/>
            </w:tcBorders>
          </w:tcPr>
          <w:p w14:paraId="3025DF50" w14:textId="77777777" w:rsidR="00756352" w:rsidRDefault="008D0B2D">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nil"/>
              <w:bottom w:val="single" w:sz="4" w:space="0" w:color="000000"/>
              <w:right w:val="single" w:sz="4" w:space="0" w:color="000000"/>
            </w:tcBorders>
          </w:tcPr>
          <w:p w14:paraId="37F4C094" w14:textId="77777777" w:rsidR="00756352" w:rsidRDefault="00756352">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438CB04D" w14:textId="77777777" w:rsidR="00756352" w:rsidRDefault="008D0B2D">
            <w:pPr>
              <w:spacing w:after="0" w:line="259" w:lineRule="auto"/>
              <w:ind w:left="79" w:firstLine="0"/>
            </w:pPr>
            <w:r>
              <w:rPr>
                <w:rFonts w:ascii="Arial" w:eastAsia="Arial" w:hAnsi="Arial" w:cs="Arial"/>
                <w:b/>
                <w:sz w:val="18"/>
              </w:rPr>
              <w:t xml:space="preserve">      </w:t>
            </w:r>
          </w:p>
        </w:tc>
      </w:tr>
      <w:tr w:rsidR="00756352" w14:paraId="5B654B99" w14:textId="77777777">
        <w:trPr>
          <w:trHeight w:val="838"/>
        </w:trPr>
        <w:tc>
          <w:tcPr>
            <w:tcW w:w="7572" w:type="dxa"/>
            <w:gridSpan w:val="2"/>
            <w:tcBorders>
              <w:top w:val="single" w:sz="4" w:space="0" w:color="000000"/>
              <w:left w:val="nil"/>
              <w:bottom w:val="single" w:sz="4" w:space="0" w:color="000000"/>
              <w:right w:val="nil"/>
            </w:tcBorders>
          </w:tcPr>
          <w:p w14:paraId="4AD51094" w14:textId="77777777" w:rsidR="00756352" w:rsidRDefault="008D0B2D">
            <w:pPr>
              <w:spacing w:after="391" w:line="259" w:lineRule="auto"/>
              <w:ind w:left="95" w:firstLine="0"/>
            </w:pPr>
            <w:r>
              <w:rPr>
                <w:rFonts w:ascii="Arial" w:eastAsia="Arial" w:hAnsi="Arial" w:cs="Arial"/>
                <w:sz w:val="18"/>
              </w:rPr>
              <w:t xml:space="preserve">   Email </w:t>
            </w:r>
          </w:p>
          <w:p w14:paraId="6AE9CA91" w14:textId="77777777" w:rsidR="00756352" w:rsidRDefault="008D0B2D">
            <w:pPr>
              <w:spacing w:after="0" w:line="259" w:lineRule="auto"/>
              <w:ind w:left="95" w:firstLine="0"/>
            </w:pPr>
            <w:r>
              <w:rPr>
                <w:rFonts w:ascii="Arial" w:eastAsia="Arial" w:hAnsi="Arial" w:cs="Arial"/>
                <w:b/>
                <w:sz w:val="22"/>
              </w:rPr>
              <w:t xml:space="preserve">Financial Expenditure Reporting Forms: </w:t>
            </w:r>
          </w:p>
        </w:tc>
        <w:tc>
          <w:tcPr>
            <w:tcW w:w="2582" w:type="dxa"/>
            <w:tcBorders>
              <w:top w:val="single" w:sz="4" w:space="0" w:color="000000"/>
              <w:left w:val="nil"/>
              <w:bottom w:val="single" w:sz="4" w:space="0" w:color="000000"/>
              <w:right w:val="nil"/>
            </w:tcBorders>
          </w:tcPr>
          <w:p w14:paraId="260CFD7C" w14:textId="77777777" w:rsidR="00756352" w:rsidRDefault="008D0B2D">
            <w:pPr>
              <w:spacing w:after="0" w:line="259" w:lineRule="auto"/>
              <w:ind w:left="79" w:firstLine="0"/>
            </w:pPr>
            <w:r>
              <w:rPr>
                <w:rFonts w:ascii="Arial" w:eastAsia="Arial" w:hAnsi="Arial" w:cs="Arial"/>
                <w:sz w:val="18"/>
              </w:rPr>
              <w:t xml:space="preserve">   Fax No. </w:t>
            </w:r>
          </w:p>
        </w:tc>
      </w:tr>
      <w:tr w:rsidR="00756352" w14:paraId="4306E9C8" w14:textId="77777777">
        <w:trPr>
          <w:trHeight w:val="442"/>
        </w:trPr>
        <w:tc>
          <w:tcPr>
            <w:tcW w:w="7572" w:type="dxa"/>
            <w:gridSpan w:val="2"/>
            <w:tcBorders>
              <w:top w:val="single" w:sz="4" w:space="0" w:color="000000"/>
              <w:left w:val="single" w:sz="4" w:space="0" w:color="000000"/>
              <w:bottom w:val="single" w:sz="4" w:space="0" w:color="000000"/>
              <w:right w:val="nil"/>
            </w:tcBorders>
          </w:tcPr>
          <w:p w14:paraId="58120658" w14:textId="77777777" w:rsidR="00756352" w:rsidRDefault="008D0B2D">
            <w:pPr>
              <w:tabs>
                <w:tab w:val="center" w:pos="3602"/>
              </w:tabs>
              <w:spacing w:after="0" w:line="259" w:lineRule="auto"/>
              <w:ind w:left="0" w:firstLine="0"/>
            </w:pPr>
            <w:r>
              <w:rPr>
                <w:rFonts w:ascii="Arial" w:eastAsia="Arial" w:hAnsi="Arial" w:cs="Arial"/>
                <w:b/>
                <w:sz w:val="18"/>
              </w:rPr>
              <w:t xml:space="preserve">      </w:t>
            </w:r>
            <w:r>
              <w:rPr>
                <w:rFonts w:ascii="Arial" w:eastAsia="Arial" w:hAnsi="Arial" w:cs="Arial"/>
                <w:b/>
                <w:sz w:val="18"/>
              </w:rPr>
              <w:tab/>
            </w:r>
            <w:r>
              <w:rPr>
                <w:rFonts w:ascii="Calibri" w:eastAsia="Calibri" w:hAnsi="Calibri" w:cs="Calibri"/>
                <w:noProof/>
                <w:color w:val="2B579A"/>
                <w:sz w:val="22"/>
                <w:shd w:val="clear" w:color="auto" w:fill="E6E6E6"/>
              </w:rPr>
              <mc:AlternateContent>
                <mc:Choice Requires="wpg">
                  <w:drawing>
                    <wp:inline distT="0" distB="0" distL="0" distR="0" wp14:anchorId="045983AE" wp14:editId="791D4D6D">
                      <wp:extent cx="6096" cy="274320"/>
                      <wp:effectExtent l="0" t="0" r="0" b="0"/>
                      <wp:docPr id="282761" name="Group 282761"/>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17138" name="Shape 317138"/>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6283B37E" id="Group 282761"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">
                      <v:shape id="Shape 317138" o:spid="_x0000_s1027" style="position:absolute;width:9144;height:274320;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" path="m,l9144,r,274320l,274320,,e" fillcolor="black" stroked="f" strokeweight="0">
                        <v:stroke miterlimit="83231f" joinstyle="miter"/>
                        <v:path arrowok="t" textboxrect="0,0,9144,274320"/>
                      </v:shape>
                      <w10:anchorlock/>
                    </v:group>
                  </w:pict>
                </mc:Fallback>
              </mc:AlternateContent>
            </w:r>
            <w:r>
              <w:rPr>
                <w:rFonts w:ascii="Arial" w:eastAsia="Arial" w:hAnsi="Arial" w:cs="Arial"/>
                <w:b/>
                <w:sz w:val="18"/>
              </w:rPr>
              <w:t xml:space="preserve">      </w:t>
            </w:r>
          </w:p>
        </w:tc>
        <w:tc>
          <w:tcPr>
            <w:tcW w:w="2582" w:type="dxa"/>
            <w:tcBorders>
              <w:top w:val="single" w:sz="4" w:space="0" w:color="000000"/>
              <w:left w:val="nil"/>
              <w:bottom w:val="single" w:sz="4" w:space="0" w:color="000000"/>
              <w:right w:val="single" w:sz="4" w:space="0" w:color="000000"/>
            </w:tcBorders>
          </w:tcPr>
          <w:p w14:paraId="468A4F09" w14:textId="77777777" w:rsidR="00756352" w:rsidRDefault="008D0B2D">
            <w:pPr>
              <w:spacing w:after="0" w:line="259" w:lineRule="auto"/>
              <w:ind w:left="0" w:firstLine="0"/>
            </w:pPr>
            <w:r>
              <w:rPr>
                <w:rFonts w:ascii="Calibri" w:eastAsia="Calibri" w:hAnsi="Calibri" w:cs="Calibri"/>
                <w:noProof/>
                <w:color w:val="2B579A"/>
                <w:sz w:val="22"/>
                <w:shd w:val="clear" w:color="auto" w:fill="E6E6E6"/>
              </w:rPr>
              <mc:AlternateContent>
                <mc:Choice Requires="wpg">
                  <w:drawing>
                    <wp:inline distT="0" distB="0" distL="0" distR="0" wp14:anchorId="743036AC" wp14:editId="78AE49DC">
                      <wp:extent cx="6096" cy="274320"/>
                      <wp:effectExtent l="0" t="0" r="0" b="0"/>
                      <wp:docPr id="282835" name="Group 282835"/>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17140" name="Shape 317140"/>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437D1452" id="Group 282835"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">
                      <v:shape id="Shape 317140" o:spid="_x0000_s1027" style="position:absolute;width:9144;height:274320;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" path="m,l9144,r,274320l,274320,,e" fillcolor="black" stroked="f" strokeweight="0">
                        <v:stroke miterlimit="83231f" joinstyle="miter"/>
                        <v:path arrowok="t" textboxrect="0,0,9144,274320"/>
                      </v:shape>
                      <w10:anchorlock/>
                    </v:group>
                  </w:pict>
                </mc:Fallback>
              </mc:AlternateContent>
            </w:r>
            <w:r>
              <w:rPr>
                <w:rFonts w:ascii="Arial" w:eastAsia="Arial" w:hAnsi="Arial" w:cs="Arial"/>
                <w:b/>
                <w:sz w:val="18"/>
              </w:rPr>
              <w:t xml:space="preserve">      </w:t>
            </w:r>
          </w:p>
        </w:tc>
      </w:tr>
      <w:tr w:rsidR="00756352" w14:paraId="23C4F43C" w14:textId="77777777">
        <w:trPr>
          <w:trHeight w:val="300"/>
        </w:trPr>
        <w:tc>
          <w:tcPr>
            <w:tcW w:w="7572" w:type="dxa"/>
            <w:gridSpan w:val="2"/>
            <w:tcBorders>
              <w:top w:val="single" w:sz="4" w:space="0" w:color="000000"/>
              <w:left w:val="nil"/>
              <w:bottom w:val="single" w:sz="4" w:space="0" w:color="000000"/>
              <w:right w:val="nil"/>
            </w:tcBorders>
          </w:tcPr>
          <w:p w14:paraId="7B436B81" w14:textId="77777777" w:rsidR="00756352" w:rsidRDefault="008D0B2D">
            <w:pPr>
              <w:tabs>
                <w:tab w:val="center" w:pos="3754"/>
              </w:tabs>
              <w:spacing w:after="0" w:line="259" w:lineRule="auto"/>
              <w:ind w:left="0" w:firstLine="0"/>
            </w:pPr>
            <w:r>
              <w:rPr>
                <w:rFonts w:ascii="Arial" w:eastAsia="Arial" w:hAnsi="Arial" w:cs="Arial"/>
                <w:sz w:val="18"/>
              </w:rPr>
              <w:t xml:space="preserve">   Name </w:t>
            </w:r>
            <w:r>
              <w:rPr>
                <w:rFonts w:ascii="Arial" w:eastAsia="Arial" w:hAnsi="Arial" w:cs="Arial"/>
                <w:sz w:val="18"/>
              </w:rPr>
              <w:tab/>
              <w:t xml:space="preserve">   Title </w:t>
            </w:r>
          </w:p>
        </w:tc>
        <w:tc>
          <w:tcPr>
            <w:tcW w:w="2582" w:type="dxa"/>
            <w:tcBorders>
              <w:top w:val="single" w:sz="4" w:space="0" w:color="000000"/>
              <w:left w:val="nil"/>
              <w:bottom w:val="single" w:sz="4" w:space="0" w:color="000000"/>
              <w:right w:val="nil"/>
            </w:tcBorders>
          </w:tcPr>
          <w:p w14:paraId="64802980" w14:textId="77777777" w:rsidR="00756352" w:rsidRDefault="008D0B2D">
            <w:pPr>
              <w:spacing w:after="0" w:line="259" w:lineRule="auto"/>
              <w:ind w:left="113" w:firstLine="0"/>
            </w:pPr>
            <w:r>
              <w:rPr>
                <w:rFonts w:ascii="Arial" w:eastAsia="Arial" w:hAnsi="Arial" w:cs="Arial"/>
                <w:sz w:val="18"/>
              </w:rPr>
              <w:t xml:space="preserve">   Tel. No. </w:t>
            </w:r>
          </w:p>
        </w:tc>
      </w:tr>
      <w:tr w:rsidR="00756352" w14:paraId="6FC579AC" w14:textId="77777777">
        <w:trPr>
          <w:trHeight w:val="442"/>
        </w:trPr>
        <w:tc>
          <w:tcPr>
            <w:tcW w:w="3399" w:type="dxa"/>
            <w:tcBorders>
              <w:top w:val="single" w:sz="4" w:space="0" w:color="000000"/>
              <w:left w:val="single" w:sz="4" w:space="0" w:color="000000"/>
              <w:bottom w:val="single" w:sz="4" w:space="0" w:color="000000"/>
              <w:right w:val="single" w:sz="4" w:space="0" w:color="000000"/>
            </w:tcBorders>
          </w:tcPr>
          <w:p w14:paraId="55DA6861" w14:textId="77777777" w:rsidR="00756352" w:rsidRDefault="008D0B2D">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36E32F20" w14:textId="77777777" w:rsidR="00756352" w:rsidRDefault="008D0B2D">
            <w:pPr>
              <w:spacing w:after="0" w:line="259" w:lineRule="auto"/>
              <w:ind w:left="109"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4493A8F4" w14:textId="77777777" w:rsidR="00756352" w:rsidRDefault="008D0B2D">
            <w:pPr>
              <w:spacing w:after="0" w:line="259" w:lineRule="auto"/>
              <w:ind w:left="113" w:firstLine="0"/>
            </w:pPr>
            <w:r>
              <w:rPr>
                <w:rFonts w:ascii="Arial" w:eastAsia="Arial" w:hAnsi="Arial" w:cs="Arial"/>
                <w:b/>
                <w:sz w:val="18"/>
              </w:rPr>
              <w:t xml:space="preserve">      </w:t>
            </w:r>
          </w:p>
        </w:tc>
      </w:tr>
      <w:tr w:rsidR="00756352" w14:paraId="227D6336" w14:textId="77777777">
        <w:trPr>
          <w:trHeight w:val="298"/>
        </w:trPr>
        <w:tc>
          <w:tcPr>
            <w:tcW w:w="7572" w:type="dxa"/>
            <w:gridSpan w:val="2"/>
            <w:tcBorders>
              <w:top w:val="single" w:sz="4" w:space="0" w:color="000000"/>
              <w:left w:val="nil"/>
              <w:bottom w:val="single" w:sz="4" w:space="0" w:color="000000"/>
              <w:right w:val="nil"/>
            </w:tcBorders>
          </w:tcPr>
          <w:p w14:paraId="05D99DF2" w14:textId="77777777" w:rsidR="00756352" w:rsidRDefault="008D0B2D">
            <w:pPr>
              <w:tabs>
                <w:tab w:val="center" w:pos="3805"/>
              </w:tabs>
              <w:spacing w:after="0" w:line="259" w:lineRule="auto"/>
              <w:ind w:left="0" w:firstLine="0"/>
            </w:pPr>
            <w:r>
              <w:rPr>
                <w:rFonts w:ascii="Arial" w:eastAsia="Arial" w:hAnsi="Arial" w:cs="Arial"/>
                <w:sz w:val="18"/>
              </w:rPr>
              <w:t xml:space="preserve">   Street </w:t>
            </w:r>
            <w:r>
              <w:rPr>
                <w:rFonts w:ascii="Arial" w:eastAsia="Arial" w:hAnsi="Arial" w:cs="Arial"/>
                <w:sz w:val="18"/>
              </w:rPr>
              <w:tab/>
              <w:t xml:space="preserve">   Town </w:t>
            </w:r>
          </w:p>
        </w:tc>
        <w:tc>
          <w:tcPr>
            <w:tcW w:w="2582" w:type="dxa"/>
            <w:tcBorders>
              <w:top w:val="single" w:sz="4" w:space="0" w:color="000000"/>
              <w:left w:val="nil"/>
              <w:bottom w:val="single" w:sz="4" w:space="0" w:color="000000"/>
              <w:right w:val="nil"/>
            </w:tcBorders>
          </w:tcPr>
          <w:p w14:paraId="088CF41B" w14:textId="77777777" w:rsidR="00756352" w:rsidRDefault="008D0B2D">
            <w:pPr>
              <w:spacing w:after="0" w:line="259" w:lineRule="auto"/>
              <w:ind w:left="113" w:firstLine="0"/>
            </w:pPr>
            <w:r>
              <w:rPr>
                <w:rFonts w:ascii="Arial" w:eastAsia="Arial" w:hAnsi="Arial" w:cs="Arial"/>
                <w:sz w:val="18"/>
              </w:rPr>
              <w:t xml:space="preserve">   Zip Code </w:t>
            </w:r>
          </w:p>
        </w:tc>
      </w:tr>
      <w:tr w:rsidR="00756352" w14:paraId="360FE3D3" w14:textId="77777777">
        <w:trPr>
          <w:trHeight w:val="442"/>
        </w:trPr>
        <w:tc>
          <w:tcPr>
            <w:tcW w:w="7572" w:type="dxa"/>
            <w:gridSpan w:val="2"/>
            <w:tcBorders>
              <w:top w:val="single" w:sz="4" w:space="0" w:color="000000"/>
              <w:left w:val="single" w:sz="4" w:space="0" w:color="000000"/>
              <w:bottom w:val="single" w:sz="4" w:space="0" w:color="000000"/>
              <w:right w:val="single" w:sz="4" w:space="0" w:color="000000"/>
            </w:tcBorders>
          </w:tcPr>
          <w:p w14:paraId="3F53D952" w14:textId="77777777" w:rsidR="00756352" w:rsidRDefault="008D0B2D">
            <w:pPr>
              <w:spacing w:after="0" w:line="259" w:lineRule="auto"/>
              <w:ind w:left="95"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0EC4FC4E" w14:textId="77777777" w:rsidR="00756352" w:rsidRDefault="008D0B2D">
            <w:pPr>
              <w:spacing w:after="0" w:line="259" w:lineRule="auto"/>
              <w:ind w:left="113" w:firstLine="0"/>
            </w:pPr>
            <w:r>
              <w:rPr>
                <w:rFonts w:ascii="Arial" w:eastAsia="Arial" w:hAnsi="Arial" w:cs="Arial"/>
                <w:b/>
                <w:sz w:val="18"/>
              </w:rPr>
              <w:t xml:space="preserve">      </w:t>
            </w:r>
          </w:p>
        </w:tc>
      </w:tr>
    </w:tbl>
    <w:p w14:paraId="1AA3E4EE" w14:textId="77777777" w:rsidR="00756352" w:rsidRDefault="008D0B2D">
      <w:pPr>
        <w:tabs>
          <w:tab w:val="center" w:pos="7981"/>
        </w:tabs>
        <w:spacing w:after="408" w:line="259" w:lineRule="auto"/>
        <w:ind w:left="0" w:firstLine="0"/>
      </w:pPr>
      <w:r>
        <w:rPr>
          <w:rFonts w:ascii="Arial" w:eastAsia="Arial" w:hAnsi="Arial" w:cs="Arial"/>
          <w:sz w:val="18"/>
        </w:rPr>
        <w:t xml:space="preserve">   Email </w:t>
      </w:r>
      <w:r>
        <w:rPr>
          <w:rFonts w:ascii="Arial" w:eastAsia="Arial" w:hAnsi="Arial" w:cs="Arial"/>
          <w:sz w:val="18"/>
        </w:rPr>
        <w:tab/>
        <w:t xml:space="preserve">   Fax No, </w:t>
      </w:r>
    </w:p>
    <w:tbl>
      <w:tblPr>
        <w:tblStyle w:val="TableGrid1"/>
        <w:tblpPr w:vertAnchor="text" w:tblpX="7482" w:tblpY="-219"/>
        <w:tblOverlap w:val="never"/>
        <w:tblW w:w="2564" w:type="dxa"/>
        <w:tblInd w:w="0" w:type="dxa"/>
        <w:tblCellMar>
          <w:left w:w="108" w:type="dxa"/>
          <w:bottom w:w="5" w:type="dxa"/>
          <w:right w:w="115" w:type="dxa"/>
        </w:tblCellMar>
        <w:tblLook w:val="04A0" w:firstRow="1" w:lastRow="0" w:firstColumn="1" w:lastColumn="0" w:noHBand="0" w:noVBand="1"/>
      </w:tblPr>
      <w:tblGrid>
        <w:gridCol w:w="2564"/>
      </w:tblGrid>
      <w:tr w:rsidR="00756352" w14:paraId="30954A39" w14:textId="77777777">
        <w:trPr>
          <w:trHeight w:val="442"/>
        </w:trPr>
        <w:tc>
          <w:tcPr>
            <w:tcW w:w="2564" w:type="dxa"/>
            <w:tcBorders>
              <w:top w:val="single" w:sz="4" w:space="0" w:color="000000"/>
              <w:left w:val="single" w:sz="4" w:space="0" w:color="000000"/>
              <w:bottom w:val="single" w:sz="4" w:space="0" w:color="000000"/>
              <w:right w:val="single" w:sz="4" w:space="0" w:color="000000"/>
            </w:tcBorders>
            <w:vAlign w:val="bottom"/>
          </w:tcPr>
          <w:p w14:paraId="1C9238AF" w14:textId="77777777" w:rsidR="00756352" w:rsidRDefault="008D0B2D">
            <w:pPr>
              <w:spacing w:after="0" w:line="259" w:lineRule="auto"/>
              <w:ind w:left="0" w:firstLine="0"/>
            </w:pPr>
            <w:r>
              <w:rPr>
                <w:rFonts w:ascii="Arial" w:eastAsia="Arial" w:hAnsi="Arial" w:cs="Arial"/>
                <w:b/>
                <w:sz w:val="18"/>
              </w:rPr>
              <w:t xml:space="preserve">      </w:t>
            </w:r>
          </w:p>
        </w:tc>
      </w:tr>
    </w:tbl>
    <w:p w14:paraId="6A4D2C78" w14:textId="77777777" w:rsidR="00756352" w:rsidRDefault="008D0B2D">
      <w:pPr>
        <w:tabs>
          <w:tab w:val="center" w:pos="6517"/>
        </w:tabs>
        <w:spacing w:after="0"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0" behindDoc="0" locked="0" layoutInCell="1" allowOverlap="1" wp14:anchorId="515473FB" wp14:editId="2FF25627">
                <wp:simplePos x="0" y="0"/>
                <wp:positionH relativeFrom="column">
                  <wp:posOffset>1114298</wp:posOffset>
                </wp:positionH>
                <wp:positionV relativeFrom="paragraph">
                  <wp:posOffset>-21477</wp:posOffset>
                </wp:positionV>
                <wp:extent cx="147828" cy="1028700"/>
                <wp:effectExtent l="0" t="0" r="0" b="0"/>
                <wp:wrapSquare wrapText="bothSides"/>
                <wp:docPr id="283198" name="Group 283198"/>
                <wp:cNvGraphicFramePr/>
                <a:graphic xmlns:a="http://schemas.openxmlformats.org/drawingml/2006/main">
                  <a:graphicData uri="http://schemas.microsoft.com/office/word/2010/wordprocessingGroup">
                    <wpg:wgp>
                      <wpg:cNvGrpSpPr/>
                      <wpg:grpSpPr>
                        <a:xfrm>
                          <a:off x="0" y="0"/>
                          <a:ext cx="147828" cy="1028700"/>
                          <a:chOff x="0" y="0"/>
                          <a:chExt cx="147828" cy="1028700"/>
                        </a:xfrm>
                      </wpg:grpSpPr>
                      <wps:wsp>
                        <wps:cNvPr id="21523" name="Shape 21523"/>
                        <wps:cNvSpPr/>
                        <wps:spPr>
                          <a:xfrm>
                            <a:off x="1524"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50" name="Shape 21550"/>
                        <wps:cNvSpPr/>
                        <wps:spPr>
                          <a:xfrm>
                            <a:off x="1524" y="36423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75" name="Shape 21575"/>
                        <wps:cNvSpPr/>
                        <wps:spPr>
                          <a:xfrm>
                            <a:off x="0" y="88239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532E776D" id="Group 283198" o:spid="_x0000_s1026" style="position:absolute;margin-left:87.75pt;margin-top:-1.7pt;width:11.65pt;height:81pt;z-index:251658240" coordsize="147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">
                <v:shape id="Shape 21523" o:spid="_x0000_s1027" style="position:absolute;left:15;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" path="m,146304r146304,l146304,,,,,146304xe" filled="f" strokeweight=".72pt">
                  <v:path arrowok="t" textboxrect="0,0,146304,146304"/>
                </v:shape>
                <v:shape id="Shape 21550" o:spid="_x0000_s1028" style="position:absolute;left:15;top:364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" path="m,146304r146304,l146304,,,,,146304xe" filled="f" strokeweight=".72pt">
                  <v:path arrowok="t" textboxrect="0,0,146304,146304"/>
                </v:shape>
                <v:shape id="Shape 21575" o:spid="_x0000_s1029" style="position:absolute;top:8823;width:1463;height:146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" path="m,146304r146304,l146304,,,,,146304xe" filled="f" strokeweight=".72pt">
                  <v:path arrowok="t" textboxrect="0,0,146304,146304"/>
                </v:shape>
                <w10:wrap type="square"/>
              </v:group>
            </w:pict>
          </mc:Fallback>
        </mc:AlternateContent>
      </w: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1" behindDoc="0" locked="0" layoutInCell="1" allowOverlap="1" wp14:anchorId="7EDFD435" wp14:editId="6BDCDE60">
                <wp:simplePos x="0" y="0"/>
                <wp:positionH relativeFrom="column">
                  <wp:posOffset>1806575</wp:posOffset>
                </wp:positionH>
                <wp:positionV relativeFrom="paragraph">
                  <wp:posOffset>-21477</wp:posOffset>
                </wp:positionV>
                <wp:extent cx="158496" cy="1028700"/>
                <wp:effectExtent l="0" t="0" r="0" b="0"/>
                <wp:wrapSquare wrapText="bothSides"/>
                <wp:docPr id="283202" name="Group 283202"/>
                <wp:cNvGraphicFramePr/>
                <a:graphic xmlns:a="http://schemas.openxmlformats.org/drawingml/2006/main">
                  <a:graphicData uri="http://schemas.microsoft.com/office/word/2010/wordprocessingGroup">
                    <wpg:wgp>
                      <wpg:cNvGrpSpPr/>
                      <wpg:grpSpPr>
                        <a:xfrm>
                          <a:off x="0" y="0"/>
                          <a:ext cx="158496" cy="1028700"/>
                          <a:chOff x="0" y="0"/>
                          <a:chExt cx="158496" cy="1028700"/>
                        </a:xfrm>
                      </wpg:grpSpPr>
                      <wps:wsp>
                        <wps:cNvPr id="21526" name="Shape 2152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55" name="Shape 21555"/>
                        <wps:cNvSpPr/>
                        <wps:spPr>
                          <a:xfrm>
                            <a:off x="10668" y="36423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80" name="Shape 21580"/>
                        <wps:cNvSpPr/>
                        <wps:spPr>
                          <a:xfrm>
                            <a:off x="12192" y="88239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33F8388B" id="Group 283202" o:spid="_x0000_s1026" style="position:absolute;margin-left:142.25pt;margin-top:-1.7pt;width:12.5pt;height:81pt;z-index:251658241" coordsize="158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">
                <v:shape id="Shape 21526" o:spid="_x0000_s1027" style="position:absolute;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" path="m,146304r146304,l146304,,,,,146304xe" filled="f" strokeweight=".72pt">
                  <v:path arrowok="t" textboxrect="0,0,146304,146304"/>
                </v:shape>
                <v:shape id="Shape 21555" o:spid="_x0000_s1028" style="position:absolute;left:106;top:364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" path="m,146304r146304,l146304,,,,,146304xe" filled="f" strokeweight=".72pt">
                  <v:path arrowok="t" textboxrect="0,0,146304,146304"/>
                </v:shape>
                <v:shape id="Shape 21580" o:spid="_x0000_s1029" style="position:absolute;left:121;top:8823;width:1463;height:146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" path="m,146304r146304,l146304,,,,,146304xe" filled="f" strokeweight=".72pt">
                  <v:path arrowok="t" textboxrect="0,0,146304,146304"/>
                </v:shape>
                <w10:wrap type="square"/>
              </v:group>
            </w:pict>
          </mc:Fallback>
        </mc:AlternateContent>
      </w: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2" behindDoc="0" locked="0" layoutInCell="1" allowOverlap="1" wp14:anchorId="134C0316" wp14:editId="661F205B">
                <wp:simplePos x="0" y="0"/>
                <wp:positionH relativeFrom="column">
                  <wp:posOffset>3559429</wp:posOffset>
                </wp:positionH>
                <wp:positionV relativeFrom="paragraph">
                  <wp:posOffset>664323</wp:posOffset>
                </wp:positionV>
                <wp:extent cx="2819654" cy="6096"/>
                <wp:effectExtent l="0" t="0" r="0" b="0"/>
                <wp:wrapSquare wrapText="bothSides"/>
                <wp:docPr id="283209" name="Group 283209"/>
                <wp:cNvGraphicFramePr/>
                <a:graphic xmlns:a="http://schemas.openxmlformats.org/drawingml/2006/main">
                  <a:graphicData uri="http://schemas.microsoft.com/office/word/2010/wordprocessingGroup">
                    <wpg:wgp>
                      <wpg:cNvGrpSpPr/>
                      <wpg:grpSpPr>
                        <a:xfrm>
                          <a:off x="0" y="0"/>
                          <a:ext cx="2819654" cy="6096"/>
                          <a:chOff x="0" y="0"/>
                          <a:chExt cx="2819654" cy="6096"/>
                        </a:xfrm>
                      </wpg:grpSpPr>
                      <wps:wsp>
                        <wps:cNvPr id="317142" name="Shape 317142"/>
                        <wps:cNvSpPr/>
                        <wps:spPr>
                          <a:xfrm>
                            <a:off x="0" y="0"/>
                            <a:ext cx="2819654" cy="9144"/>
                          </a:xfrm>
                          <a:custGeom>
                            <a:avLst/>
                            <a:gdLst/>
                            <a:ahLst/>
                            <a:cxnLst/>
                            <a:rect l="0" t="0" r="0" b="0"/>
                            <a:pathLst>
                              <a:path w="2819654" h="9144">
                                <a:moveTo>
                                  <a:pt x="0" y="0"/>
                                </a:moveTo>
                                <a:lnTo>
                                  <a:pt x="2819654" y="0"/>
                                </a:lnTo>
                                <a:lnTo>
                                  <a:pt x="2819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DCD6FF0" id="Group 283209" o:spid="_x0000_s1026" style="position:absolute;margin-left:280.25pt;margin-top:52.3pt;width:222pt;height:.5pt;z-index:251658242" coordsize="28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">
                <v:shape id="Shape 317142" o:spid="_x0000_s1027" style="position:absolute;width:28196;height:91;visibility:visible;mso-wrap-style:square;v-text-anchor:top" coordsize="2819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" path="m,l2819654,r,9144l,9144,,e" fillcolor="black" stroked="f" strokeweight="0">
                  <v:stroke miterlimit="83231f" joinstyle="miter"/>
                  <v:path arrowok="t" textboxrect="0,0,2819654,9144"/>
                </v:shape>
                <w10:wrap type="square"/>
              </v:group>
            </w:pict>
          </mc:Fallback>
        </mc:AlternateContent>
      </w:r>
      <w:r>
        <w:rPr>
          <w:rFonts w:ascii="Arial" w:eastAsia="Arial" w:hAnsi="Arial" w:cs="Arial"/>
          <w:b/>
        </w:rPr>
        <w:t>Incorporated</w:t>
      </w:r>
      <w:r>
        <w:rPr>
          <w:rFonts w:ascii="Arial" w:eastAsia="Arial" w:hAnsi="Arial" w:cs="Arial"/>
          <w:b/>
          <w:sz w:val="24"/>
        </w:rPr>
        <w:t>:</w:t>
      </w:r>
      <w:r>
        <w:rPr>
          <w:rFonts w:ascii="Arial" w:eastAsia="Arial" w:hAnsi="Arial" w:cs="Arial"/>
          <w:b/>
          <w:sz w:val="18"/>
        </w:rPr>
        <w:t xml:space="preserve">  </w:t>
      </w:r>
      <w:r>
        <w:rPr>
          <w:rFonts w:ascii="Arial" w:eastAsia="Arial" w:hAnsi="Arial" w:cs="Arial"/>
          <w:b/>
          <w:sz w:val="24"/>
        </w:rPr>
        <w:t xml:space="preserve">     </w:t>
      </w:r>
      <w:r>
        <w:rPr>
          <w:rFonts w:ascii="Arial" w:eastAsia="Arial" w:hAnsi="Arial" w:cs="Arial"/>
          <w:sz w:val="18"/>
        </w:rPr>
        <w:t xml:space="preserve">YES        </w:t>
      </w:r>
      <w:r>
        <w:rPr>
          <w:rFonts w:ascii="Arial" w:eastAsia="Arial" w:hAnsi="Arial" w:cs="Arial"/>
          <w:b/>
          <w:sz w:val="18"/>
        </w:rPr>
        <w:t xml:space="preserve"> </w:t>
      </w:r>
      <w:r>
        <w:rPr>
          <w:rFonts w:ascii="Arial" w:eastAsia="Arial" w:hAnsi="Arial" w:cs="Arial"/>
          <w:sz w:val="18"/>
        </w:rPr>
        <w:t>NO</w:t>
      </w:r>
      <w:r>
        <w:rPr>
          <w:rFonts w:ascii="Arial" w:eastAsia="Arial" w:hAnsi="Arial" w:cs="Arial"/>
          <w:b/>
          <w:sz w:val="18"/>
        </w:rPr>
        <w:t xml:space="preserve"> </w:t>
      </w:r>
      <w:r>
        <w:rPr>
          <w:rFonts w:ascii="Arial" w:eastAsia="Arial" w:hAnsi="Arial" w:cs="Arial"/>
          <w:b/>
          <w:sz w:val="18"/>
        </w:rPr>
        <w:tab/>
        <w:t xml:space="preserve">Agency Fiscal Year: </w:t>
      </w:r>
    </w:p>
    <w:p w14:paraId="2DAFE78A" w14:textId="77777777" w:rsidR="00756352" w:rsidRDefault="008D0B2D">
      <w:pPr>
        <w:spacing w:after="97" w:line="259" w:lineRule="auto"/>
        <w:ind w:left="0" w:right="6846" w:firstLine="0"/>
      </w:pPr>
      <w:r>
        <w:rPr>
          <w:rFonts w:ascii="Arial" w:eastAsia="Arial" w:hAnsi="Arial" w:cs="Arial"/>
          <w:b/>
          <w:sz w:val="18"/>
        </w:rPr>
        <w:t xml:space="preserve"> </w:t>
      </w:r>
    </w:p>
    <w:p w14:paraId="50525AD8" w14:textId="77777777" w:rsidR="00756352" w:rsidRDefault="008D0B2D">
      <w:pPr>
        <w:tabs>
          <w:tab w:val="center" w:pos="2344"/>
          <w:tab w:val="center" w:pos="4051"/>
        </w:tabs>
        <w:spacing w:after="1" w:line="259" w:lineRule="auto"/>
        <w:ind w:left="-15" w:firstLine="0"/>
      </w:pPr>
      <w:r>
        <w:rPr>
          <w:rFonts w:ascii="Arial" w:eastAsia="Arial" w:hAnsi="Arial" w:cs="Arial"/>
          <w:b/>
        </w:rPr>
        <w:t>Type of Agency</w:t>
      </w:r>
      <w:r>
        <w:rPr>
          <w:rFonts w:ascii="Arial" w:eastAsia="Arial" w:hAnsi="Arial" w:cs="Arial"/>
          <w:b/>
          <w:sz w:val="24"/>
        </w:rPr>
        <w:t>:</w:t>
      </w:r>
      <w:r>
        <w:rPr>
          <w:rFonts w:ascii="Arial" w:eastAsia="Arial" w:hAnsi="Arial" w:cs="Arial"/>
          <w:b/>
          <w:sz w:val="18"/>
        </w:rPr>
        <w:t xml:space="preserve">  </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sz w:val="22"/>
        </w:rPr>
        <w:t>Public</w:t>
      </w:r>
      <w:r>
        <w:rPr>
          <w:rFonts w:ascii="Arial" w:eastAsia="Arial" w:hAnsi="Arial" w:cs="Arial"/>
          <w:b/>
          <w:sz w:val="22"/>
        </w:rPr>
        <w:t xml:space="preserve"> </w:t>
      </w: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sz w:val="22"/>
        </w:rPr>
        <w:t xml:space="preserve">Private </w:t>
      </w:r>
      <w:r>
        <w:rPr>
          <w:rFonts w:ascii="Arial" w:eastAsia="Arial" w:hAnsi="Arial" w:cs="Arial"/>
          <w:b/>
          <w:sz w:val="22"/>
        </w:rPr>
        <w:t xml:space="preserve"> </w:t>
      </w:r>
      <w:r>
        <w:rPr>
          <w:rFonts w:ascii="Arial" w:eastAsia="Arial" w:hAnsi="Arial" w:cs="Arial"/>
          <w:b/>
          <w:sz w:val="18"/>
        </w:rPr>
        <w:t xml:space="preserve"> </w:t>
      </w:r>
      <w:r>
        <w:rPr>
          <w:rFonts w:ascii="Calibri" w:eastAsia="Calibri" w:hAnsi="Calibri" w:cs="Calibri"/>
          <w:noProof/>
          <w:color w:val="2B579A"/>
          <w:sz w:val="22"/>
          <w:shd w:val="clear" w:color="auto" w:fill="E6E6E6"/>
        </w:rPr>
        <mc:AlternateContent>
          <mc:Choice Requires="wpg">
            <w:drawing>
              <wp:inline distT="0" distB="0" distL="0" distR="0" wp14:anchorId="53293A32" wp14:editId="6FAA62A8">
                <wp:extent cx="146304" cy="146304"/>
                <wp:effectExtent l="0" t="0" r="0" b="0"/>
                <wp:docPr id="283206" name="Group 28320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1561" name="Shape 2156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530932AE" id="Group 28320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">
                <v:shape id="Shape 2156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" path="m,146304r146304,l146304,,,,,146304xe" filled="f" strokeweight=".72pt">
                  <v:path arrowok="t" textboxrect="0,0,146304,146304"/>
                </v:shape>
                <w10:anchorlock/>
              </v:group>
            </w:pict>
          </mc:Fallback>
        </mc:AlternateContent>
      </w:r>
      <w:r>
        <w:rPr>
          <w:rFonts w:ascii="Arial" w:eastAsia="Arial" w:hAnsi="Arial" w:cs="Arial"/>
          <w:b/>
          <w:sz w:val="24"/>
        </w:rPr>
        <w:t xml:space="preserve"> </w:t>
      </w:r>
      <w:r>
        <w:rPr>
          <w:rFonts w:ascii="Arial" w:eastAsia="Arial" w:hAnsi="Arial" w:cs="Arial"/>
          <w:sz w:val="22"/>
        </w:rPr>
        <w:t>Other</w:t>
      </w:r>
      <w:r>
        <w:rPr>
          <w:rFonts w:ascii="Arial" w:eastAsia="Arial" w:hAnsi="Arial" w:cs="Arial"/>
          <w:sz w:val="24"/>
        </w:rPr>
        <w:t xml:space="preserve">, </w:t>
      </w:r>
    </w:p>
    <w:p w14:paraId="0273F5C7" w14:textId="77777777" w:rsidR="00756352" w:rsidRDefault="008D0B2D">
      <w:pPr>
        <w:spacing w:after="1" w:line="259" w:lineRule="auto"/>
        <w:ind w:left="-5" w:right="6846"/>
      </w:pPr>
      <w:r>
        <w:rPr>
          <w:rFonts w:ascii="Arial" w:eastAsia="Arial" w:hAnsi="Arial" w:cs="Arial"/>
          <w:sz w:val="22"/>
        </w:rPr>
        <w:t>Explain:</w:t>
      </w:r>
      <w:r>
        <w:rPr>
          <w:rFonts w:ascii="Arial" w:eastAsia="Arial" w:hAnsi="Arial" w:cs="Arial"/>
          <w:b/>
          <w:sz w:val="18"/>
        </w:rPr>
        <w:t xml:space="preserve">       </w:t>
      </w:r>
    </w:p>
    <w:p w14:paraId="35A87696" w14:textId="77777777" w:rsidR="00756352" w:rsidRDefault="008D0B2D">
      <w:pPr>
        <w:spacing w:before="21" w:after="17" w:line="259" w:lineRule="auto"/>
        <w:ind w:left="0" w:firstLine="0"/>
      </w:pPr>
      <w:r>
        <w:rPr>
          <w:rFonts w:ascii="Arial" w:eastAsia="Arial" w:hAnsi="Arial" w:cs="Arial"/>
          <w:b/>
          <w:sz w:val="24"/>
        </w:rPr>
        <w:t xml:space="preserve"> </w:t>
      </w:r>
      <w:r>
        <w:rPr>
          <w:rFonts w:ascii="Arial" w:eastAsia="Arial" w:hAnsi="Arial" w:cs="Arial"/>
          <w:sz w:val="18"/>
        </w:rPr>
        <w:t xml:space="preserve"> </w:t>
      </w:r>
    </w:p>
    <w:p w14:paraId="1ADA212D" w14:textId="77777777" w:rsidR="00756352" w:rsidRDefault="008D0B2D">
      <w:pPr>
        <w:spacing w:after="1" w:line="259" w:lineRule="auto"/>
        <w:ind w:left="-5"/>
      </w:pPr>
      <w:r>
        <w:rPr>
          <w:rFonts w:ascii="Arial" w:eastAsia="Arial" w:hAnsi="Arial" w:cs="Arial"/>
          <w:b/>
          <w:sz w:val="24"/>
        </w:rPr>
        <w:t xml:space="preserve">                           </w:t>
      </w:r>
      <w:r>
        <w:rPr>
          <w:rFonts w:ascii="Arial" w:eastAsia="Arial" w:hAnsi="Arial" w:cs="Arial"/>
          <w:sz w:val="22"/>
        </w:rPr>
        <w:t>Profit</w:t>
      </w:r>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b/>
          <w:sz w:val="24"/>
        </w:rPr>
        <w:t xml:space="preserve"> </w:t>
      </w:r>
      <w:r>
        <w:rPr>
          <w:rFonts w:ascii="Arial" w:eastAsia="Arial" w:hAnsi="Arial" w:cs="Arial"/>
          <w:sz w:val="22"/>
        </w:rPr>
        <w:t>Non-Profit</w:t>
      </w:r>
      <w:r>
        <w:rPr>
          <w:rFonts w:ascii="Arial" w:eastAsia="Arial" w:hAnsi="Arial" w:cs="Arial"/>
          <w:b/>
          <w:sz w:val="24"/>
        </w:rPr>
        <w:t xml:space="preserve"> </w:t>
      </w:r>
      <w:r>
        <w:rPr>
          <w:rFonts w:ascii="Arial" w:eastAsia="Arial" w:hAnsi="Arial" w:cs="Arial"/>
          <w:b/>
          <w:sz w:val="18"/>
        </w:rPr>
        <w:t xml:space="preserve"> </w:t>
      </w:r>
    </w:p>
    <w:p w14:paraId="3D378D2B" w14:textId="77777777" w:rsidR="00756352" w:rsidRDefault="008D0B2D">
      <w:pPr>
        <w:spacing w:after="211" w:line="259" w:lineRule="auto"/>
        <w:ind w:left="2845" w:firstLine="0"/>
        <w:jc w:val="center"/>
      </w:pPr>
      <w:r>
        <w:rPr>
          <w:rFonts w:ascii="Arial" w:eastAsia="Arial" w:hAnsi="Arial" w:cs="Arial"/>
          <w:sz w:val="18"/>
        </w:rPr>
        <w:t xml:space="preserve"> </w:t>
      </w:r>
    </w:p>
    <w:p w14:paraId="172F91F3" w14:textId="77777777" w:rsidR="00756352" w:rsidRDefault="008D0B2D">
      <w:pPr>
        <w:spacing w:after="0" w:line="259" w:lineRule="auto"/>
        <w:ind w:left="-5" w:right="4335"/>
      </w:pPr>
      <w:r>
        <w:rPr>
          <w:rFonts w:ascii="Arial" w:eastAsia="Arial" w:hAnsi="Arial" w:cs="Arial"/>
          <w:b/>
          <w:sz w:val="18"/>
        </w:rPr>
        <w:t xml:space="preserve">Federal Employer I.D. </w:t>
      </w:r>
    </w:p>
    <w:tbl>
      <w:tblPr>
        <w:tblStyle w:val="TableGrid1"/>
        <w:tblpPr w:vertAnchor="text" w:tblpX="7482" w:tblpY="-235"/>
        <w:tblOverlap w:val="never"/>
        <w:tblW w:w="2564" w:type="dxa"/>
        <w:tblInd w:w="0" w:type="dxa"/>
        <w:tblCellMar>
          <w:left w:w="108" w:type="dxa"/>
          <w:bottom w:w="5" w:type="dxa"/>
          <w:right w:w="115" w:type="dxa"/>
        </w:tblCellMar>
        <w:tblLook w:val="04A0" w:firstRow="1" w:lastRow="0" w:firstColumn="1" w:lastColumn="0" w:noHBand="0" w:noVBand="1"/>
      </w:tblPr>
      <w:tblGrid>
        <w:gridCol w:w="2564"/>
      </w:tblGrid>
      <w:tr w:rsidR="00756352" w14:paraId="4A7B1FD7" w14:textId="77777777">
        <w:trPr>
          <w:trHeight w:val="442"/>
        </w:trPr>
        <w:tc>
          <w:tcPr>
            <w:tcW w:w="2564" w:type="dxa"/>
            <w:tcBorders>
              <w:top w:val="single" w:sz="4" w:space="0" w:color="000000"/>
              <w:left w:val="single" w:sz="4" w:space="0" w:color="000000"/>
              <w:bottom w:val="single" w:sz="4" w:space="0" w:color="000000"/>
              <w:right w:val="single" w:sz="4" w:space="0" w:color="000000"/>
            </w:tcBorders>
            <w:vAlign w:val="bottom"/>
          </w:tcPr>
          <w:p w14:paraId="16FEDD43" w14:textId="77777777" w:rsidR="00756352" w:rsidRDefault="008D0B2D">
            <w:pPr>
              <w:spacing w:after="0" w:line="259" w:lineRule="auto"/>
              <w:ind w:left="0" w:firstLine="0"/>
            </w:pPr>
            <w:r>
              <w:rPr>
                <w:rFonts w:ascii="Times New Roman" w:eastAsia="Times New Roman" w:hAnsi="Times New Roman" w:cs="Times New Roman"/>
                <w:sz w:val="18"/>
              </w:rPr>
              <w:t xml:space="preserve">     </w:t>
            </w:r>
            <w:r>
              <w:rPr>
                <w:rFonts w:ascii="Arial" w:eastAsia="Arial" w:hAnsi="Arial" w:cs="Arial"/>
                <w:b/>
                <w:sz w:val="18"/>
              </w:rPr>
              <w:t xml:space="preserve"> </w:t>
            </w:r>
          </w:p>
        </w:tc>
      </w:tr>
      <w:tr w:rsidR="00756352" w14:paraId="2F425B74" w14:textId="77777777">
        <w:trPr>
          <w:trHeight w:val="444"/>
        </w:trPr>
        <w:tc>
          <w:tcPr>
            <w:tcW w:w="2564" w:type="dxa"/>
            <w:tcBorders>
              <w:top w:val="single" w:sz="4" w:space="0" w:color="000000"/>
              <w:left w:val="single" w:sz="4" w:space="0" w:color="000000"/>
              <w:bottom w:val="single" w:sz="4" w:space="0" w:color="000000"/>
              <w:right w:val="single" w:sz="4" w:space="0" w:color="000000"/>
            </w:tcBorders>
            <w:vAlign w:val="bottom"/>
          </w:tcPr>
          <w:p w14:paraId="70816666" w14:textId="77777777" w:rsidR="00756352" w:rsidRDefault="008D0B2D">
            <w:pPr>
              <w:spacing w:after="0" w:line="259" w:lineRule="auto"/>
              <w:ind w:left="0" w:firstLine="0"/>
            </w:pPr>
            <w:r>
              <w:rPr>
                <w:rFonts w:ascii="Arial" w:eastAsia="Arial" w:hAnsi="Arial" w:cs="Arial"/>
                <w:b/>
                <w:sz w:val="18"/>
              </w:rPr>
              <w:t xml:space="preserve">      </w:t>
            </w:r>
          </w:p>
        </w:tc>
      </w:tr>
    </w:tbl>
    <w:tbl>
      <w:tblPr>
        <w:tblStyle w:val="TableGrid1"/>
        <w:tblpPr w:vertAnchor="text" w:tblpX="2684" w:tblpY="-235"/>
        <w:tblOverlap w:val="never"/>
        <w:tblW w:w="2922" w:type="dxa"/>
        <w:tblInd w:w="0" w:type="dxa"/>
        <w:tblCellMar>
          <w:left w:w="109" w:type="dxa"/>
          <w:bottom w:w="5" w:type="dxa"/>
          <w:right w:w="115" w:type="dxa"/>
        </w:tblCellMar>
        <w:tblLook w:val="04A0" w:firstRow="1" w:lastRow="0" w:firstColumn="1" w:lastColumn="0" w:noHBand="0" w:noVBand="1"/>
      </w:tblPr>
      <w:tblGrid>
        <w:gridCol w:w="2922"/>
      </w:tblGrid>
      <w:tr w:rsidR="00756352" w14:paraId="6EFED370" w14:textId="77777777">
        <w:trPr>
          <w:trHeight w:val="442"/>
        </w:trPr>
        <w:tc>
          <w:tcPr>
            <w:tcW w:w="2922" w:type="dxa"/>
            <w:tcBorders>
              <w:top w:val="single" w:sz="4" w:space="0" w:color="000000"/>
              <w:left w:val="single" w:sz="4" w:space="0" w:color="000000"/>
              <w:bottom w:val="single" w:sz="4" w:space="0" w:color="000000"/>
              <w:right w:val="single" w:sz="4" w:space="0" w:color="000000"/>
            </w:tcBorders>
            <w:vAlign w:val="bottom"/>
          </w:tcPr>
          <w:p w14:paraId="1FBB497C" w14:textId="77777777" w:rsidR="00756352" w:rsidRDefault="008D0B2D">
            <w:pPr>
              <w:spacing w:after="0" w:line="259" w:lineRule="auto"/>
              <w:ind w:left="0" w:firstLine="0"/>
            </w:pPr>
            <w:r>
              <w:rPr>
                <w:rFonts w:ascii="Arial" w:eastAsia="Arial" w:hAnsi="Arial" w:cs="Arial"/>
                <w:b/>
                <w:sz w:val="18"/>
              </w:rPr>
              <w:t xml:space="preserve">      </w:t>
            </w:r>
          </w:p>
        </w:tc>
      </w:tr>
    </w:tbl>
    <w:p w14:paraId="41027523" w14:textId="77777777" w:rsidR="00756352" w:rsidRDefault="008D0B2D">
      <w:pPr>
        <w:spacing w:after="172" w:line="259" w:lineRule="auto"/>
        <w:ind w:left="-5"/>
      </w:pPr>
      <w:r>
        <w:rPr>
          <w:rFonts w:ascii="Arial" w:eastAsia="Arial" w:hAnsi="Arial" w:cs="Arial"/>
          <w:b/>
          <w:sz w:val="18"/>
        </w:rPr>
        <w:t xml:space="preserve">Number: Town Code No: </w:t>
      </w:r>
    </w:p>
    <w:p w14:paraId="16548686" w14:textId="77777777" w:rsidR="00756352" w:rsidRDefault="008D0B2D">
      <w:pPr>
        <w:tabs>
          <w:tab w:val="center" w:pos="3909"/>
          <w:tab w:val="center" w:pos="6593"/>
        </w:tabs>
        <w:spacing w:after="222"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3" behindDoc="1" locked="0" layoutInCell="1" allowOverlap="1" wp14:anchorId="7697C6B5" wp14:editId="37AEFB60">
                <wp:simplePos x="0" y="0"/>
                <wp:positionH relativeFrom="column">
                  <wp:posOffset>2091563</wp:posOffset>
                </wp:positionH>
                <wp:positionV relativeFrom="paragraph">
                  <wp:posOffset>-26480</wp:posOffset>
                </wp:positionV>
                <wp:extent cx="289560" cy="601980"/>
                <wp:effectExtent l="0" t="0" r="0" b="0"/>
                <wp:wrapNone/>
                <wp:docPr id="283214" name="Group 283214"/>
                <wp:cNvGraphicFramePr/>
                <a:graphic xmlns:a="http://schemas.openxmlformats.org/drawingml/2006/main">
                  <a:graphicData uri="http://schemas.microsoft.com/office/word/2010/wordprocessingGroup">
                    <wpg:wgp>
                      <wpg:cNvGrpSpPr/>
                      <wpg:grpSpPr>
                        <a:xfrm>
                          <a:off x="0" y="0"/>
                          <a:ext cx="289560" cy="601980"/>
                          <a:chOff x="0" y="0"/>
                          <a:chExt cx="289560" cy="601980"/>
                        </a:xfrm>
                      </wpg:grpSpPr>
                      <wps:wsp>
                        <wps:cNvPr id="21617" name="Shape 21617"/>
                        <wps:cNvSpPr/>
                        <wps:spPr>
                          <a:xfrm>
                            <a:off x="14325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42" name="Shape 21642"/>
                        <wps:cNvSpPr/>
                        <wps:spPr>
                          <a:xfrm>
                            <a:off x="0" y="28041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55" name="Shape 21655"/>
                        <wps:cNvSpPr/>
                        <wps:spPr>
                          <a:xfrm>
                            <a:off x="12192" y="45567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2AC559CA" id="Group 283214" o:spid="_x0000_s1026" style="position:absolute;margin-left:164.7pt;margin-top:-2.1pt;width:22.8pt;height:47.4pt;z-index:-25165823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">
                <v:shape id="Shape 21617" o:spid="_x0000_s1027" style="position:absolute;left:143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" path="m,146304r146304,l146304,,,,,146304xe" filled="f" strokeweight=".72pt">
                  <v:path arrowok="t" textboxrect="0,0,146304,146304"/>
                </v:shape>
                <v:shape id="Shape 21642" o:spid="_x0000_s1028" style="position:absolute;top:2804;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" path="m,146304r146304,l146304,,,,,146304xe" filled="f" strokeweight=".72pt">
                  <v:path arrowok="t" textboxrect="0,0,146304,146304"/>
                </v:shape>
                <v:shape id="Shape 21655" o:spid="_x0000_s1029" style="position:absolute;left:121;top:4556;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" path="m,146304r146304,l146304,,,,,146304xe" filled="f" strokeweight=".72pt">
                  <v:path arrowok="t" textboxrect="0,0,146304,146304"/>
                </v:shape>
              </v:group>
            </w:pict>
          </mc:Fallback>
        </mc:AlternateContent>
      </w:r>
      <w:r>
        <w:rPr>
          <w:rFonts w:ascii="Arial" w:eastAsia="Arial" w:hAnsi="Arial" w:cs="Arial"/>
          <w:b/>
          <w:sz w:val="18"/>
        </w:rPr>
        <w:t xml:space="preserve">Medicaid Provider Status:   </w:t>
      </w:r>
      <w:r>
        <w:rPr>
          <w:rFonts w:ascii="Calibri" w:eastAsia="Calibri" w:hAnsi="Calibri" w:cs="Calibri"/>
          <w:noProof/>
          <w:color w:val="2B579A"/>
          <w:sz w:val="22"/>
          <w:shd w:val="clear" w:color="auto" w:fill="E6E6E6"/>
        </w:rPr>
        <mc:AlternateContent>
          <mc:Choice Requires="wpg">
            <w:drawing>
              <wp:inline distT="0" distB="0" distL="0" distR="0" wp14:anchorId="4EEE61D3" wp14:editId="2A2BAE3A">
                <wp:extent cx="146304" cy="146304"/>
                <wp:effectExtent l="0" t="0" r="0" b="0"/>
                <wp:docPr id="283211" name="Group 28321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1614" name="Shape 2161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76576CCE" id="Group 28321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JFEmttdAgAAEQYAAA4AAAAAAAAAAAAAAAAALgIAAGRycy9lMm9Eb2MueG1sUEsB&#10;Ai0AFAAGAAgAAAAhADSPHEnYAAAAAwEAAA8AAAAAAAAAAAAAAAAAtwQAAGRycy9kb3ducmV2Lnht&#10;bFBLBQYAAAAABAAEAPMAAAC8BQAAAAA=&#10;">
                <v:shape id="Shape 2161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" path="m,146304r146304,l146304,,,,,146304xe" filled="f" strokeweight=".72pt">
                  <v:path arrowok="t" textboxrect="0,0,146304,146304"/>
                </v:shape>
                <w10:anchorlock/>
              </v:group>
            </w:pict>
          </mc:Fallback>
        </mc:AlternateContent>
      </w:r>
      <w:r>
        <w:rPr>
          <w:rFonts w:ascii="Arial" w:eastAsia="Arial" w:hAnsi="Arial" w:cs="Arial"/>
          <w:sz w:val="18"/>
        </w:rPr>
        <w:t>YES</w:t>
      </w:r>
      <w:r>
        <w:rPr>
          <w:rFonts w:ascii="Arial" w:eastAsia="Arial" w:hAnsi="Arial" w:cs="Arial"/>
          <w:b/>
          <w:sz w:val="18"/>
        </w:rPr>
        <w:t xml:space="preserve">          </w:t>
      </w:r>
      <w:r>
        <w:rPr>
          <w:rFonts w:ascii="Arial" w:eastAsia="Arial" w:hAnsi="Arial" w:cs="Arial"/>
          <w:b/>
          <w:sz w:val="18"/>
        </w:rPr>
        <w:tab/>
      </w:r>
      <w:r>
        <w:rPr>
          <w:rFonts w:ascii="Arial" w:eastAsia="Arial" w:hAnsi="Arial" w:cs="Arial"/>
          <w:sz w:val="18"/>
        </w:rPr>
        <w:t>NO</w:t>
      </w:r>
      <w:r>
        <w:rPr>
          <w:rFonts w:ascii="Arial" w:eastAsia="Arial" w:hAnsi="Arial" w:cs="Arial"/>
          <w:b/>
          <w:sz w:val="18"/>
        </w:rPr>
        <w:t xml:space="preserve"> </w:t>
      </w:r>
      <w:r>
        <w:rPr>
          <w:rFonts w:ascii="Arial" w:eastAsia="Arial" w:hAnsi="Arial" w:cs="Arial"/>
          <w:b/>
          <w:sz w:val="18"/>
        </w:rPr>
        <w:tab/>
        <w:t xml:space="preserve">Medicaid Number: </w:t>
      </w:r>
    </w:p>
    <w:p w14:paraId="43B98F1B" w14:textId="77777777" w:rsidR="00756352" w:rsidRDefault="008D0B2D">
      <w:pPr>
        <w:tabs>
          <w:tab w:val="center" w:pos="4251"/>
        </w:tabs>
        <w:spacing w:after="58"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4" behindDoc="0" locked="0" layoutInCell="1" allowOverlap="1" wp14:anchorId="68C7A0FD" wp14:editId="4D77F369">
                <wp:simplePos x="0" y="0"/>
                <wp:positionH relativeFrom="column">
                  <wp:posOffset>2812415</wp:posOffset>
                </wp:positionH>
                <wp:positionV relativeFrom="paragraph">
                  <wp:posOffset>-24573</wp:posOffset>
                </wp:positionV>
                <wp:extent cx="160020" cy="321564"/>
                <wp:effectExtent l="0" t="0" r="0" b="0"/>
                <wp:wrapSquare wrapText="bothSides"/>
                <wp:docPr id="283219" name="Group 283219"/>
                <wp:cNvGraphicFramePr/>
                <a:graphic xmlns:a="http://schemas.openxmlformats.org/drawingml/2006/main">
                  <a:graphicData uri="http://schemas.microsoft.com/office/word/2010/wordprocessingGroup">
                    <wpg:wgp>
                      <wpg:cNvGrpSpPr/>
                      <wpg:grpSpPr>
                        <a:xfrm>
                          <a:off x="0" y="0"/>
                          <a:ext cx="160020" cy="321564"/>
                          <a:chOff x="0" y="0"/>
                          <a:chExt cx="160020" cy="321564"/>
                        </a:xfrm>
                      </wpg:grpSpPr>
                      <wps:wsp>
                        <wps:cNvPr id="21645" name="Shape 216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58" name="Shape 21658"/>
                        <wps:cNvSpPr/>
                        <wps:spPr>
                          <a:xfrm>
                            <a:off x="13716" y="17526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519CB957" id="Group 283219" o:spid="_x0000_s1026" style="position:absolute;margin-left:221.45pt;margin-top:-1.95pt;width:12.6pt;height:25.3pt;z-index:251658244" coordsize="160020,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">
                <v:shape id="Shape 2164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" path="m,146304r146304,l146304,,,,,146304xe" filled="f" strokeweight=".72pt">
                  <v:path arrowok="t" textboxrect="0,0,146304,146304"/>
                </v:shape>
                <v:shape id="Shape 21658" o:spid="_x0000_s1028" style="position:absolute;left:13716;top:17526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" path="m,146304r146304,l146304,,,,,146304xe" filled="f" strokeweight=".72pt">
                  <v:path arrowok="t" textboxrect="0,0,146304,146304"/>
                </v:shape>
                <w10:wrap type="square"/>
              </v:group>
            </w:pict>
          </mc:Fallback>
        </mc:AlternateContent>
      </w:r>
      <w:r>
        <w:rPr>
          <w:rFonts w:ascii="Arial" w:eastAsia="Arial" w:hAnsi="Arial" w:cs="Arial"/>
          <w:b/>
          <w:sz w:val="18"/>
        </w:rPr>
        <w:t xml:space="preserve">Minority Business Enterprise (MBE):   </w:t>
      </w:r>
      <w:r>
        <w:rPr>
          <w:rFonts w:ascii="Arial" w:eastAsia="Arial" w:hAnsi="Arial" w:cs="Arial"/>
          <w:b/>
          <w:sz w:val="18"/>
        </w:rPr>
        <w:tab/>
      </w:r>
      <w:r>
        <w:rPr>
          <w:rFonts w:ascii="Arial" w:eastAsia="Arial" w:hAnsi="Arial" w:cs="Arial"/>
          <w:sz w:val="18"/>
        </w:rPr>
        <w:t>YES</w:t>
      </w:r>
      <w:r>
        <w:rPr>
          <w:rFonts w:ascii="Arial" w:eastAsia="Arial" w:hAnsi="Arial" w:cs="Arial"/>
          <w:b/>
          <w:sz w:val="18"/>
        </w:rPr>
        <w:t xml:space="preserve">          </w:t>
      </w:r>
      <w:r>
        <w:rPr>
          <w:rFonts w:ascii="Arial" w:eastAsia="Arial" w:hAnsi="Arial" w:cs="Arial"/>
          <w:sz w:val="18"/>
        </w:rPr>
        <w:t>NO</w:t>
      </w:r>
      <w:r>
        <w:rPr>
          <w:rFonts w:ascii="Arial" w:eastAsia="Arial" w:hAnsi="Arial" w:cs="Arial"/>
          <w:b/>
          <w:sz w:val="18"/>
        </w:rPr>
        <w:t xml:space="preserve">  </w:t>
      </w:r>
    </w:p>
    <w:p w14:paraId="40B3E323" w14:textId="77777777" w:rsidR="00756352" w:rsidRDefault="008D0B2D">
      <w:pPr>
        <w:tabs>
          <w:tab w:val="center" w:pos="4271"/>
        </w:tabs>
        <w:spacing w:after="150" w:line="259" w:lineRule="auto"/>
        <w:ind w:left="-15" w:firstLine="0"/>
      </w:pPr>
      <w:r>
        <w:rPr>
          <w:rFonts w:ascii="Arial" w:eastAsia="Arial" w:hAnsi="Arial" w:cs="Arial"/>
          <w:b/>
          <w:sz w:val="18"/>
        </w:rPr>
        <w:t xml:space="preserve">Women Business Enterprise (WBE):    </w:t>
      </w:r>
      <w:r>
        <w:rPr>
          <w:rFonts w:ascii="Arial" w:eastAsia="Arial" w:hAnsi="Arial" w:cs="Arial"/>
          <w:b/>
          <w:sz w:val="18"/>
        </w:rPr>
        <w:tab/>
      </w:r>
      <w:r>
        <w:rPr>
          <w:rFonts w:ascii="Arial" w:eastAsia="Arial" w:hAnsi="Arial" w:cs="Arial"/>
          <w:sz w:val="18"/>
        </w:rPr>
        <w:t>YES</w:t>
      </w:r>
      <w:r>
        <w:rPr>
          <w:rFonts w:ascii="Arial" w:eastAsia="Arial" w:hAnsi="Arial" w:cs="Arial"/>
          <w:b/>
          <w:sz w:val="18"/>
        </w:rPr>
        <w:t xml:space="preserve">          </w:t>
      </w:r>
      <w:r>
        <w:rPr>
          <w:rFonts w:ascii="Arial" w:eastAsia="Arial" w:hAnsi="Arial" w:cs="Arial"/>
          <w:sz w:val="18"/>
        </w:rPr>
        <w:t xml:space="preserve">NO </w:t>
      </w:r>
      <w:r>
        <w:rPr>
          <w:rFonts w:ascii="Arial" w:eastAsia="Arial" w:hAnsi="Arial" w:cs="Arial"/>
          <w:b/>
          <w:sz w:val="18"/>
        </w:rPr>
        <w:t xml:space="preserve"> </w:t>
      </w:r>
    </w:p>
    <w:p w14:paraId="501D97DF" w14:textId="77777777" w:rsidR="00756352" w:rsidRDefault="008D0B2D">
      <w:pPr>
        <w:spacing w:after="0" w:line="259" w:lineRule="auto"/>
        <w:ind w:left="432" w:firstLine="0"/>
      </w:pPr>
      <w:r>
        <w:rPr>
          <w:b/>
          <w:sz w:val="16"/>
        </w:rPr>
        <w:lastRenderedPageBreak/>
        <w:t xml:space="preserve"> </w:t>
      </w:r>
    </w:p>
    <w:p w14:paraId="1A581DE8" w14:textId="77777777" w:rsidR="00756352" w:rsidRDefault="008D0B2D">
      <w:pPr>
        <w:spacing w:after="43" w:line="259" w:lineRule="auto"/>
        <w:ind w:left="432" w:firstLine="0"/>
      </w:pPr>
      <w:r>
        <w:rPr>
          <w:b/>
          <w:sz w:val="16"/>
        </w:rPr>
        <w:t xml:space="preserve"> </w:t>
      </w:r>
    </w:p>
    <w:p w14:paraId="4180033B" w14:textId="77777777" w:rsidR="00756352" w:rsidRDefault="008D0B2D">
      <w:pPr>
        <w:pStyle w:val="Heading2"/>
        <w:spacing w:after="0" w:line="259" w:lineRule="auto"/>
        <w:ind w:left="-5"/>
      </w:pPr>
      <w:r>
        <w:rPr>
          <w:sz w:val="22"/>
        </w:rPr>
        <w:t xml:space="preserve">A. </w:t>
      </w:r>
      <w:r>
        <w:rPr>
          <w:sz w:val="22"/>
          <w:u w:val="single" w:color="000000"/>
        </w:rPr>
        <w:t>Budget Summary Instructions</w:t>
      </w:r>
      <w:r>
        <w:rPr>
          <w:sz w:val="22"/>
        </w:rPr>
        <w:t xml:space="preserve"> </w:t>
      </w:r>
    </w:p>
    <w:p w14:paraId="6708BFE1" w14:textId="77777777" w:rsidR="00756352" w:rsidRDefault="008D0B2D">
      <w:pPr>
        <w:numPr>
          <w:ilvl w:val="0"/>
          <w:numId w:val="36"/>
        </w:numPr>
        <w:spacing w:after="5" w:line="249" w:lineRule="auto"/>
        <w:ind w:hanging="360"/>
      </w:pPr>
      <w:r>
        <w:rPr>
          <w:b/>
          <w:sz w:val="22"/>
        </w:rPr>
        <w:t>Position Schedule #2a</w:t>
      </w:r>
      <w:r>
        <w:rPr>
          <w:sz w:val="22"/>
        </w:rPr>
        <w:t xml:space="preserve"> </w:t>
      </w:r>
    </w:p>
    <w:p w14:paraId="55B60596" w14:textId="77777777" w:rsidR="00756352" w:rsidRDefault="008D0B2D">
      <w:pPr>
        <w:numPr>
          <w:ilvl w:val="1"/>
          <w:numId w:val="36"/>
        </w:numPr>
        <w:spacing w:after="5" w:line="249" w:lineRule="auto"/>
        <w:ind w:hanging="360"/>
      </w:pPr>
      <w:r>
        <w:rPr>
          <w:sz w:val="22"/>
        </w:rPr>
        <w:t xml:space="preserve">Complete the schedule for all positions to be funded even if currently vacant. </w:t>
      </w:r>
    </w:p>
    <w:p w14:paraId="43012615" w14:textId="77777777" w:rsidR="00756352" w:rsidRDefault="008D0B2D">
      <w:pPr>
        <w:numPr>
          <w:ilvl w:val="1"/>
          <w:numId w:val="36"/>
        </w:numPr>
        <w:spacing w:after="5" w:line="249" w:lineRule="auto"/>
        <w:ind w:hanging="360"/>
      </w:pPr>
      <w:r>
        <w:rPr>
          <w:sz w:val="22"/>
        </w:rPr>
        <w:t xml:space="preserve">Complete one Position Schedule #2a for each Program/Fund to be included in the Budget. </w:t>
      </w:r>
    </w:p>
    <w:p w14:paraId="1E1EBE43" w14:textId="77777777" w:rsidR="00756352" w:rsidRDefault="008D0B2D">
      <w:pPr>
        <w:numPr>
          <w:ilvl w:val="0"/>
          <w:numId w:val="36"/>
        </w:numPr>
        <w:spacing w:after="5" w:line="249" w:lineRule="auto"/>
        <w:ind w:hanging="360"/>
      </w:pPr>
      <w:r>
        <w:rPr>
          <w:b/>
          <w:sz w:val="22"/>
        </w:rPr>
        <w:t xml:space="preserve">Personnel </w:t>
      </w:r>
      <w:r>
        <w:rPr>
          <w:sz w:val="22"/>
        </w:rPr>
        <w:t xml:space="preserve">(lines #1 - #2) </w:t>
      </w:r>
    </w:p>
    <w:p w14:paraId="1C75C085" w14:textId="77777777" w:rsidR="00756352" w:rsidRDefault="008D0B2D">
      <w:pPr>
        <w:numPr>
          <w:ilvl w:val="1"/>
          <w:numId w:val="36"/>
        </w:numPr>
        <w:spacing w:after="5" w:line="249" w:lineRule="auto"/>
        <w:ind w:hanging="360"/>
      </w:pPr>
      <w:r>
        <w:rPr>
          <w:sz w:val="22"/>
        </w:rPr>
        <w:t xml:space="preserve">Line #1 </w:t>
      </w:r>
      <w:r>
        <w:rPr>
          <w:b/>
          <w:sz w:val="22"/>
        </w:rPr>
        <w:t xml:space="preserve">Salary and Wages: </w:t>
      </w:r>
      <w:r>
        <w:rPr>
          <w:sz w:val="22"/>
        </w:rPr>
        <w:t xml:space="preserve">Enter the total salary charged, as listed on Position Schedule 2a. </w:t>
      </w:r>
    </w:p>
    <w:p w14:paraId="6C678049" w14:textId="77777777" w:rsidR="00756352" w:rsidRDefault="008D0B2D">
      <w:pPr>
        <w:numPr>
          <w:ilvl w:val="1"/>
          <w:numId w:val="36"/>
        </w:numPr>
        <w:spacing w:after="5" w:line="249" w:lineRule="auto"/>
        <w:ind w:hanging="360"/>
      </w:pPr>
      <w:r>
        <w:rPr>
          <w:sz w:val="22"/>
        </w:rPr>
        <w:t xml:space="preserve">Line #2 </w:t>
      </w:r>
      <w:r>
        <w:rPr>
          <w:b/>
          <w:sz w:val="22"/>
        </w:rPr>
        <w:t xml:space="preserve">Fringe Benefits Line: </w:t>
      </w:r>
      <w:r>
        <w:rPr>
          <w:sz w:val="22"/>
        </w:rPr>
        <w:t xml:space="preserve">Enter the total fringe benefits charged, as listed on Position Schedule 2a. </w:t>
      </w:r>
    </w:p>
    <w:p w14:paraId="59B165C8" w14:textId="77777777" w:rsidR="00756352" w:rsidRDefault="008D0B2D">
      <w:pPr>
        <w:numPr>
          <w:ilvl w:val="0"/>
          <w:numId w:val="36"/>
        </w:numPr>
        <w:spacing w:after="5" w:line="249" w:lineRule="auto"/>
        <w:ind w:hanging="360"/>
      </w:pPr>
      <w:r>
        <w:rPr>
          <w:sz w:val="22"/>
        </w:rPr>
        <w:t xml:space="preserve">Line #8 </w:t>
      </w:r>
      <w:r>
        <w:rPr>
          <w:b/>
          <w:sz w:val="22"/>
        </w:rPr>
        <w:t xml:space="preserve">Contractual (Subcontracts): </w:t>
      </w:r>
      <w:r>
        <w:rPr>
          <w:sz w:val="22"/>
        </w:rPr>
        <w:t xml:space="preserve">Provide the total of all subcontracts and complete Subcontractor Schedule. </w:t>
      </w:r>
    </w:p>
    <w:p w14:paraId="059A8DD7" w14:textId="77777777" w:rsidR="00756352" w:rsidRDefault="008D0B2D">
      <w:pPr>
        <w:numPr>
          <w:ilvl w:val="0"/>
          <w:numId w:val="36"/>
        </w:numPr>
        <w:spacing w:after="5" w:line="249" w:lineRule="auto"/>
        <w:ind w:hanging="360"/>
      </w:pPr>
      <w:r>
        <w:rPr>
          <w:sz w:val="22"/>
        </w:rPr>
        <w:t xml:space="preserve">Lines #3 - #7, #9, and #10: Complete categories as appropriate, </w:t>
      </w:r>
    </w:p>
    <w:p w14:paraId="15401EF7" w14:textId="77777777" w:rsidR="00756352" w:rsidRDefault="008D0B2D">
      <w:pPr>
        <w:numPr>
          <w:ilvl w:val="0"/>
          <w:numId w:val="36"/>
        </w:numPr>
        <w:spacing w:after="5" w:line="249" w:lineRule="auto"/>
        <w:ind w:hanging="360"/>
      </w:pPr>
      <w:r>
        <w:rPr>
          <w:sz w:val="22"/>
        </w:rPr>
        <w:t xml:space="preserve">Line #11: Other Expenses please add the Part B service categories and any other types of expense that do not fit into the categories listed. </w:t>
      </w:r>
    </w:p>
    <w:p w14:paraId="57F0A380" w14:textId="77777777" w:rsidR="00756352" w:rsidRDefault="008D0B2D">
      <w:pPr>
        <w:numPr>
          <w:ilvl w:val="0"/>
          <w:numId w:val="36"/>
        </w:numPr>
        <w:spacing w:after="5" w:line="249" w:lineRule="auto"/>
        <w:ind w:hanging="360"/>
      </w:pPr>
      <w:r>
        <w:rPr>
          <w:b/>
          <w:sz w:val="22"/>
        </w:rPr>
        <w:t xml:space="preserve">Audit Costs: </w:t>
      </w:r>
      <w:r>
        <w:rPr>
          <w:sz w:val="22"/>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sz w:val="22"/>
        </w:rPr>
        <w:t xml:space="preserve">must be budgeted, </w:t>
      </w:r>
      <w:proofErr w:type="gramStart"/>
      <w:r>
        <w:rPr>
          <w:b/>
          <w:sz w:val="22"/>
        </w:rPr>
        <w:t>reported</w:t>
      </w:r>
      <w:proofErr w:type="gramEnd"/>
      <w:r>
        <w:rPr>
          <w:b/>
          <w:sz w:val="22"/>
        </w:rPr>
        <w:t xml:space="preserve"> and justified as an audit cost line item within the Administrative and General Cost category.</w:t>
      </w:r>
      <w:r>
        <w:rPr>
          <w:sz w:val="22"/>
        </w:rPr>
        <w:t xml:space="preserve"> </w:t>
      </w:r>
    </w:p>
    <w:p w14:paraId="45BD4110" w14:textId="77777777" w:rsidR="00756352" w:rsidRDefault="008D0B2D">
      <w:pPr>
        <w:numPr>
          <w:ilvl w:val="0"/>
          <w:numId w:val="36"/>
        </w:numPr>
        <w:spacing w:after="5" w:line="249" w:lineRule="auto"/>
        <w:ind w:hanging="360"/>
      </w:pPr>
      <w:r>
        <w:rPr>
          <w:b/>
          <w:sz w:val="22"/>
        </w:rPr>
        <w:t xml:space="preserve">Administrative and General Costs, </w:t>
      </w:r>
      <w:r>
        <w:rPr>
          <w:sz w:val="22"/>
        </w:rPr>
        <w:t xml:space="preserve">Line Item #12 </w:t>
      </w:r>
    </w:p>
    <w:p w14:paraId="0875DB4E" w14:textId="77777777" w:rsidR="00756352" w:rsidRDefault="008D0B2D">
      <w:pPr>
        <w:numPr>
          <w:ilvl w:val="1"/>
          <w:numId w:val="36"/>
        </w:numPr>
        <w:spacing w:after="5" w:line="249" w:lineRule="auto"/>
        <w:ind w:hanging="360"/>
      </w:pPr>
      <w:r>
        <w:rPr>
          <w:sz w:val="22"/>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and management information systems, proportional office costs such as building occupancy, telephone, equipment, and office supplies. Please review the OPM website on Cost Standards for more information at: </w:t>
      </w:r>
    </w:p>
    <w:p w14:paraId="2C6B06AB" w14:textId="4F3DC149" w:rsidR="00756352" w:rsidRDefault="008D0B2D">
      <w:pPr>
        <w:spacing w:after="5" w:line="249" w:lineRule="auto"/>
        <w:ind w:left="730"/>
      </w:pPr>
      <w:r>
        <w:rPr>
          <w:sz w:val="22"/>
        </w:rPr>
        <w:t xml:space="preserve">http://www.opm.state.ct.us/finance/pos_standards/coststandards.htm. </w:t>
      </w:r>
      <w:r>
        <w:rPr>
          <w:b/>
          <w:sz w:val="22"/>
        </w:rPr>
        <w:t>Note:</w:t>
      </w:r>
      <w:r>
        <w:rPr>
          <w:sz w:val="22"/>
        </w:rPr>
        <w:t xml:space="preserve"> </w:t>
      </w:r>
      <w:r w:rsidR="001B6C57">
        <w:rPr>
          <w:b/>
          <w:sz w:val="22"/>
        </w:rPr>
        <w:t>A</w:t>
      </w:r>
      <w:r>
        <w:rPr>
          <w:b/>
          <w:sz w:val="22"/>
        </w:rPr>
        <w:t xml:space="preserve">dministrative cost is </w:t>
      </w:r>
      <w:r w:rsidR="001B6C57">
        <w:rPr>
          <w:b/>
          <w:sz w:val="22"/>
        </w:rPr>
        <w:t>c</w:t>
      </w:r>
      <w:r>
        <w:rPr>
          <w:b/>
          <w:sz w:val="22"/>
        </w:rPr>
        <w:t>ap</w:t>
      </w:r>
      <w:r w:rsidR="001B6C57">
        <w:rPr>
          <w:b/>
          <w:sz w:val="22"/>
        </w:rPr>
        <w:t>ped</w:t>
      </w:r>
      <w:r>
        <w:rPr>
          <w:b/>
          <w:sz w:val="22"/>
        </w:rPr>
        <w:t xml:space="preserve"> at 1</w:t>
      </w:r>
      <w:r w:rsidR="00745818">
        <w:rPr>
          <w:b/>
          <w:sz w:val="22"/>
        </w:rPr>
        <w:t>5</w:t>
      </w:r>
      <w:r>
        <w:rPr>
          <w:b/>
          <w:sz w:val="22"/>
        </w:rPr>
        <w:t xml:space="preserve">%. </w:t>
      </w:r>
    </w:p>
    <w:p w14:paraId="20EBA4F7" w14:textId="69FEFF2B" w:rsidR="00756352" w:rsidRPr="001B6C57" w:rsidRDefault="008D0B2D">
      <w:pPr>
        <w:numPr>
          <w:ilvl w:val="1"/>
          <w:numId w:val="36"/>
        </w:numPr>
        <w:spacing w:after="5" w:line="249" w:lineRule="auto"/>
        <w:ind w:hanging="360"/>
      </w:pPr>
      <w:r>
        <w:rPr>
          <w:b/>
          <w:sz w:val="22"/>
        </w:rPr>
        <w:t xml:space="preserve">Administrative and General Costs </w:t>
      </w:r>
      <w:r>
        <w:rPr>
          <w:sz w:val="22"/>
        </w:rPr>
        <w:t xml:space="preserve">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 </w:t>
      </w:r>
    </w:p>
    <w:p w14:paraId="768FF62D" w14:textId="77777777" w:rsidR="001B6C57" w:rsidRDefault="001B6C57" w:rsidP="001B6C57">
      <w:pPr>
        <w:spacing w:after="5" w:line="249" w:lineRule="auto"/>
        <w:ind w:left="720" w:firstLine="0"/>
      </w:pPr>
    </w:p>
    <w:p w14:paraId="0B245F37" w14:textId="77777777" w:rsidR="00756352" w:rsidRDefault="008D0B2D">
      <w:pPr>
        <w:numPr>
          <w:ilvl w:val="0"/>
          <w:numId w:val="36"/>
        </w:numPr>
        <w:spacing w:after="5" w:line="249" w:lineRule="auto"/>
        <w:ind w:hanging="360"/>
      </w:pPr>
      <w:r>
        <w:rPr>
          <w:b/>
          <w:sz w:val="22"/>
        </w:rPr>
        <w:t xml:space="preserve">Other Program Income </w:t>
      </w:r>
      <w:r>
        <w:rPr>
          <w:sz w:val="22"/>
        </w:rPr>
        <w:t xml:space="preserve">list any other program income, if appropriate, such as </w:t>
      </w:r>
      <w:proofErr w:type="spellStart"/>
      <w:r>
        <w:rPr>
          <w:sz w:val="22"/>
        </w:rPr>
        <w:t>inkind</w:t>
      </w:r>
      <w:proofErr w:type="spellEnd"/>
      <w:r>
        <w:rPr>
          <w:sz w:val="22"/>
        </w:rPr>
        <w:t xml:space="preserve"> contributions, fees collected, 340B program income, RW Parts A, C and D or other funding sources and include brief explanation on Budget Justification. </w:t>
      </w:r>
    </w:p>
    <w:p w14:paraId="0D657F66" w14:textId="77777777" w:rsidR="00756352" w:rsidRDefault="008D0B2D">
      <w:pPr>
        <w:spacing w:after="0" w:line="259" w:lineRule="auto"/>
        <w:ind w:left="0" w:firstLine="0"/>
      </w:pPr>
      <w:r>
        <w:rPr>
          <w:sz w:val="22"/>
        </w:rPr>
        <w:t xml:space="preserve"> </w:t>
      </w:r>
    </w:p>
    <w:p w14:paraId="09D52B4C" w14:textId="77777777" w:rsidR="00756352" w:rsidRDefault="008D0B2D">
      <w:pPr>
        <w:numPr>
          <w:ilvl w:val="0"/>
          <w:numId w:val="36"/>
        </w:numPr>
        <w:spacing w:after="5" w:line="249" w:lineRule="auto"/>
        <w:ind w:hanging="360"/>
      </w:pPr>
      <w:r>
        <w:rPr>
          <w:b/>
          <w:sz w:val="22"/>
        </w:rPr>
        <w:t xml:space="preserve">Multiple Funding Period Contracts: </w:t>
      </w:r>
      <w:r>
        <w:rPr>
          <w:sz w:val="22"/>
        </w:rPr>
        <w:t>Please complete a full budget for each Funding Period of the contract, clearly indicating the Period on each form. Absent other instructions assume level funding for the second year.</w:t>
      </w:r>
      <w:r>
        <w:rPr>
          <w:b/>
          <w:sz w:val="22"/>
        </w:rPr>
        <w:t xml:space="preserve"> </w:t>
      </w:r>
    </w:p>
    <w:p w14:paraId="51EAC1C6" w14:textId="77777777" w:rsidR="00756352" w:rsidRDefault="008D0B2D">
      <w:pPr>
        <w:spacing w:after="0" w:line="259" w:lineRule="auto"/>
        <w:ind w:left="0" w:firstLine="0"/>
      </w:pPr>
      <w:r>
        <w:rPr>
          <w:b/>
          <w:sz w:val="16"/>
        </w:rPr>
        <w:t xml:space="preserve"> </w:t>
      </w:r>
    </w:p>
    <w:p w14:paraId="3618A77D" w14:textId="77777777" w:rsidR="00756352" w:rsidRDefault="008D0B2D">
      <w:pPr>
        <w:spacing w:after="0" w:line="259" w:lineRule="auto"/>
        <w:ind w:left="0" w:firstLine="0"/>
      </w:pPr>
      <w:r>
        <w:rPr>
          <w:b/>
          <w:sz w:val="16"/>
        </w:rPr>
        <w:lastRenderedPageBreak/>
        <w:t xml:space="preserve"> </w:t>
      </w:r>
    </w:p>
    <w:p w14:paraId="6ADE4917" w14:textId="77777777" w:rsidR="00756352" w:rsidRDefault="008D0B2D">
      <w:pPr>
        <w:spacing w:after="0" w:line="259" w:lineRule="auto"/>
        <w:ind w:left="0" w:firstLine="0"/>
      </w:pPr>
      <w:r>
        <w:rPr>
          <w:b/>
          <w:sz w:val="16"/>
        </w:rPr>
        <w:t xml:space="preserve"> </w:t>
      </w:r>
    </w:p>
    <w:p w14:paraId="33D9D5F4" w14:textId="2B4DB1DA" w:rsidR="00756352" w:rsidRDefault="008D0B2D" w:rsidP="00691539">
      <w:pPr>
        <w:spacing w:after="0" w:line="259" w:lineRule="auto"/>
        <w:ind w:left="0" w:firstLine="0"/>
      </w:pPr>
      <w:r>
        <w:rPr>
          <w:b/>
          <w:sz w:val="16"/>
        </w:rPr>
        <w:t xml:space="preserve"> </w:t>
      </w:r>
    </w:p>
    <w:p w14:paraId="46F1D405" w14:textId="77777777" w:rsidR="00756352" w:rsidRDefault="008D0B2D">
      <w:pPr>
        <w:spacing w:after="5" w:line="249" w:lineRule="auto"/>
        <w:ind w:left="-5"/>
      </w:pPr>
      <w:r>
        <w:rPr>
          <w:b/>
          <w:sz w:val="22"/>
        </w:rPr>
        <w:t>B. Budget Justification Schedule B</w:t>
      </w:r>
      <w:r>
        <w:rPr>
          <w:sz w:val="22"/>
        </w:rPr>
        <w:t xml:space="preserve"> </w:t>
      </w:r>
    </w:p>
    <w:p w14:paraId="465FB09D" w14:textId="77777777" w:rsidR="00756352" w:rsidRDefault="008D0B2D">
      <w:pPr>
        <w:numPr>
          <w:ilvl w:val="0"/>
          <w:numId w:val="37"/>
        </w:numPr>
        <w:spacing w:after="5" w:line="249" w:lineRule="auto"/>
        <w:ind w:hanging="360"/>
      </w:pPr>
      <w:r>
        <w:rPr>
          <w:sz w:val="22"/>
        </w:rPr>
        <w:t xml:space="preserve">Please provide a brief explanation for each line item listed on the Budget Summary.  This must include a detailed breakdown of the components that make up the line item and any calculation used to compute the amount. </w:t>
      </w:r>
    </w:p>
    <w:p w14:paraId="600746FB" w14:textId="77777777" w:rsidR="00756352" w:rsidRDefault="008D0B2D">
      <w:pPr>
        <w:spacing w:after="0" w:line="259" w:lineRule="auto"/>
        <w:ind w:left="0" w:firstLine="0"/>
      </w:pPr>
      <w:r>
        <w:rPr>
          <w:sz w:val="22"/>
        </w:rPr>
        <w:t xml:space="preserve"> </w:t>
      </w:r>
    </w:p>
    <w:tbl>
      <w:tblPr>
        <w:tblStyle w:val="TableGrid1"/>
        <w:tblW w:w="9465" w:type="dxa"/>
        <w:tblInd w:w="360" w:type="dxa"/>
        <w:tblCellMar>
          <w:top w:w="59" w:type="dxa"/>
          <w:left w:w="108" w:type="dxa"/>
          <w:right w:w="30" w:type="dxa"/>
        </w:tblCellMar>
        <w:tblLook w:val="04A0" w:firstRow="1" w:lastRow="0" w:firstColumn="1" w:lastColumn="0" w:noHBand="0" w:noVBand="1"/>
      </w:tblPr>
      <w:tblGrid>
        <w:gridCol w:w="3241"/>
        <w:gridCol w:w="1435"/>
        <w:gridCol w:w="4789"/>
      </w:tblGrid>
      <w:tr w:rsidR="00756352" w14:paraId="18E868DE" w14:textId="77777777">
        <w:trPr>
          <w:trHeight w:val="600"/>
        </w:trPr>
        <w:tc>
          <w:tcPr>
            <w:tcW w:w="3241" w:type="dxa"/>
            <w:tcBorders>
              <w:top w:val="single" w:sz="6" w:space="0" w:color="000000"/>
              <w:left w:val="single" w:sz="6" w:space="0" w:color="000000"/>
              <w:bottom w:val="single" w:sz="6" w:space="0" w:color="000000"/>
              <w:right w:val="single" w:sz="6" w:space="0" w:color="000000"/>
            </w:tcBorders>
          </w:tcPr>
          <w:p w14:paraId="123B041F" w14:textId="77777777" w:rsidR="00756352" w:rsidRDefault="008D0B2D">
            <w:pPr>
              <w:spacing w:after="0" w:line="259" w:lineRule="auto"/>
              <w:ind w:left="0" w:firstLine="0"/>
            </w:pPr>
            <w:r>
              <w:rPr>
                <w:b/>
                <w:sz w:val="22"/>
              </w:rPr>
              <w:t xml:space="preserve">Line Item (Description) </w:t>
            </w:r>
          </w:p>
        </w:tc>
        <w:tc>
          <w:tcPr>
            <w:tcW w:w="1435" w:type="dxa"/>
            <w:tcBorders>
              <w:top w:val="single" w:sz="6" w:space="0" w:color="000000"/>
              <w:left w:val="single" w:sz="6" w:space="0" w:color="000000"/>
              <w:bottom w:val="single" w:sz="6" w:space="0" w:color="000000"/>
              <w:right w:val="single" w:sz="6" w:space="0" w:color="000000"/>
            </w:tcBorders>
          </w:tcPr>
          <w:p w14:paraId="7D19D32E" w14:textId="77777777" w:rsidR="00756352" w:rsidRDefault="008D0B2D">
            <w:pPr>
              <w:spacing w:after="0" w:line="259" w:lineRule="auto"/>
              <w:ind w:left="0" w:right="76" w:firstLine="0"/>
              <w:jc w:val="right"/>
            </w:pPr>
            <w:r>
              <w:rPr>
                <w:b/>
                <w:sz w:val="22"/>
              </w:rPr>
              <w:t xml:space="preserve">Amount </w:t>
            </w:r>
          </w:p>
        </w:tc>
        <w:tc>
          <w:tcPr>
            <w:tcW w:w="4789" w:type="dxa"/>
            <w:tcBorders>
              <w:top w:val="single" w:sz="6" w:space="0" w:color="000000"/>
              <w:left w:val="single" w:sz="6" w:space="0" w:color="000000"/>
              <w:bottom w:val="single" w:sz="6" w:space="0" w:color="000000"/>
              <w:right w:val="single" w:sz="6" w:space="0" w:color="000000"/>
            </w:tcBorders>
          </w:tcPr>
          <w:p w14:paraId="62C77535" w14:textId="77777777" w:rsidR="00756352" w:rsidRDefault="008D0B2D">
            <w:pPr>
              <w:spacing w:after="0" w:line="259" w:lineRule="auto"/>
              <w:ind w:left="0" w:firstLine="0"/>
            </w:pPr>
            <w:r>
              <w:rPr>
                <w:b/>
                <w:sz w:val="22"/>
              </w:rPr>
              <w:t xml:space="preserve">Justification - Breakdown of Costs </w:t>
            </w:r>
          </w:p>
        </w:tc>
      </w:tr>
      <w:tr w:rsidR="00756352" w14:paraId="2CDB23FD" w14:textId="77777777">
        <w:trPr>
          <w:trHeight w:val="886"/>
        </w:trPr>
        <w:tc>
          <w:tcPr>
            <w:tcW w:w="3241" w:type="dxa"/>
            <w:tcBorders>
              <w:top w:val="single" w:sz="6" w:space="0" w:color="000000"/>
              <w:left w:val="single" w:sz="6" w:space="0" w:color="000000"/>
              <w:bottom w:val="single" w:sz="6" w:space="0" w:color="000000"/>
              <w:right w:val="single" w:sz="6" w:space="0" w:color="000000"/>
            </w:tcBorders>
          </w:tcPr>
          <w:p w14:paraId="270BD4BB" w14:textId="77777777" w:rsidR="00756352" w:rsidRDefault="008D0B2D">
            <w:pPr>
              <w:spacing w:after="0" w:line="259" w:lineRule="auto"/>
              <w:ind w:left="0" w:firstLine="0"/>
            </w:pPr>
            <w:r>
              <w:rPr>
                <w:b/>
                <w:sz w:val="22"/>
              </w:rPr>
              <w:t>Travel</w:t>
            </w:r>
            <w:r>
              <w:rPr>
                <w:sz w:val="22"/>
              </w:rPr>
              <w:t xml:space="preserve"> </w:t>
            </w:r>
          </w:p>
        </w:tc>
        <w:tc>
          <w:tcPr>
            <w:tcW w:w="1435" w:type="dxa"/>
            <w:tcBorders>
              <w:top w:val="single" w:sz="6" w:space="0" w:color="000000"/>
              <w:left w:val="single" w:sz="6" w:space="0" w:color="000000"/>
              <w:bottom w:val="single" w:sz="6" w:space="0" w:color="000000"/>
              <w:right w:val="single" w:sz="6" w:space="0" w:color="000000"/>
            </w:tcBorders>
          </w:tcPr>
          <w:p w14:paraId="0BECD9BC" w14:textId="77777777" w:rsidR="00756352" w:rsidRDefault="008D0B2D">
            <w:pPr>
              <w:spacing w:after="0" w:line="259" w:lineRule="auto"/>
              <w:ind w:left="0" w:right="77" w:firstLine="0"/>
              <w:jc w:val="right"/>
            </w:pPr>
            <w:r>
              <w:rPr>
                <w:sz w:val="22"/>
              </w:rPr>
              <w:t xml:space="preserve">$730 </w:t>
            </w:r>
          </w:p>
        </w:tc>
        <w:tc>
          <w:tcPr>
            <w:tcW w:w="4789" w:type="dxa"/>
            <w:tcBorders>
              <w:top w:val="single" w:sz="6" w:space="0" w:color="000000"/>
              <w:left w:val="single" w:sz="6" w:space="0" w:color="000000"/>
              <w:bottom w:val="single" w:sz="6" w:space="0" w:color="000000"/>
              <w:right w:val="single" w:sz="6" w:space="0" w:color="000000"/>
            </w:tcBorders>
          </w:tcPr>
          <w:p w14:paraId="1869C5EF" w14:textId="77777777" w:rsidR="00756352" w:rsidRDefault="008D0B2D">
            <w:pPr>
              <w:spacing w:after="0" w:line="259" w:lineRule="auto"/>
              <w:ind w:left="0" w:right="20" w:firstLine="0"/>
            </w:pPr>
            <w:r>
              <w:rPr>
                <w:sz w:val="22"/>
              </w:rPr>
              <w:t xml:space="preserve">1,659 miles @ .44 = $730.00 outreach workers going to meetings and site visits. </w:t>
            </w:r>
          </w:p>
        </w:tc>
      </w:tr>
    </w:tbl>
    <w:p w14:paraId="6E00634B" w14:textId="77777777" w:rsidR="00756352" w:rsidRDefault="008D0B2D">
      <w:pPr>
        <w:spacing w:after="55" w:line="259" w:lineRule="auto"/>
        <w:ind w:left="720" w:firstLine="0"/>
      </w:pPr>
      <w:r>
        <w:rPr>
          <w:sz w:val="22"/>
        </w:rPr>
        <w:t xml:space="preserve"> </w:t>
      </w:r>
    </w:p>
    <w:p w14:paraId="1FEE31E7" w14:textId="77777777" w:rsidR="00756352" w:rsidRDefault="008D0B2D">
      <w:pPr>
        <w:numPr>
          <w:ilvl w:val="0"/>
          <w:numId w:val="37"/>
        </w:numPr>
        <w:spacing w:after="69" w:line="249" w:lineRule="auto"/>
        <w:ind w:hanging="360"/>
      </w:pPr>
      <w:r>
        <w:rPr>
          <w:sz w:val="22"/>
        </w:rPr>
        <w:t>For contractors who have subcontracts, a brief description of the purpose of each subcontract must be provided.  Use additional sheets as necessary.</w:t>
      </w:r>
      <w:r>
        <w:rPr>
          <w:b/>
          <w:sz w:val="22"/>
        </w:rPr>
        <w:t xml:space="preserve"> </w:t>
      </w:r>
    </w:p>
    <w:p w14:paraId="0FFD35ED" w14:textId="77777777" w:rsidR="00756352" w:rsidRDefault="008D0B2D">
      <w:pPr>
        <w:spacing w:after="77" w:line="240" w:lineRule="auto"/>
        <w:ind w:left="730"/>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r>
        <w:rPr>
          <w:b/>
          <w:sz w:val="22"/>
        </w:rPr>
        <w:t xml:space="preserve"> </w:t>
      </w:r>
    </w:p>
    <w:p w14:paraId="000A71C2" w14:textId="77777777" w:rsidR="00756352" w:rsidRDefault="008D0B2D">
      <w:pPr>
        <w:pStyle w:val="Heading2"/>
        <w:spacing w:after="86" w:line="259" w:lineRule="auto"/>
        <w:ind w:left="-5"/>
      </w:pPr>
      <w:r>
        <w:rPr>
          <w:sz w:val="22"/>
        </w:rPr>
        <w:t>C.</w:t>
      </w:r>
      <w:r>
        <w:rPr>
          <w:b w:val="0"/>
          <w:sz w:val="22"/>
        </w:rPr>
        <w:t xml:space="preserve"> </w:t>
      </w:r>
      <w:r>
        <w:rPr>
          <w:sz w:val="22"/>
          <w:u w:val="single" w:color="000000"/>
        </w:rPr>
        <w:t>Subcontractor Schedule A--Detail</w:t>
      </w:r>
      <w:r>
        <w:rPr>
          <w:sz w:val="22"/>
        </w:rPr>
        <w:t xml:space="preserve"> </w:t>
      </w:r>
    </w:p>
    <w:p w14:paraId="2BBADCD8" w14:textId="266E7DEB" w:rsidR="00756352" w:rsidRDefault="008D0B2D">
      <w:pPr>
        <w:numPr>
          <w:ilvl w:val="0"/>
          <w:numId w:val="38"/>
        </w:numPr>
        <w:spacing w:after="102" w:line="249" w:lineRule="auto"/>
        <w:ind w:hanging="360"/>
      </w:pPr>
      <w:r>
        <w:rPr>
          <w:sz w:val="22"/>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w:t>
      </w:r>
      <w:r w:rsidR="002A0DDF">
        <w:rPr>
          <w:sz w:val="22"/>
        </w:rPr>
        <w:t>Syringe Services P</w:t>
      </w:r>
      <w:r>
        <w:rPr>
          <w:sz w:val="22"/>
        </w:rPr>
        <w:t xml:space="preserve">rogram and an </w:t>
      </w:r>
      <w:r w:rsidR="002A0DDF">
        <w:rPr>
          <w:sz w:val="22"/>
        </w:rPr>
        <w:t xml:space="preserve">HIV Testing </w:t>
      </w:r>
      <w:r>
        <w:rPr>
          <w:sz w:val="22"/>
        </w:rPr>
        <w:t xml:space="preserve">Program and Subcontractor “A” is providing services to both program there must be a separate budget for Subcontractor “A” for each. </w:t>
      </w:r>
    </w:p>
    <w:p w14:paraId="3AB71B3E" w14:textId="77777777" w:rsidR="00756352" w:rsidRDefault="008D0B2D">
      <w:pPr>
        <w:numPr>
          <w:ilvl w:val="0"/>
          <w:numId w:val="38"/>
        </w:numPr>
        <w:spacing w:after="94" w:line="249" w:lineRule="auto"/>
        <w:ind w:hanging="360"/>
      </w:pPr>
      <w:r>
        <w:rPr>
          <w:sz w:val="22"/>
        </w:rPr>
        <w:t xml:space="preserve">Detail of Each Subcontractor: </w:t>
      </w:r>
    </w:p>
    <w:p w14:paraId="1D9CF9A9" w14:textId="77777777" w:rsidR="00756352" w:rsidRDefault="008D0B2D">
      <w:pPr>
        <w:spacing w:after="43" w:line="249" w:lineRule="auto"/>
        <w:ind w:left="1080" w:hanging="360"/>
      </w:pPr>
      <w:r>
        <w:rPr>
          <w:b/>
          <w:sz w:val="22"/>
        </w:rPr>
        <w:t>i)</w:t>
      </w:r>
      <w:r>
        <w:rPr>
          <w:rFonts w:ascii="Arial" w:eastAsia="Arial" w:hAnsi="Arial" w:cs="Arial"/>
          <w:b/>
          <w:sz w:val="22"/>
        </w:rPr>
        <w:t xml:space="preserve"> </w:t>
      </w:r>
      <w:r>
        <w:rPr>
          <w:sz w:val="22"/>
        </w:rPr>
        <w:t xml:space="preserve">Choose a category below for each subcontract using the basis by which it is paid: </w:t>
      </w:r>
    </w:p>
    <w:p w14:paraId="797393DB" w14:textId="31C4D2B3" w:rsidR="00912B16" w:rsidRDefault="008D0B2D" w:rsidP="007948D4">
      <w:pPr>
        <w:tabs>
          <w:tab w:val="left" w:pos="4621"/>
        </w:tabs>
        <w:spacing w:after="0" w:line="325" w:lineRule="auto"/>
        <w:ind w:left="730" w:right="255"/>
        <w:jc w:val="both"/>
        <w:rPr>
          <w:sz w:val="22"/>
        </w:rP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5" behindDoc="1" locked="0" layoutInCell="1" allowOverlap="1" wp14:anchorId="0DC1D365" wp14:editId="5FD791C5">
                <wp:simplePos x="0" y="0"/>
                <wp:positionH relativeFrom="column">
                  <wp:posOffset>699770</wp:posOffset>
                </wp:positionH>
                <wp:positionV relativeFrom="paragraph">
                  <wp:posOffset>-17757</wp:posOffset>
                </wp:positionV>
                <wp:extent cx="140208" cy="580644"/>
                <wp:effectExtent l="0" t="0" r="0" b="0"/>
                <wp:wrapNone/>
                <wp:docPr id="284631" name="Group 284631"/>
                <wp:cNvGraphicFramePr/>
                <a:graphic xmlns:a="http://schemas.openxmlformats.org/drawingml/2006/main">
                  <a:graphicData uri="http://schemas.microsoft.com/office/word/2010/wordprocessingGroup">
                    <wpg:wgp>
                      <wpg:cNvGrpSpPr/>
                      <wpg:grpSpPr>
                        <a:xfrm>
                          <a:off x="0" y="0"/>
                          <a:ext cx="140208" cy="580644"/>
                          <a:chOff x="0" y="0"/>
                          <a:chExt cx="140208" cy="580644"/>
                        </a:xfrm>
                      </wpg:grpSpPr>
                      <wps:wsp>
                        <wps:cNvPr id="22254" name="Shape 22254"/>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281" name="Shape 22281"/>
                        <wps:cNvSpPr/>
                        <wps:spPr>
                          <a:xfrm>
                            <a:off x="0" y="440436"/>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48FDB639" id="Group 284631" o:spid="_x0000_s1026" style="position:absolute;margin-left:55.1pt;margin-top:-1.4pt;width:11.05pt;height:45.7pt;z-index:-251658235" coordsize="1402,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">
                <v:shape id="Shape 22254" o:spid="_x0000_s1027" style="position:absolute;width:1402;height:1402;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" path="m,140208r140208,l140208,,,,,140208xe" filled="f" strokeweight=".72pt">
                  <v:path arrowok="t" textboxrect="0,0,140208,140208"/>
                </v:shape>
                <v:shape id="Shape 22281" o:spid="_x0000_s1028" style="position:absolute;top:4404;width:1402;height:1402;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" path="m,140208r140208,l140208,,,,,140208xe" filled="f" strokeweight=".72pt">
                  <v:path arrowok="t" textboxrect="0,0,140208,140208"/>
                </v:shape>
              </v:group>
            </w:pict>
          </mc:Fallback>
        </mc:AlternateContent>
      </w:r>
      <w:r>
        <w:rPr>
          <w:sz w:val="22"/>
        </w:rPr>
        <w:t xml:space="preserve">   </w:t>
      </w:r>
      <w:r w:rsidR="007948D4">
        <w:rPr>
          <w:sz w:val="22"/>
        </w:rPr>
        <w:tab/>
      </w:r>
    </w:p>
    <w:p w14:paraId="24C3FB09" w14:textId="77777777" w:rsidR="00912B16" w:rsidRDefault="00912B16">
      <w:pPr>
        <w:spacing w:after="0" w:line="325" w:lineRule="auto"/>
        <w:ind w:left="730" w:right="255"/>
        <w:jc w:val="both"/>
        <w:rPr>
          <w:sz w:val="22"/>
        </w:rPr>
      </w:pPr>
    </w:p>
    <w:p w14:paraId="584EFF27" w14:textId="77777777" w:rsidR="00912B16" w:rsidRDefault="00912B16">
      <w:pPr>
        <w:spacing w:after="0" w:line="325" w:lineRule="auto"/>
        <w:ind w:left="730" w:right="255"/>
        <w:jc w:val="both"/>
        <w:rPr>
          <w:sz w:val="22"/>
        </w:rPr>
      </w:pPr>
    </w:p>
    <w:p w14:paraId="2A227D98" w14:textId="699F5E12" w:rsidR="00756352" w:rsidRDefault="008D0B2D">
      <w:pPr>
        <w:spacing w:after="0" w:line="325" w:lineRule="auto"/>
        <w:ind w:left="730" w:right="255"/>
        <w:jc w:val="both"/>
      </w:pPr>
      <w:r>
        <w:rPr>
          <w:sz w:val="22"/>
        </w:rPr>
        <w:t xml:space="preserve">A. Budget Basis  </w:t>
      </w:r>
      <w:r>
        <w:rPr>
          <w:rFonts w:ascii="Calibri" w:eastAsia="Calibri" w:hAnsi="Calibri" w:cs="Calibri"/>
          <w:noProof/>
          <w:color w:val="2B579A"/>
          <w:sz w:val="22"/>
          <w:shd w:val="clear" w:color="auto" w:fill="E6E6E6"/>
        </w:rPr>
        <mc:AlternateContent>
          <mc:Choice Requires="wpg">
            <w:drawing>
              <wp:inline distT="0" distB="0" distL="0" distR="0" wp14:anchorId="6C0028BA" wp14:editId="5D275291">
                <wp:extent cx="140208" cy="140208"/>
                <wp:effectExtent l="0" t="0" r="0" b="0"/>
                <wp:docPr id="284632" name="Group 284632"/>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62" name="Shape 2226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66BF51BE" id="Group 284632"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LVtuqBdAgAAEQYAAA4AAAAAAAAAAAAAAAAALgIAAGRycy9lMm9Eb2MueG1sUEsB&#10;Ai0AFAAGAAgAAAAhAHbSoJTYAAAAAwEAAA8AAAAAAAAAAAAAAAAAtwQAAGRycy9kb3ducmV2Lnht&#10;bFBLBQYAAAAABAAEAPMAAAC8BQAAAAA=&#10;">
                <v:shape id="Shape 2226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B. Fee for Service </w:t>
      </w:r>
      <w:r>
        <w:rPr>
          <w:rFonts w:ascii="Calibri" w:eastAsia="Calibri" w:hAnsi="Calibri" w:cs="Calibri"/>
          <w:noProof/>
          <w:color w:val="2B579A"/>
          <w:sz w:val="22"/>
          <w:shd w:val="clear" w:color="auto" w:fill="E6E6E6"/>
        </w:rPr>
        <mc:AlternateContent>
          <mc:Choice Requires="wpg">
            <w:drawing>
              <wp:inline distT="0" distB="0" distL="0" distR="0" wp14:anchorId="48976D33" wp14:editId="74452646">
                <wp:extent cx="140208" cy="140208"/>
                <wp:effectExtent l="0" t="0" r="0" b="0"/>
                <wp:docPr id="284633" name="Group 284633"/>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66" name="Shape 22266"/>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E02F2B6" id="Group 284633"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NWx8/JdAgAAEQYAAA4AAAAAAAAAAAAAAAAALgIAAGRycy9lMm9Eb2MueG1sUEsB&#10;Ai0AFAAGAAgAAAAhAHbSoJTYAAAAAwEAAA8AAAAAAAAAAAAAAAAAtwQAAGRycy9kb3ducmV2Lnht&#10;bFBLBQYAAAAABAAEAPMAAAC8BQAAAAA=&#10;">
                <v:shape id="Shape 22266"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C. Hourly Rate </w:t>
      </w:r>
      <w:r>
        <w:rPr>
          <w:b/>
          <w:sz w:val="22"/>
        </w:rPr>
        <w:t>ii)</w:t>
      </w:r>
      <w:r>
        <w:rPr>
          <w:rFonts w:ascii="Arial" w:eastAsia="Arial" w:hAnsi="Arial" w:cs="Arial"/>
          <w:b/>
          <w:sz w:val="22"/>
        </w:rPr>
        <w:t xml:space="preserve"> </w:t>
      </w:r>
      <w:r>
        <w:rPr>
          <w:sz w:val="22"/>
        </w:rPr>
        <w:t xml:space="preserve">Choose whether the subcontractor is a minority or woman owned a business: </w:t>
      </w:r>
      <w:r>
        <w:rPr>
          <w:b/>
          <w:sz w:val="22"/>
        </w:rPr>
        <w:t>iii)</w:t>
      </w:r>
      <w:r>
        <w:rPr>
          <w:rFonts w:ascii="Arial" w:eastAsia="Arial" w:hAnsi="Arial" w:cs="Arial"/>
          <w:b/>
          <w:sz w:val="22"/>
        </w:rPr>
        <w:t xml:space="preserve"> </w:t>
      </w:r>
      <w:r>
        <w:rPr>
          <w:sz w:val="22"/>
        </w:rPr>
        <w:t xml:space="preserve"> MBE  </w:t>
      </w:r>
      <w:r>
        <w:rPr>
          <w:rFonts w:ascii="Calibri" w:eastAsia="Calibri" w:hAnsi="Calibri" w:cs="Calibri"/>
          <w:noProof/>
          <w:color w:val="2B579A"/>
          <w:sz w:val="22"/>
          <w:shd w:val="clear" w:color="auto" w:fill="E6E6E6"/>
        </w:rPr>
        <mc:AlternateContent>
          <mc:Choice Requires="wpg">
            <w:drawing>
              <wp:inline distT="0" distB="0" distL="0" distR="0" wp14:anchorId="1BDA4916" wp14:editId="20329BFF">
                <wp:extent cx="140208" cy="140208"/>
                <wp:effectExtent l="0" t="0" r="0" b="0"/>
                <wp:docPr id="284634" name="Group 284634"/>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86" name="Shape 22286"/>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4962DD7E" id="Group 284634"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Ab3CMCXgIAABEGAAAOAAAAAAAAAAAAAAAAAC4CAABkcnMvZTJvRG9jLnhtbFBL&#10;AQItABQABgAIAAAAIQB20qCU2AAAAAMBAAAPAAAAAAAAAAAAAAAAALgEAABkcnMvZG93bnJldi54&#10;bWxQSwUGAAAAAAQABADzAAAAvQUAAAAA&#10;">
                <v:shape id="Shape 22286"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WBE  </w:t>
      </w:r>
      <w:r>
        <w:rPr>
          <w:rFonts w:ascii="Calibri" w:eastAsia="Calibri" w:hAnsi="Calibri" w:cs="Calibri"/>
          <w:noProof/>
          <w:color w:val="2B579A"/>
          <w:sz w:val="22"/>
          <w:shd w:val="clear" w:color="auto" w:fill="E6E6E6"/>
        </w:rPr>
        <mc:AlternateContent>
          <mc:Choice Requires="wpg">
            <w:drawing>
              <wp:inline distT="0" distB="0" distL="0" distR="0" wp14:anchorId="509758A8" wp14:editId="593108C2">
                <wp:extent cx="140208" cy="140208"/>
                <wp:effectExtent l="0" t="0" r="0" b="0"/>
                <wp:docPr id="284635" name="Group 284635"/>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91" name="Shape 22291"/>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2E64DA11" id="Group 284635"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HKTpH5dAgAAEQYAAA4AAAAAAAAAAAAAAAAALgIAAGRycy9lMm9Eb2MueG1sUEsB&#10;Ai0AFAAGAAgAAAAhAHbSoJTYAAAAAwEAAA8AAAAAAAAAAAAAAAAAtwQAAGRycy9kb3ducmV2Lnht&#10;bFBLBQYAAAAABAAEAPMAAAC8BQAAAAA=&#10;">
                <v:shape id="Shape 22291"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Neither </w:t>
      </w:r>
    </w:p>
    <w:p w14:paraId="083908B6" w14:textId="77777777" w:rsidR="00756352" w:rsidRDefault="008D0B2D">
      <w:pPr>
        <w:spacing w:after="78" w:line="249" w:lineRule="auto"/>
        <w:ind w:left="1080" w:hanging="360"/>
      </w:pPr>
      <w:r>
        <w:rPr>
          <w:b/>
          <w:sz w:val="22"/>
        </w:rPr>
        <w:t>iv)</w:t>
      </w:r>
      <w:r>
        <w:rPr>
          <w:rFonts w:ascii="Arial" w:eastAsia="Arial" w:hAnsi="Arial" w:cs="Arial"/>
          <w:b/>
          <w:sz w:val="22"/>
        </w:rPr>
        <w:t xml:space="preserve"> </w:t>
      </w:r>
      <w:r>
        <w:rPr>
          <w:sz w:val="22"/>
        </w:rPr>
        <w:t xml:space="preserve">Provide the detail for each subcontract just as for the primary contract budget referencing the corresponding program of the contract.  Detail must be provided for each subcontractor listed in the Summary. </w:t>
      </w:r>
    </w:p>
    <w:p w14:paraId="0F0FF574" w14:textId="371D87D7" w:rsidR="00756352" w:rsidRDefault="008D0B2D">
      <w:pPr>
        <w:spacing w:after="5" w:line="249" w:lineRule="auto"/>
        <w:ind w:left="1080" w:hanging="360"/>
        <w:rPr>
          <w:sz w:val="22"/>
        </w:rPr>
      </w:pPr>
      <w:r>
        <w:rPr>
          <w:sz w:val="22"/>
        </w:rPr>
        <w:t xml:space="preserve"> </w:t>
      </w:r>
      <w:r>
        <w:rPr>
          <w:sz w:val="22"/>
        </w:rPr>
        <w:tab/>
        <w:t xml:space="preserve">Note: If space allowed is not sufficient for large or complex subcontract budgets, the primary Budget Summary format may be copied and used instead. </w:t>
      </w:r>
    </w:p>
    <w:p w14:paraId="02F107BE" w14:textId="0CAC31EC" w:rsidR="00430839" w:rsidRDefault="00430839">
      <w:pPr>
        <w:spacing w:after="160" w:line="259" w:lineRule="auto"/>
        <w:ind w:left="0" w:firstLine="0"/>
        <w:rPr>
          <w:sz w:val="22"/>
        </w:rPr>
      </w:pPr>
      <w:r>
        <w:rPr>
          <w:sz w:val="22"/>
        </w:rPr>
        <w:br w:type="page"/>
      </w:r>
    </w:p>
    <w:p w14:paraId="4503E8C6" w14:textId="77777777" w:rsidR="00430839" w:rsidRDefault="00430839">
      <w:pPr>
        <w:spacing w:after="5" w:line="249" w:lineRule="auto"/>
        <w:ind w:left="1080" w:hanging="360"/>
      </w:pPr>
    </w:p>
    <w:p w14:paraId="7248139E" w14:textId="2AC6DD5F" w:rsidR="00756352" w:rsidRDefault="008D0B2D">
      <w:pPr>
        <w:spacing w:after="5" w:line="249" w:lineRule="auto"/>
        <w:ind w:left="1402"/>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6" behindDoc="1" locked="0" layoutInCell="1" allowOverlap="1" wp14:anchorId="4929F19D" wp14:editId="6926E687">
                <wp:simplePos x="0" y="0"/>
                <wp:positionH relativeFrom="column">
                  <wp:posOffset>884174</wp:posOffset>
                </wp:positionH>
                <wp:positionV relativeFrom="paragraph">
                  <wp:posOffset>-32997</wp:posOffset>
                </wp:positionV>
                <wp:extent cx="3082163" cy="169164"/>
                <wp:effectExtent l="0" t="0" r="0" b="0"/>
                <wp:wrapNone/>
                <wp:docPr id="303516" name="Group 303516"/>
                <wp:cNvGraphicFramePr/>
                <a:graphic xmlns:a="http://schemas.openxmlformats.org/drawingml/2006/main">
                  <a:graphicData uri="http://schemas.microsoft.com/office/word/2010/wordprocessingGroup">
                    <wpg:wgp>
                      <wpg:cNvGrpSpPr/>
                      <wpg:grpSpPr>
                        <a:xfrm>
                          <a:off x="0" y="0"/>
                          <a:ext cx="3082163" cy="169164"/>
                          <a:chOff x="0" y="0"/>
                          <a:chExt cx="3082163" cy="169164"/>
                        </a:xfrm>
                      </wpg:grpSpPr>
                      <wps:wsp>
                        <wps:cNvPr id="317144" name="Shape 317144"/>
                        <wps:cNvSpPr/>
                        <wps:spPr>
                          <a:xfrm>
                            <a:off x="0" y="0"/>
                            <a:ext cx="3082163" cy="169164"/>
                          </a:xfrm>
                          <a:custGeom>
                            <a:avLst/>
                            <a:gdLst/>
                            <a:ahLst/>
                            <a:cxnLst/>
                            <a:rect l="0" t="0" r="0" b="0"/>
                            <a:pathLst>
                              <a:path w="3082163" h="169164">
                                <a:moveTo>
                                  <a:pt x="0" y="0"/>
                                </a:moveTo>
                                <a:lnTo>
                                  <a:pt x="3082163" y="0"/>
                                </a:lnTo>
                                <a:lnTo>
                                  <a:pt x="3082163" y="169164"/>
                                </a:lnTo>
                                <a:lnTo>
                                  <a:pt x="0" y="16916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du="http://schemas.microsoft.com/office/word/2023/wordml/word16du">
            <w:pict>
              <v:group w14:anchorId="7A318C45" id="Group 303516" o:spid="_x0000_s1026" style="position:absolute;margin-left:69.6pt;margin-top:-2.6pt;width:242.7pt;height:13.3pt;z-index:-251658234" coordsize="30821,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">
                <v:shape id="Shape 317144" o:spid="_x0000_s1027" style="position:absolute;width:30821;height:1691;visibility:visible;mso-wrap-style:square;v-text-anchor:top" coordsize="308216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" path="m,l3082163,r,169164l,169164,,e" fillcolor="silver" stroked="f" strokeweight="0">
                  <v:stroke miterlimit="83231f" joinstyle="miter"/>
                  <v:path arrowok="t" textboxrect="0,0,3082163,169164"/>
                </v:shape>
              </v:group>
            </w:pict>
          </mc:Fallback>
        </mc:AlternateContent>
      </w:r>
      <w:r w:rsidR="404DC56C" w:rsidRPr="771A5F0D">
        <w:rPr>
          <w:b/>
          <w:bCs/>
          <w:sz w:val="22"/>
        </w:rPr>
        <w:t xml:space="preserve">Enter the Legal Name of the Contractor, </w:t>
      </w:r>
      <w:r w:rsidR="404DC56C" w:rsidRPr="00FB07CB">
        <w:rPr>
          <w:b/>
          <w:bCs/>
          <w:sz w:val="22"/>
        </w:rPr>
        <w:t xml:space="preserve">Log # </w:t>
      </w:r>
      <w:r w:rsidR="007C20D5" w:rsidRPr="00FB07CB">
        <w:rPr>
          <w:b/>
          <w:bCs/>
          <w:sz w:val="22"/>
        </w:rPr>
        <w:t>202</w:t>
      </w:r>
      <w:r w:rsidR="00FB07CB">
        <w:rPr>
          <w:b/>
          <w:bCs/>
          <w:sz w:val="22"/>
        </w:rPr>
        <w:t>4</w:t>
      </w:r>
      <w:r w:rsidR="007C20D5" w:rsidRPr="00FB07CB">
        <w:rPr>
          <w:b/>
          <w:bCs/>
          <w:sz w:val="22"/>
        </w:rPr>
        <w:t>-</w:t>
      </w:r>
      <w:r w:rsidR="00FB07CB">
        <w:rPr>
          <w:b/>
          <w:bCs/>
          <w:sz w:val="22"/>
        </w:rPr>
        <w:t>0903</w:t>
      </w:r>
      <w:r w:rsidR="404DC56C" w:rsidRPr="771A5F0D">
        <w:rPr>
          <w:b/>
          <w:bCs/>
          <w:sz w:val="22"/>
        </w:rPr>
        <w:t xml:space="preserve"> </w:t>
      </w:r>
    </w:p>
    <w:p w14:paraId="5225823E" w14:textId="77777777" w:rsidR="00756352" w:rsidRDefault="008D0B2D">
      <w:pPr>
        <w:spacing w:after="5" w:line="249" w:lineRule="auto"/>
        <w:ind w:left="2989"/>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7" behindDoc="1" locked="0" layoutInCell="1" allowOverlap="1" wp14:anchorId="1466C8B9" wp14:editId="462F2877">
                <wp:simplePos x="0" y="0"/>
                <wp:positionH relativeFrom="column">
                  <wp:posOffset>3219323</wp:posOffset>
                </wp:positionH>
                <wp:positionV relativeFrom="paragraph">
                  <wp:posOffset>-32997</wp:posOffset>
                </wp:positionV>
                <wp:extent cx="1199642" cy="170688"/>
                <wp:effectExtent l="0" t="0" r="0" b="0"/>
                <wp:wrapNone/>
                <wp:docPr id="303517" name="Group 303517"/>
                <wp:cNvGraphicFramePr/>
                <a:graphic xmlns:a="http://schemas.openxmlformats.org/drawingml/2006/main">
                  <a:graphicData uri="http://schemas.microsoft.com/office/word/2010/wordprocessingGroup">
                    <wpg:wgp>
                      <wpg:cNvGrpSpPr/>
                      <wpg:grpSpPr>
                        <a:xfrm>
                          <a:off x="0" y="0"/>
                          <a:ext cx="1199642" cy="170688"/>
                          <a:chOff x="0" y="0"/>
                          <a:chExt cx="1199642" cy="170688"/>
                        </a:xfrm>
                      </wpg:grpSpPr>
                      <wps:wsp>
                        <wps:cNvPr id="317146" name="Shape 317146"/>
                        <wps:cNvSpPr/>
                        <wps:spPr>
                          <a:xfrm>
                            <a:off x="0" y="0"/>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47" name="Shape 317147"/>
                        <wps:cNvSpPr/>
                        <wps:spPr>
                          <a:xfrm>
                            <a:off x="702818" y="0"/>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du="http://schemas.microsoft.com/office/word/2023/wordml/word16du">
            <w:pict>
              <v:group w14:anchorId="46D82A08" id="Group 303517" o:spid="_x0000_s1026" style="position:absolute;margin-left:253.5pt;margin-top:-2.6pt;width:94.45pt;height:13.45pt;z-index:-251658233" coordsize="1199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">
                <v:shape id="Shape 317146" o:spid="_x0000_s1027" style="position:absolute;width:4956;height:1706;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" path="m,l495605,r,170688l,170688,,e" fillcolor="silver" stroked="f" strokeweight="0">
                  <v:stroke miterlimit="83231f" joinstyle="miter"/>
                  <v:path arrowok="t" textboxrect="0,0,495605,170688"/>
                </v:shape>
                <v:shape id="Shape 317147" o:spid="_x0000_s1028" style="position:absolute;left:7028;width:4968;height:1706;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" path="m,l496824,r,170688l,170688,,e" fillcolor="silver" stroked="f" strokeweight="0">
                  <v:stroke miterlimit="83231f" joinstyle="miter"/>
                  <v:path arrowok="t" textboxrect="0,0,496824,170688"/>
                </v:shape>
              </v:group>
            </w:pict>
          </mc:Fallback>
        </mc:AlternateContent>
      </w:r>
      <w:r>
        <w:rPr>
          <w:b/>
          <w:sz w:val="22"/>
        </w:rPr>
        <w:t xml:space="preserve">Contract Period:      to       </w:t>
      </w:r>
    </w:p>
    <w:p w14:paraId="04026975" w14:textId="77777777" w:rsidR="00756352" w:rsidRDefault="008D0B2D">
      <w:pPr>
        <w:spacing w:after="0" w:line="259" w:lineRule="auto"/>
        <w:ind w:left="582" w:right="578"/>
        <w:jc w:val="center"/>
      </w:pPr>
      <w:r>
        <w:rPr>
          <w:b/>
          <w:sz w:val="22"/>
        </w:rPr>
        <w:t xml:space="preserve">Budget Summary  </w:t>
      </w:r>
    </w:p>
    <w:p w14:paraId="6B945450" w14:textId="77777777" w:rsidR="00756352" w:rsidRDefault="008D0B2D">
      <w:pPr>
        <w:spacing w:after="0" w:line="259" w:lineRule="auto"/>
        <w:ind w:left="73" w:firstLine="0"/>
        <w:jc w:val="center"/>
      </w:pPr>
      <w:r>
        <w:rPr>
          <w:b/>
          <w:sz w:val="22"/>
        </w:rPr>
        <w:t xml:space="preserve"> </w:t>
      </w:r>
    </w:p>
    <w:tbl>
      <w:tblPr>
        <w:tblStyle w:val="TableGrid1"/>
        <w:tblW w:w="10154" w:type="dxa"/>
        <w:tblInd w:w="-108" w:type="dxa"/>
        <w:tblCellMar>
          <w:top w:w="7" w:type="dxa"/>
          <w:left w:w="7" w:type="dxa"/>
          <w:right w:w="5" w:type="dxa"/>
        </w:tblCellMar>
        <w:tblLook w:val="04A0" w:firstRow="1" w:lastRow="0" w:firstColumn="1" w:lastColumn="0" w:noHBand="0" w:noVBand="1"/>
      </w:tblPr>
      <w:tblGrid>
        <w:gridCol w:w="2902"/>
        <w:gridCol w:w="1450"/>
        <w:gridCol w:w="1450"/>
        <w:gridCol w:w="1450"/>
        <w:gridCol w:w="1450"/>
        <w:gridCol w:w="1452"/>
      </w:tblGrid>
      <w:tr w:rsidR="00756352" w14:paraId="4A563664"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347384B6" w14:textId="77777777" w:rsidR="00756352" w:rsidRDefault="008D0B2D">
            <w:pPr>
              <w:spacing w:after="0" w:line="259" w:lineRule="auto"/>
              <w:ind w:left="0" w:right="104" w:firstLine="0"/>
              <w:jc w:val="right"/>
            </w:pPr>
            <w:r>
              <w:rPr>
                <w:b/>
                <w:sz w:val="22"/>
              </w:rPr>
              <w:t xml:space="preserve">Program: </w:t>
            </w:r>
          </w:p>
        </w:tc>
        <w:tc>
          <w:tcPr>
            <w:tcW w:w="2900" w:type="dxa"/>
            <w:gridSpan w:val="2"/>
            <w:tcBorders>
              <w:top w:val="single" w:sz="6" w:space="0" w:color="000000"/>
              <w:left w:val="single" w:sz="6" w:space="0" w:color="000000"/>
              <w:bottom w:val="single" w:sz="6" w:space="0" w:color="000000"/>
              <w:right w:val="single" w:sz="6" w:space="0" w:color="000000"/>
            </w:tcBorders>
          </w:tcPr>
          <w:p w14:paraId="4EB71980" w14:textId="77777777" w:rsidR="00756352" w:rsidRDefault="008D0B2D">
            <w:pPr>
              <w:spacing w:after="0" w:line="259" w:lineRule="auto"/>
              <w:ind w:left="0" w:right="5" w:firstLine="0"/>
              <w:jc w:val="center"/>
            </w:pPr>
            <w:r>
              <w:rPr>
                <w:b/>
                <w:sz w:val="22"/>
              </w:rPr>
              <w:t xml:space="preserve">Name </w:t>
            </w:r>
          </w:p>
        </w:tc>
        <w:tc>
          <w:tcPr>
            <w:tcW w:w="2900" w:type="dxa"/>
            <w:gridSpan w:val="2"/>
            <w:tcBorders>
              <w:top w:val="single" w:sz="6" w:space="0" w:color="000000"/>
              <w:left w:val="single" w:sz="6" w:space="0" w:color="000000"/>
              <w:bottom w:val="single" w:sz="6" w:space="0" w:color="000000"/>
              <w:right w:val="single" w:sz="6" w:space="0" w:color="000000"/>
            </w:tcBorders>
          </w:tcPr>
          <w:p w14:paraId="615A261B" w14:textId="77777777" w:rsidR="00756352" w:rsidRDefault="008D0B2D">
            <w:pPr>
              <w:spacing w:after="0" w:line="259" w:lineRule="auto"/>
              <w:ind w:left="0" w:right="5" w:firstLine="0"/>
              <w:jc w:val="center"/>
            </w:pPr>
            <w:r>
              <w:rPr>
                <w:b/>
                <w:sz w:val="22"/>
              </w:rPr>
              <w:t xml:space="preserve">Name </w:t>
            </w:r>
          </w:p>
        </w:tc>
        <w:tc>
          <w:tcPr>
            <w:tcW w:w="1452" w:type="dxa"/>
            <w:tcBorders>
              <w:top w:val="single" w:sz="6" w:space="0" w:color="000000"/>
              <w:left w:val="single" w:sz="6" w:space="0" w:color="000000"/>
              <w:bottom w:val="single" w:sz="6" w:space="0" w:color="000000"/>
              <w:right w:val="single" w:sz="6" w:space="0" w:color="000000"/>
            </w:tcBorders>
          </w:tcPr>
          <w:p w14:paraId="5A74B525" w14:textId="77777777" w:rsidR="00756352" w:rsidRDefault="008D0B2D">
            <w:pPr>
              <w:spacing w:after="0" w:line="259" w:lineRule="auto"/>
              <w:ind w:left="0" w:right="2" w:firstLine="0"/>
              <w:jc w:val="center"/>
            </w:pPr>
            <w:r>
              <w:rPr>
                <w:sz w:val="22"/>
              </w:rPr>
              <w:t xml:space="preserve">Total </w:t>
            </w:r>
          </w:p>
        </w:tc>
      </w:tr>
      <w:tr w:rsidR="00756352" w14:paraId="3EFBC3C8"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68716E05" w14:textId="77777777" w:rsidR="00756352" w:rsidRDefault="008D0B2D">
            <w:pPr>
              <w:spacing w:after="0" w:line="259" w:lineRule="auto"/>
              <w:ind w:left="0" w:right="104" w:firstLine="0"/>
              <w:jc w:val="right"/>
            </w:pPr>
            <w:r>
              <w:rPr>
                <w:b/>
                <w:sz w:val="22"/>
              </w:rPr>
              <w:t xml:space="preserve">Fund: </w:t>
            </w:r>
          </w:p>
        </w:tc>
        <w:tc>
          <w:tcPr>
            <w:tcW w:w="1450" w:type="dxa"/>
            <w:tcBorders>
              <w:top w:val="single" w:sz="6" w:space="0" w:color="000000"/>
              <w:left w:val="single" w:sz="6" w:space="0" w:color="000000"/>
              <w:bottom w:val="single" w:sz="6" w:space="0" w:color="000000"/>
              <w:right w:val="single" w:sz="6" w:space="0" w:color="000000"/>
            </w:tcBorders>
          </w:tcPr>
          <w:p w14:paraId="6296B1E5" w14:textId="77777777" w:rsidR="00756352" w:rsidRDefault="008D0B2D">
            <w:pPr>
              <w:spacing w:after="0" w:line="259" w:lineRule="auto"/>
              <w:ind w:left="0" w:right="4" w:firstLine="0"/>
              <w:jc w:val="center"/>
            </w:pPr>
            <w:r>
              <w:rPr>
                <w:b/>
                <w:sz w:val="22"/>
              </w:rPr>
              <w:t xml:space="preserve">SID 1 </w:t>
            </w:r>
          </w:p>
        </w:tc>
        <w:tc>
          <w:tcPr>
            <w:tcW w:w="1450" w:type="dxa"/>
            <w:tcBorders>
              <w:top w:val="single" w:sz="6" w:space="0" w:color="000000"/>
              <w:left w:val="single" w:sz="6" w:space="0" w:color="000000"/>
              <w:bottom w:val="single" w:sz="6" w:space="0" w:color="000000"/>
              <w:right w:val="single" w:sz="6" w:space="0" w:color="000000"/>
            </w:tcBorders>
          </w:tcPr>
          <w:p w14:paraId="4A33969A" w14:textId="77777777" w:rsidR="00756352" w:rsidRDefault="008D0B2D">
            <w:pPr>
              <w:spacing w:after="0" w:line="259" w:lineRule="auto"/>
              <w:ind w:left="0" w:right="4" w:firstLine="0"/>
              <w:jc w:val="center"/>
            </w:pPr>
            <w:r>
              <w:rPr>
                <w:b/>
                <w:sz w:val="22"/>
              </w:rPr>
              <w:t xml:space="preserve">SID 2 </w:t>
            </w:r>
          </w:p>
        </w:tc>
        <w:tc>
          <w:tcPr>
            <w:tcW w:w="1450" w:type="dxa"/>
            <w:tcBorders>
              <w:top w:val="single" w:sz="6" w:space="0" w:color="000000"/>
              <w:left w:val="single" w:sz="6" w:space="0" w:color="000000"/>
              <w:bottom w:val="single" w:sz="6" w:space="0" w:color="000000"/>
              <w:right w:val="single" w:sz="6" w:space="0" w:color="000000"/>
            </w:tcBorders>
          </w:tcPr>
          <w:p w14:paraId="382567D0" w14:textId="77777777" w:rsidR="00756352" w:rsidRDefault="008D0B2D">
            <w:pPr>
              <w:spacing w:after="0" w:line="259" w:lineRule="auto"/>
              <w:ind w:left="0" w:right="3" w:firstLine="0"/>
              <w:jc w:val="center"/>
            </w:pPr>
            <w:r>
              <w:rPr>
                <w:b/>
                <w:sz w:val="22"/>
              </w:rPr>
              <w:t xml:space="preserve">SID 3 </w:t>
            </w:r>
          </w:p>
        </w:tc>
        <w:tc>
          <w:tcPr>
            <w:tcW w:w="1450" w:type="dxa"/>
            <w:tcBorders>
              <w:top w:val="single" w:sz="6" w:space="0" w:color="000000"/>
              <w:left w:val="single" w:sz="6" w:space="0" w:color="000000"/>
              <w:bottom w:val="single" w:sz="6" w:space="0" w:color="000000"/>
              <w:right w:val="single" w:sz="6" w:space="0" w:color="000000"/>
            </w:tcBorders>
          </w:tcPr>
          <w:p w14:paraId="0E0C768D" w14:textId="77777777" w:rsidR="00756352" w:rsidRDefault="008D0B2D">
            <w:pPr>
              <w:spacing w:after="0" w:line="259" w:lineRule="auto"/>
              <w:ind w:left="0" w:right="4" w:firstLine="0"/>
              <w:jc w:val="center"/>
            </w:pPr>
            <w:r>
              <w:rPr>
                <w:b/>
                <w:sz w:val="22"/>
              </w:rPr>
              <w:t xml:space="preserve">SID 4 </w:t>
            </w:r>
          </w:p>
        </w:tc>
        <w:tc>
          <w:tcPr>
            <w:tcW w:w="1452" w:type="dxa"/>
            <w:tcBorders>
              <w:top w:val="single" w:sz="6" w:space="0" w:color="000000"/>
              <w:left w:val="single" w:sz="6" w:space="0" w:color="000000"/>
              <w:bottom w:val="single" w:sz="6" w:space="0" w:color="000000"/>
              <w:right w:val="single" w:sz="6" w:space="0" w:color="000000"/>
            </w:tcBorders>
          </w:tcPr>
          <w:p w14:paraId="0F2CA67D" w14:textId="4752AEA9" w:rsidR="00756352" w:rsidRDefault="00756352">
            <w:pPr>
              <w:spacing w:after="0" w:line="259" w:lineRule="auto"/>
              <w:ind w:left="0" w:firstLine="0"/>
            </w:pPr>
          </w:p>
        </w:tc>
      </w:tr>
      <w:tr w:rsidR="00756352" w14:paraId="7A02DDF3"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5B92963D" w14:textId="5C1162D9"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219A800C" w14:textId="220A0483"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3F2F16B0" w14:textId="755BDBB8"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0C863EF9" w14:textId="2C0264DF" w:rsidR="00756352" w:rsidRDefault="00756352" w:rsidP="00F42774">
            <w:pPr>
              <w:spacing w:after="16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152A928D" w14:textId="663DCAD2" w:rsidR="00756352" w:rsidRDefault="00756352" w:rsidP="00F42774">
            <w:pPr>
              <w:spacing w:after="160" w:line="259" w:lineRule="auto"/>
              <w:ind w:left="0" w:firstLine="0"/>
            </w:pPr>
          </w:p>
        </w:tc>
        <w:tc>
          <w:tcPr>
            <w:tcW w:w="1452" w:type="dxa"/>
            <w:tcBorders>
              <w:top w:val="single" w:sz="6" w:space="0" w:color="000000"/>
              <w:left w:val="single" w:sz="6" w:space="0" w:color="000000"/>
              <w:bottom w:val="single" w:sz="6" w:space="0" w:color="000000"/>
              <w:right w:val="single" w:sz="6" w:space="0" w:color="000000"/>
            </w:tcBorders>
          </w:tcPr>
          <w:p w14:paraId="1D44F8A0" w14:textId="6B9AC848" w:rsidR="00756352" w:rsidRDefault="00756352" w:rsidP="00F42774">
            <w:pPr>
              <w:spacing w:after="160" w:line="259" w:lineRule="auto"/>
              <w:ind w:left="0" w:firstLine="0"/>
            </w:pPr>
          </w:p>
        </w:tc>
      </w:tr>
      <w:tr w:rsidR="00756352" w14:paraId="4171B3F4"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5B09AC96" w14:textId="77777777" w:rsidR="00756352" w:rsidRDefault="008D0B2D">
            <w:pPr>
              <w:spacing w:after="0" w:line="259" w:lineRule="auto"/>
              <w:ind w:left="101" w:firstLine="0"/>
              <w:jc w:val="both"/>
            </w:pPr>
            <w:r>
              <w:rPr>
                <w:b/>
                <w:sz w:val="22"/>
              </w:rPr>
              <w:t xml:space="preserve">1.   Salaries &amp; Wages </w:t>
            </w:r>
          </w:p>
        </w:tc>
        <w:tc>
          <w:tcPr>
            <w:tcW w:w="1450" w:type="dxa"/>
            <w:tcBorders>
              <w:top w:val="single" w:sz="6" w:space="0" w:color="000000"/>
              <w:left w:val="single" w:sz="6" w:space="0" w:color="000000"/>
              <w:bottom w:val="single" w:sz="6" w:space="0" w:color="000000"/>
              <w:right w:val="single" w:sz="6" w:space="0" w:color="000000"/>
            </w:tcBorders>
          </w:tcPr>
          <w:p w14:paraId="1D2ED35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86E196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2D06C3E"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0D53D5F"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FA03DD9" w14:textId="77777777" w:rsidR="00756352" w:rsidRDefault="008D0B2D">
            <w:pPr>
              <w:spacing w:after="0" w:line="259" w:lineRule="auto"/>
              <w:ind w:left="0" w:right="28" w:firstLine="0"/>
              <w:jc w:val="right"/>
            </w:pPr>
            <w:r>
              <w:rPr>
                <w:sz w:val="22"/>
              </w:rPr>
              <w:t xml:space="preserve">      </w:t>
            </w:r>
          </w:p>
        </w:tc>
      </w:tr>
      <w:tr w:rsidR="00756352" w14:paraId="627AF83F"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421176E0" w14:textId="77777777" w:rsidR="00756352" w:rsidRDefault="008D0B2D">
            <w:pPr>
              <w:spacing w:after="0" w:line="259" w:lineRule="auto"/>
              <w:ind w:left="101" w:firstLine="0"/>
            </w:pPr>
            <w:r>
              <w:rPr>
                <w:b/>
                <w:sz w:val="22"/>
              </w:rPr>
              <w:t xml:space="preserve">2.   Fringe Benefits </w:t>
            </w:r>
          </w:p>
        </w:tc>
        <w:tc>
          <w:tcPr>
            <w:tcW w:w="1450" w:type="dxa"/>
            <w:tcBorders>
              <w:top w:val="single" w:sz="6" w:space="0" w:color="000000"/>
              <w:left w:val="single" w:sz="6" w:space="0" w:color="000000"/>
              <w:bottom w:val="single" w:sz="6" w:space="0" w:color="000000"/>
              <w:right w:val="single" w:sz="6" w:space="0" w:color="000000"/>
            </w:tcBorders>
          </w:tcPr>
          <w:p w14:paraId="330A440C"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BE13D9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B041999"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75703AE"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0352938" w14:textId="77777777" w:rsidR="00756352" w:rsidRDefault="008D0B2D">
            <w:pPr>
              <w:spacing w:after="0" w:line="259" w:lineRule="auto"/>
              <w:ind w:left="0" w:right="28" w:firstLine="0"/>
              <w:jc w:val="right"/>
            </w:pPr>
            <w:r>
              <w:rPr>
                <w:sz w:val="22"/>
              </w:rPr>
              <w:t xml:space="preserve">      </w:t>
            </w:r>
          </w:p>
        </w:tc>
      </w:tr>
      <w:tr w:rsidR="00756352" w14:paraId="0A4F8454"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22927DDA" w14:textId="77777777" w:rsidR="00756352" w:rsidRDefault="008D0B2D">
            <w:pPr>
              <w:spacing w:after="0" w:line="259" w:lineRule="auto"/>
              <w:ind w:left="101" w:firstLine="0"/>
            </w:pPr>
            <w:r>
              <w:rPr>
                <w:b/>
                <w:sz w:val="22"/>
              </w:rPr>
              <w:t xml:space="preserve">3.   Travel </w:t>
            </w:r>
          </w:p>
        </w:tc>
        <w:tc>
          <w:tcPr>
            <w:tcW w:w="1450" w:type="dxa"/>
            <w:tcBorders>
              <w:top w:val="single" w:sz="6" w:space="0" w:color="000000"/>
              <w:left w:val="single" w:sz="6" w:space="0" w:color="000000"/>
              <w:bottom w:val="single" w:sz="6" w:space="0" w:color="000000"/>
              <w:right w:val="single" w:sz="6" w:space="0" w:color="000000"/>
            </w:tcBorders>
          </w:tcPr>
          <w:p w14:paraId="68F2DC6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7FF1F5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161E2A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3404A20"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4688F56" w14:textId="77777777" w:rsidR="00756352" w:rsidRDefault="008D0B2D">
            <w:pPr>
              <w:spacing w:after="0" w:line="259" w:lineRule="auto"/>
              <w:ind w:left="0" w:right="28" w:firstLine="0"/>
              <w:jc w:val="right"/>
            </w:pPr>
            <w:r>
              <w:rPr>
                <w:sz w:val="22"/>
              </w:rPr>
              <w:t xml:space="preserve">      </w:t>
            </w:r>
          </w:p>
        </w:tc>
      </w:tr>
      <w:tr w:rsidR="00756352" w14:paraId="758DAA7F"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279432D4" w14:textId="77777777" w:rsidR="00756352" w:rsidRDefault="008D0B2D">
            <w:pPr>
              <w:spacing w:after="0" w:line="259" w:lineRule="auto"/>
              <w:ind w:left="101" w:firstLine="0"/>
            </w:pPr>
            <w:r>
              <w:rPr>
                <w:b/>
                <w:sz w:val="22"/>
              </w:rPr>
              <w:t xml:space="preserve">4.   Staff Training </w:t>
            </w:r>
          </w:p>
        </w:tc>
        <w:tc>
          <w:tcPr>
            <w:tcW w:w="1450" w:type="dxa"/>
            <w:tcBorders>
              <w:top w:val="single" w:sz="6" w:space="0" w:color="000000"/>
              <w:left w:val="single" w:sz="6" w:space="0" w:color="000000"/>
              <w:bottom w:val="single" w:sz="6" w:space="0" w:color="000000"/>
              <w:right w:val="single" w:sz="6" w:space="0" w:color="000000"/>
            </w:tcBorders>
          </w:tcPr>
          <w:p w14:paraId="7B6EBE36"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2841D98"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170335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86EC316"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C3EF018" w14:textId="77777777" w:rsidR="00756352" w:rsidRDefault="008D0B2D">
            <w:pPr>
              <w:spacing w:after="0" w:line="259" w:lineRule="auto"/>
              <w:ind w:left="0" w:right="28" w:firstLine="0"/>
              <w:jc w:val="right"/>
            </w:pPr>
            <w:r>
              <w:rPr>
                <w:sz w:val="22"/>
              </w:rPr>
              <w:t xml:space="preserve">      </w:t>
            </w:r>
          </w:p>
        </w:tc>
      </w:tr>
      <w:tr w:rsidR="00756352" w14:paraId="7D4EDE76"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56D2CBE9" w14:textId="77777777" w:rsidR="00756352" w:rsidRDefault="008D0B2D">
            <w:pPr>
              <w:spacing w:after="0" w:line="259" w:lineRule="auto"/>
              <w:ind w:left="101" w:firstLine="0"/>
            </w:pPr>
            <w:r>
              <w:rPr>
                <w:b/>
                <w:sz w:val="22"/>
              </w:rPr>
              <w:t xml:space="preserve">5.  Office Supplies </w:t>
            </w:r>
          </w:p>
        </w:tc>
        <w:tc>
          <w:tcPr>
            <w:tcW w:w="1450" w:type="dxa"/>
            <w:tcBorders>
              <w:top w:val="single" w:sz="6" w:space="0" w:color="000000"/>
              <w:left w:val="single" w:sz="6" w:space="0" w:color="000000"/>
              <w:bottom w:val="single" w:sz="6" w:space="0" w:color="000000"/>
              <w:right w:val="single" w:sz="6" w:space="0" w:color="000000"/>
            </w:tcBorders>
          </w:tcPr>
          <w:p w14:paraId="6FE59A8F"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66755E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556BBB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B6BEB36"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62B7C5C" w14:textId="77777777" w:rsidR="00756352" w:rsidRDefault="008D0B2D">
            <w:pPr>
              <w:spacing w:after="0" w:line="259" w:lineRule="auto"/>
              <w:ind w:left="0" w:right="28" w:firstLine="0"/>
              <w:jc w:val="right"/>
            </w:pPr>
            <w:r>
              <w:rPr>
                <w:sz w:val="22"/>
              </w:rPr>
              <w:t xml:space="preserve">      </w:t>
            </w:r>
          </w:p>
        </w:tc>
      </w:tr>
      <w:tr w:rsidR="00756352" w14:paraId="4208CB85"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55B95D9C" w14:textId="77777777" w:rsidR="00756352" w:rsidRDefault="008D0B2D">
            <w:pPr>
              <w:spacing w:after="0" w:line="259" w:lineRule="auto"/>
              <w:ind w:left="101" w:firstLine="0"/>
            </w:pPr>
            <w:r>
              <w:rPr>
                <w:b/>
                <w:sz w:val="22"/>
              </w:rPr>
              <w:t xml:space="preserve">6.  Telephone </w:t>
            </w:r>
          </w:p>
        </w:tc>
        <w:tc>
          <w:tcPr>
            <w:tcW w:w="1450" w:type="dxa"/>
            <w:tcBorders>
              <w:top w:val="single" w:sz="6" w:space="0" w:color="000000"/>
              <w:left w:val="single" w:sz="6" w:space="0" w:color="000000"/>
              <w:bottom w:val="single" w:sz="6" w:space="0" w:color="000000"/>
              <w:right w:val="single" w:sz="6" w:space="0" w:color="000000"/>
            </w:tcBorders>
          </w:tcPr>
          <w:p w14:paraId="4349168B"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5F2A969"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95A15F6"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00938AA"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CCF915E" w14:textId="77777777" w:rsidR="00756352" w:rsidRDefault="008D0B2D">
            <w:pPr>
              <w:spacing w:after="0" w:line="259" w:lineRule="auto"/>
              <w:ind w:left="0" w:right="28" w:firstLine="0"/>
              <w:jc w:val="right"/>
            </w:pPr>
            <w:r>
              <w:rPr>
                <w:sz w:val="22"/>
              </w:rPr>
              <w:t xml:space="preserve">      </w:t>
            </w:r>
          </w:p>
        </w:tc>
      </w:tr>
      <w:tr w:rsidR="00756352" w14:paraId="7D7DB1D6" w14:textId="77777777" w:rsidTr="005432E4">
        <w:trPr>
          <w:trHeight w:val="550"/>
        </w:trPr>
        <w:tc>
          <w:tcPr>
            <w:tcW w:w="2902" w:type="dxa"/>
            <w:tcBorders>
              <w:top w:val="single" w:sz="6" w:space="0" w:color="000000"/>
              <w:left w:val="single" w:sz="6" w:space="0" w:color="000000"/>
              <w:bottom w:val="single" w:sz="6" w:space="0" w:color="000000"/>
              <w:right w:val="single" w:sz="6" w:space="0" w:color="000000"/>
            </w:tcBorders>
          </w:tcPr>
          <w:p w14:paraId="6674850E" w14:textId="77777777" w:rsidR="00756352" w:rsidRDefault="008D0B2D">
            <w:pPr>
              <w:spacing w:after="0" w:line="259" w:lineRule="auto"/>
              <w:ind w:left="101" w:firstLine="0"/>
            </w:pPr>
            <w:r>
              <w:rPr>
                <w:b/>
                <w:sz w:val="22"/>
              </w:rPr>
              <w:t xml:space="preserve">7.  Contractual </w:t>
            </w:r>
          </w:p>
          <w:p w14:paraId="1F215ED4" w14:textId="77777777" w:rsidR="00756352" w:rsidRDefault="008D0B2D">
            <w:pPr>
              <w:spacing w:after="0" w:line="259" w:lineRule="auto"/>
              <w:ind w:left="101" w:firstLine="0"/>
              <w:jc w:val="both"/>
            </w:pPr>
            <w:r>
              <w:rPr>
                <w:b/>
                <w:sz w:val="22"/>
              </w:rPr>
              <w:t xml:space="preserve">    (Sub-Contracts)** </w:t>
            </w:r>
          </w:p>
        </w:tc>
        <w:tc>
          <w:tcPr>
            <w:tcW w:w="1450" w:type="dxa"/>
            <w:tcBorders>
              <w:top w:val="single" w:sz="6" w:space="0" w:color="000000"/>
              <w:left w:val="single" w:sz="6" w:space="0" w:color="000000"/>
              <w:bottom w:val="single" w:sz="6" w:space="0" w:color="000000"/>
              <w:right w:val="single" w:sz="6" w:space="0" w:color="000000"/>
            </w:tcBorders>
          </w:tcPr>
          <w:p w14:paraId="5E3F9E5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9AA59B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7403006"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47F23A7"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C87B6D3" w14:textId="77777777" w:rsidR="00756352" w:rsidRDefault="008D0B2D">
            <w:pPr>
              <w:spacing w:after="0" w:line="259" w:lineRule="auto"/>
              <w:ind w:left="0" w:right="28" w:firstLine="0"/>
              <w:jc w:val="right"/>
            </w:pPr>
            <w:r>
              <w:rPr>
                <w:sz w:val="22"/>
              </w:rPr>
              <w:t xml:space="preserve">      </w:t>
            </w:r>
          </w:p>
        </w:tc>
      </w:tr>
      <w:tr w:rsidR="00756352" w14:paraId="22669A14" w14:textId="77777777" w:rsidTr="005432E4">
        <w:trPr>
          <w:trHeight w:val="550"/>
        </w:trPr>
        <w:tc>
          <w:tcPr>
            <w:tcW w:w="2902" w:type="dxa"/>
            <w:tcBorders>
              <w:top w:val="single" w:sz="6" w:space="0" w:color="000000"/>
              <w:left w:val="single" w:sz="6" w:space="0" w:color="000000"/>
              <w:bottom w:val="single" w:sz="6" w:space="0" w:color="000000"/>
              <w:right w:val="single" w:sz="6" w:space="0" w:color="000000"/>
            </w:tcBorders>
          </w:tcPr>
          <w:p w14:paraId="5A1C623D" w14:textId="77777777" w:rsidR="00756352" w:rsidRDefault="008D0B2D">
            <w:pPr>
              <w:spacing w:after="0" w:line="259" w:lineRule="auto"/>
              <w:ind w:left="101" w:firstLine="0"/>
            </w:pPr>
            <w:r>
              <w:rPr>
                <w:b/>
                <w:sz w:val="22"/>
              </w:rPr>
              <w:t xml:space="preserve">8.  </w:t>
            </w:r>
            <w:r>
              <w:rPr>
                <w:b/>
              </w:rPr>
              <w:t xml:space="preserve">Other Expenses </w:t>
            </w:r>
          </w:p>
          <w:p w14:paraId="0DF1B5F9" w14:textId="77777777" w:rsidR="00756352" w:rsidRDefault="008D0B2D">
            <w:pPr>
              <w:spacing w:after="0" w:line="259" w:lineRule="auto"/>
              <w:ind w:left="101" w:firstLine="0"/>
            </w:pPr>
            <w:r>
              <w:rPr>
                <w:b/>
              </w:rPr>
              <w:t xml:space="preserve">     (list)</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CDED5F2" w14:textId="77777777" w:rsidR="00756352" w:rsidRDefault="008D0B2D">
            <w:pPr>
              <w:spacing w:after="0" w:line="259" w:lineRule="auto"/>
              <w:ind w:left="0" w:right="25" w:firstLine="0"/>
              <w:jc w:val="right"/>
            </w:pPr>
            <w:r>
              <w:rPr>
                <w:sz w:val="22"/>
              </w:rPr>
              <w:t xml:space="preserve"> </w:t>
            </w:r>
          </w:p>
          <w:p w14:paraId="5BC2592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9E284B5" w14:textId="77777777" w:rsidR="00756352" w:rsidRDefault="008D0B2D">
            <w:pPr>
              <w:spacing w:after="0" w:line="259" w:lineRule="auto"/>
              <w:ind w:left="0" w:right="25" w:firstLine="0"/>
              <w:jc w:val="right"/>
            </w:pPr>
            <w:r>
              <w:rPr>
                <w:sz w:val="22"/>
              </w:rPr>
              <w:t xml:space="preserve"> </w:t>
            </w:r>
          </w:p>
          <w:p w14:paraId="1209EA4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16E3795" w14:textId="77777777" w:rsidR="00756352" w:rsidRDefault="008D0B2D">
            <w:pPr>
              <w:spacing w:after="0" w:line="259" w:lineRule="auto"/>
              <w:ind w:left="0" w:right="25" w:firstLine="0"/>
              <w:jc w:val="right"/>
            </w:pPr>
            <w:r>
              <w:rPr>
                <w:sz w:val="22"/>
              </w:rPr>
              <w:t xml:space="preserve"> </w:t>
            </w:r>
          </w:p>
          <w:p w14:paraId="1C571E08"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527D6A5" w14:textId="77777777" w:rsidR="00756352" w:rsidRDefault="008D0B2D">
            <w:pPr>
              <w:spacing w:after="0" w:line="259" w:lineRule="auto"/>
              <w:ind w:left="0" w:right="25" w:firstLine="0"/>
              <w:jc w:val="right"/>
            </w:pPr>
            <w:r>
              <w:rPr>
                <w:sz w:val="22"/>
              </w:rPr>
              <w:t xml:space="preserve"> </w:t>
            </w:r>
          </w:p>
          <w:p w14:paraId="74626B8E"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EC50AD6" w14:textId="77777777" w:rsidR="00756352" w:rsidRDefault="008D0B2D">
            <w:pPr>
              <w:spacing w:after="0" w:line="259" w:lineRule="auto"/>
              <w:ind w:left="0" w:right="28" w:firstLine="0"/>
              <w:jc w:val="right"/>
            </w:pPr>
            <w:r>
              <w:rPr>
                <w:sz w:val="22"/>
              </w:rPr>
              <w:t xml:space="preserve"> </w:t>
            </w:r>
          </w:p>
          <w:p w14:paraId="683DB571" w14:textId="77777777" w:rsidR="00756352" w:rsidRDefault="008D0B2D">
            <w:pPr>
              <w:spacing w:after="0" w:line="259" w:lineRule="auto"/>
              <w:ind w:left="0" w:right="28" w:firstLine="0"/>
              <w:jc w:val="right"/>
            </w:pPr>
            <w:r>
              <w:rPr>
                <w:sz w:val="22"/>
              </w:rPr>
              <w:t xml:space="preserve">      </w:t>
            </w:r>
          </w:p>
        </w:tc>
      </w:tr>
      <w:tr w:rsidR="00756352" w14:paraId="1C20C080"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5531A591" w14:textId="77777777" w:rsidR="00756352" w:rsidRDefault="008D0B2D">
            <w:pPr>
              <w:spacing w:after="0" w:line="259" w:lineRule="auto"/>
              <w:ind w:left="461" w:firstLine="0"/>
            </w:pPr>
            <w:r>
              <w:rPr>
                <w:b/>
                <w:sz w:val="22"/>
              </w:rPr>
              <w:t xml:space="preserve">a.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CA97D4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D37B8D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DBB558B"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6CD80E0"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04D5E0E1" w14:textId="77777777" w:rsidR="00756352" w:rsidRDefault="008D0B2D">
            <w:pPr>
              <w:spacing w:after="0" w:line="259" w:lineRule="auto"/>
              <w:ind w:left="0" w:right="28" w:firstLine="0"/>
              <w:jc w:val="right"/>
            </w:pPr>
            <w:r>
              <w:rPr>
                <w:sz w:val="22"/>
              </w:rPr>
              <w:t xml:space="preserve">      </w:t>
            </w:r>
          </w:p>
        </w:tc>
      </w:tr>
      <w:tr w:rsidR="00756352" w14:paraId="441539EA"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2F85C126" w14:textId="77777777" w:rsidR="00756352" w:rsidRDefault="008D0B2D">
            <w:pPr>
              <w:spacing w:after="0" w:line="259" w:lineRule="auto"/>
              <w:ind w:left="461" w:firstLine="0"/>
            </w:pPr>
            <w:r>
              <w:rPr>
                <w:b/>
                <w:sz w:val="22"/>
              </w:rPr>
              <w:t xml:space="preserve">b.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94F8FB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C485EAE"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F6509D6"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2371B4E"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371F3A88" w14:textId="77777777" w:rsidR="00756352" w:rsidRDefault="008D0B2D">
            <w:pPr>
              <w:spacing w:after="0" w:line="259" w:lineRule="auto"/>
              <w:ind w:left="0" w:right="28" w:firstLine="0"/>
              <w:jc w:val="right"/>
            </w:pPr>
            <w:r>
              <w:rPr>
                <w:sz w:val="22"/>
              </w:rPr>
              <w:t xml:space="preserve">      </w:t>
            </w:r>
          </w:p>
        </w:tc>
      </w:tr>
      <w:tr w:rsidR="00756352" w14:paraId="19DA85C9"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7D5B9CEC" w14:textId="77777777" w:rsidR="00756352" w:rsidRDefault="008D0B2D">
            <w:pPr>
              <w:spacing w:after="0" w:line="259" w:lineRule="auto"/>
              <w:ind w:left="461" w:firstLine="0"/>
            </w:pPr>
            <w:r>
              <w:rPr>
                <w:b/>
                <w:sz w:val="22"/>
              </w:rPr>
              <w:t xml:space="preserve">c.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E9FFE8C"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AF52198"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9168AC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0D7B85D"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EC86BC0" w14:textId="77777777" w:rsidR="00756352" w:rsidRDefault="008D0B2D">
            <w:pPr>
              <w:spacing w:after="0" w:line="259" w:lineRule="auto"/>
              <w:ind w:left="0" w:right="28" w:firstLine="0"/>
              <w:jc w:val="right"/>
            </w:pPr>
            <w:r>
              <w:rPr>
                <w:sz w:val="22"/>
              </w:rPr>
              <w:t xml:space="preserve">      </w:t>
            </w:r>
          </w:p>
        </w:tc>
      </w:tr>
      <w:tr w:rsidR="00756352" w14:paraId="686B2D21"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6F4B37B9" w14:textId="77777777" w:rsidR="00756352" w:rsidRDefault="008D0B2D">
            <w:pPr>
              <w:spacing w:after="0" w:line="259" w:lineRule="auto"/>
              <w:ind w:left="461" w:firstLine="0"/>
            </w:pPr>
            <w:r>
              <w:rPr>
                <w:b/>
                <w:sz w:val="22"/>
              </w:rPr>
              <w:t xml:space="preserve">d.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3A5ADE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60CDD1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689BBD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CF78829"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F2F660F" w14:textId="77777777" w:rsidR="00756352" w:rsidRDefault="008D0B2D">
            <w:pPr>
              <w:spacing w:after="0" w:line="259" w:lineRule="auto"/>
              <w:ind w:left="0" w:right="28" w:firstLine="0"/>
              <w:jc w:val="right"/>
            </w:pPr>
            <w:r>
              <w:rPr>
                <w:sz w:val="22"/>
              </w:rPr>
              <w:t xml:space="preserve">      </w:t>
            </w:r>
          </w:p>
        </w:tc>
      </w:tr>
      <w:tr w:rsidR="00756352" w14:paraId="3CD17780"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72AF4977" w14:textId="77777777" w:rsidR="00756352" w:rsidRDefault="008D0B2D">
            <w:pPr>
              <w:spacing w:after="0" w:line="259" w:lineRule="auto"/>
              <w:ind w:left="461" w:firstLine="0"/>
            </w:pPr>
            <w:r>
              <w:rPr>
                <w:b/>
                <w:sz w:val="22"/>
              </w:rPr>
              <w:t xml:space="preserve">e.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9A24B72"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2353FEF"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FE2A6C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5247942"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34C9A8A" w14:textId="77777777" w:rsidR="00756352" w:rsidRDefault="008D0B2D">
            <w:pPr>
              <w:spacing w:after="0" w:line="259" w:lineRule="auto"/>
              <w:ind w:left="0" w:right="28" w:firstLine="0"/>
              <w:jc w:val="right"/>
            </w:pPr>
            <w:r>
              <w:rPr>
                <w:sz w:val="22"/>
              </w:rPr>
              <w:t xml:space="preserve">      </w:t>
            </w:r>
          </w:p>
        </w:tc>
      </w:tr>
      <w:tr w:rsidR="00756352" w14:paraId="08CA8F27"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4AE23B65" w14:textId="77777777" w:rsidR="00756352" w:rsidRDefault="008D0B2D">
            <w:pPr>
              <w:spacing w:after="0" w:line="259" w:lineRule="auto"/>
              <w:ind w:left="461" w:firstLine="0"/>
            </w:pPr>
            <w:r>
              <w:rPr>
                <w:b/>
                <w:sz w:val="22"/>
              </w:rPr>
              <w:t xml:space="preserve">f.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40D7FFC"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4F3CEC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8504ECE"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BEC1CC3"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3C183C35" w14:textId="77777777" w:rsidR="00756352" w:rsidRDefault="008D0B2D">
            <w:pPr>
              <w:spacing w:after="0" w:line="259" w:lineRule="auto"/>
              <w:ind w:left="0" w:right="28" w:firstLine="0"/>
              <w:jc w:val="right"/>
            </w:pPr>
            <w:r>
              <w:rPr>
                <w:sz w:val="22"/>
              </w:rPr>
              <w:t xml:space="preserve">      </w:t>
            </w:r>
          </w:p>
        </w:tc>
      </w:tr>
      <w:tr w:rsidR="00756352" w14:paraId="66B16086"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5DE29319" w14:textId="77777777" w:rsidR="00756352" w:rsidRDefault="008D0B2D">
            <w:pPr>
              <w:spacing w:after="0" w:line="259" w:lineRule="auto"/>
              <w:ind w:left="461" w:firstLine="0"/>
            </w:pPr>
            <w:r>
              <w:rPr>
                <w:b/>
                <w:sz w:val="22"/>
              </w:rPr>
              <w:t xml:space="preserve">g.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8320E4E"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35BB99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0EB242E"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7D7C225"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B3FB937" w14:textId="77777777" w:rsidR="00756352" w:rsidRDefault="008D0B2D">
            <w:pPr>
              <w:spacing w:after="0" w:line="259" w:lineRule="auto"/>
              <w:ind w:left="0" w:right="28" w:firstLine="0"/>
              <w:jc w:val="right"/>
            </w:pPr>
            <w:r>
              <w:rPr>
                <w:sz w:val="22"/>
              </w:rPr>
              <w:t xml:space="preserve">      </w:t>
            </w:r>
          </w:p>
        </w:tc>
      </w:tr>
      <w:tr w:rsidR="00756352" w14:paraId="254AEF69"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3DD0E3F3" w14:textId="77777777" w:rsidR="00756352" w:rsidRDefault="008D0B2D">
            <w:pPr>
              <w:spacing w:after="0" w:line="259" w:lineRule="auto"/>
              <w:ind w:left="461" w:firstLine="0"/>
            </w:pPr>
            <w:r>
              <w:rPr>
                <w:b/>
                <w:sz w:val="22"/>
              </w:rPr>
              <w:t xml:space="preserve">h.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1C5B10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824310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F79C630"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DB507D1"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4F9915F" w14:textId="77777777" w:rsidR="00756352" w:rsidRDefault="008D0B2D">
            <w:pPr>
              <w:spacing w:after="0" w:line="259" w:lineRule="auto"/>
              <w:ind w:left="0" w:right="28" w:firstLine="0"/>
              <w:jc w:val="right"/>
            </w:pPr>
            <w:r>
              <w:rPr>
                <w:sz w:val="22"/>
              </w:rPr>
              <w:t xml:space="preserve">      </w:t>
            </w:r>
          </w:p>
        </w:tc>
      </w:tr>
      <w:tr w:rsidR="00756352" w14:paraId="7573C898"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46CF5966" w14:textId="77777777" w:rsidR="00756352" w:rsidRDefault="008D0B2D">
            <w:pPr>
              <w:spacing w:after="0" w:line="259" w:lineRule="auto"/>
              <w:ind w:left="461" w:firstLine="0"/>
            </w:pPr>
            <w:r>
              <w:rPr>
                <w:b/>
                <w:sz w:val="22"/>
              </w:rPr>
              <w:t xml:space="preserve">i.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BA5781F"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5FDFD7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BF1FE58"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DB76BAE"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0AAD9D6" w14:textId="77777777" w:rsidR="00756352" w:rsidRDefault="008D0B2D">
            <w:pPr>
              <w:spacing w:after="0" w:line="259" w:lineRule="auto"/>
              <w:ind w:left="0" w:right="28" w:firstLine="0"/>
              <w:jc w:val="right"/>
            </w:pPr>
            <w:r>
              <w:rPr>
                <w:sz w:val="22"/>
              </w:rPr>
              <w:t xml:space="preserve">      </w:t>
            </w:r>
          </w:p>
        </w:tc>
      </w:tr>
      <w:tr w:rsidR="00756352" w14:paraId="0AF155AE"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75E377F6" w14:textId="77777777" w:rsidR="00756352" w:rsidRDefault="008D0B2D">
            <w:pPr>
              <w:spacing w:after="0" w:line="259" w:lineRule="auto"/>
              <w:ind w:left="461" w:firstLine="0"/>
            </w:pPr>
            <w:r>
              <w:rPr>
                <w:b/>
                <w:sz w:val="22"/>
              </w:rPr>
              <w:t xml:space="preserve">j. </w:t>
            </w:r>
          </w:p>
        </w:tc>
        <w:tc>
          <w:tcPr>
            <w:tcW w:w="1450" w:type="dxa"/>
            <w:tcBorders>
              <w:top w:val="single" w:sz="6" w:space="0" w:color="000000"/>
              <w:left w:val="single" w:sz="6" w:space="0" w:color="000000"/>
              <w:bottom w:val="single" w:sz="6" w:space="0" w:color="000000"/>
              <w:right w:val="single" w:sz="6" w:space="0" w:color="000000"/>
            </w:tcBorders>
          </w:tcPr>
          <w:p w14:paraId="327E053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79BCC2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EF3C99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9895C08"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59C5EE4" w14:textId="77777777" w:rsidR="00756352" w:rsidRDefault="008D0B2D">
            <w:pPr>
              <w:spacing w:after="0" w:line="259" w:lineRule="auto"/>
              <w:ind w:left="0" w:right="28" w:firstLine="0"/>
              <w:jc w:val="right"/>
            </w:pPr>
            <w:r>
              <w:rPr>
                <w:sz w:val="22"/>
              </w:rPr>
              <w:t xml:space="preserve"> </w:t>
            </w:r>
          </w:p>
        </w:tc>
      </w:tr>
      <w:tr w:rsidR="00756352" w14:paraId="092AC03C"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6770A9A2" w14:textId="77777777" w:rsidR="00756352" w:rsidRDefault="008D0B2D">
            <w:pPr>
              <w:spacing w:after="0" w:line="259" w:lineRule="auto"/>
              <w:ind w:left="461" w:firstLine="0"/>
            </w:pPr>
            <w:r>
              <w:rPr>
                <w:b/>
                <w:sz w:val="22"/>
              </w:rPr>
              <w:t xml:space="preserve">k. </w:t>
            </w:r>
          </w:p>
        </w:tc>
        <w:tc>
          <w:tcPr>
            <w:tcW w:w="1450" w:type="dxa"/>
            <w:tcBorders>
              <w:top w:val="single" w:sz="6" w:space="0" w:color="000000"/>
              <w:left w:val="single" w:sz="6" w:space="0" w:color="000000"/>
              <w:bottom w:val="single" w:sz="6" w:space="0" w:color="000000"/>
              <w:right w:val="single" w:sz="6" w:space="0" w:color="000000"/>
            </w:tcBorders>
          </w:tcPr>
          <w:p w14:paraId="6828993F"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88BE73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A322750"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11AE521"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FD4FE40" w14:textId="77777777" w:rsidR="00756352" w:rsidRDefault="008D0B2D">
            <w:pPr>
              <w:spacing w:after="0" w:line="259" w:lineRule="auto"/>
              <w:ind w:left="0" w:right="28" w:firstLine="0"/>
              <w:jc w:val="right"/>
            </w:pPr>
            <w:r>
              <w:rPr>
                <w:sz w:val="22"/>
              </w:rPr>
              <w:t xml:space="preserve"> </w:t>
            </w:r>
          </w:p>
        </w:tc>
      </w:tr>
      <w:tr w:rsidR="00756352" w14:paraId="37301DCE"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481D6F40" w14:textId="77777777" w:rsidR="00756352" w:rsidRDefault="008D0B2D">
            <w:pPr>
              <w:spacing w:after="0" w:line="259" w:lineRule="auto"/>
              <w:ind w:left="461" w:firstLine="0"/>
            </w:pPr>
            <w:r>
              <w:rPr>
                <w:b/>
                <w:sz w:val="22"/>
              </w:rPr>
              <w:t xml:space="preserve">l. </w:t>
            </w:r>
          </w:p>
        </w:tc>
        <w:tc>
          <w:tcPr>
            <w:tcW w:w="1450" w:type="dxa"/>
            <w:tcBorders>
              <w:top w:val="single" w:sz="6" w:space="0" w:color="000000"/>
              <w:left w:val="single" w:sz="6" w:space="0" w:color="000000"/>
              <w:bottom w:val="single" w:sz="6" w:space="0" w:color="000000"/>
              <w:right w:val="single" w:sz="6" w:space="0" w:color="000000"/>
            </w:tcBorders>
          </w:tcPr>
          <w:p w14:paraId="2C41BF98"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15FFFC9"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AE4AC7F"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1BA3BF6"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09B0C34" w14:textId="77777777" w:rsidR="00756352" w:rsidRDefault="008D0B2D">
            <w:pPr>
              <w:spacing w:after="0" w:line="259" w:lineRule="auto"/>
              <w:ind w:left="0" w:right="28" w:firstLine="0"/>
              <w:jc w:val="right"/>
            </w:pPr>
            <w:r>
              <w:rPr>
                <w:sz w:val="22"/>
              </w:rPr>
              <w:t xml:space="preserve"> </w:t>
            </w:r>
          </w:p>
        </w:tc>
      </w:tr>
      <w:tr w:rsidR="00756352" w14:paraId="62908745"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4BF43C6E" w14:textId="77777777" w:rsidR="00756352" w:rsidRDefault="008D0B2D">
            <w:pPr>
              <w:spacing w:after="0" w:line="259" w:lineRule="auto"/>
              <w:ind w:left="461" w:firstLine="0"/>
            </w:pPr>
            <w:r>
              <w:rPr>
                <w:b/>
                <w:sz w:val="22"/>
              </w:rPr>
              <w:t xml:space="preserve">m. </w:t>
            </w:r>
          </w:p>
        </w:tc>
        <w:tc>
          <w:tcPr>
            <w:tcW w:w="1450" w:type="dxa"/>
            <w:tcBorders>
              <w:top w:val="single" w:sz="6" w:space="0" w:color="000000"/>
              <w:left w:val="single" w:sz="6" w:space="0" w:color="000000"/>
              <w:bottom w:val="single" w:sz="6" w:space="0" w:color="000000"/>
              <w:right w:val="single" w:sz="6" w:space="0" w:color="000000"/>
            </w:tcBorders>
          </w:tcPr>
          <w:p w14:paraId="73BF2492"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6EAE25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BFABDDB"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D5283FA"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19DECC1" w14:textId="77777777" w:rsidR="00756352" w:rsidRDefault="008D0B2D">
            <w:pPr>
              <w:spacing w:after="0" w:line="259" w:lineRule="auto"/>
              <w:ind w:left="0" w:right="28" w:firstLine="0"/>
              <w:jc w:val="right"/>
            </w:pPr>
            <w:r>
              <w:rPr>
                <w:sz w:val="22"/>
              </w:rPr>
              <w:t xml:space="preserve"> </w:t>
            </w:r>
          </w:p>
        </w:tc>
      </w:tr>
      <w:tr w:rsidR="00756352" w14:paraId="673E17F6" w14:textId="77777777" w:rsidTr="005432E4">
        <w:trPr>
          <w:trHeight w:val="550"/>
        </w:trPr>
        <w:tc>
          <w:tcPr>
            <w:tcW w:w="2902" w:type="dxa"/>
            <w:tcBorders>
              <w:top w:val="single" w:sz="6" w:space="0" w:color="000000"/>
              <w:left w:val="single" w:sz="6" w:space="0" w:color="000000"/>
              <w:bottom w:val="single" w:sz="6" w:space="0" w:color="000000"/>
              <w:right w:val="single" w:sz="6" w:space="0" w:color="000000"/>
            </w:tcBorders>
          </w:tcPr>
          <w:p w14:paraId="5DA25621" w14:textId="77777777" w:rsidR="00756352" w:rsidRDefault="008D0B2D">
            <w:pPr>
              <w:spacing w:after="0" w:line="259" w:lineRule="auto"/>
              <w:ind w:left="101" w:firstLine="0"/>
            </w:pPr>
            <w:r>
              <w:rPr>
                <w:b/>
                <w:sz w:val="22"/>
              </w:rPr>
              <w:t xml:space="preserve">12. **Administrative and General Costs </w:t>
            </w:r>
          </w:p>
        </w:tc>
        <w:tc>
          <w:tcPr>
            <w:tcW w:w="1450" w:type="dxa"/>
            <w:tcBorders>
              <w:top w:val="single" w:sz="6" w:space="0" w:color="000000"/>
              <w:left w:val="single" w:sz="6" w:space="0" w:color="000000"/>
              <w:bottom w:val="single" w:sz="6" w:space="0" w:color="000000"/>
              <w:right w:val="single" w:sz="6" w:space="0" w:color="000000"/>
            </w:tcBorders>
          </w:tcPr>
          <w:p w14:paraId="37CF17B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ECCA3C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BB34E1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8C80241"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C0B440A" w14:textId="77777777" w:rsidR="00756352" w:rsidRDefault="008D0B2D">
            <w:pPr>
              <w:spacing w:after="0" w:line="259" w:lineRule="auto"/>
              <w:ind w:left="0" w:right="28" w:firstLine="0"/>
              <w:jc w:val="right"/>
            </w:pPr>
            <w:r>
              <w:rPr>
                <w:sz w:val="22"/>
              </w:rPr>
              <w:t xml:space="preserve">      </w:t>
            </w:r>
          </w:p>
        </w:tc>
      </w:tr>
      <w:tr w:rsidR="00756352" w14:paraId="224230A5"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542A1A86" w14:textId="77777777" w:rsidR="00756352" w:rsidRDefault="008D0B2D">
            <w:pPr>
              <w:spacing w:after="0" w:line="259" w:lineRule="auto"/>
              <w:ind w:left="0" w:right="104" w:firstLine="0"/>
              <w:jc w:val="right"/>
            </w:pPr>
            <w:r>
              <w:rPr>
                <w:b/>
                <w:sz w:val="22"/>
              </w:rPr>
              <w:t xml:space="preserve">Total DPH Grant </w:t>
            </w:r>
          </w:p>
        </w:tc>
        <w:tc>
          <w:tcPr>
            <w:tcW w:w="1450" w:type="dxa"/>
            <w:tcBorders>
              <w:top w:val="single" w:sz="6" w:space="0" w:color="000000"/>
              <w:left w:val="single" w:sz="6" w:space="0" w:color="000000"/>
              <w:bottom w:val="single" w:sz="6" w:space="0" w:color="000000"/>
              <w:right w:val="single" w:sz="6" w:space="0" w:color="000000"/>
            </w:tcBorders>
          </w:tcPr>
          <w:p w14:paraId="6E485E91"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960E359"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4FEC524"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CDDE0EC"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70ABEAF" w14:textId="77777777" w:rsidR="00756352" w:rsidRDefault="008D0B2D">
            <w:pPr>
              <w:spacing w:after="0" w:line="259" w:lineRule="auto"/>
              <w:ind w:left="0" w:right="28" w:firstLine="0"/>
              <w:jc w:val="right"/>
            </w:pPr>
            <w:r>
              <w:rPr>
                <w:sz w:val="22"/>
              </w:rPr>
              <w:t xml:space="preserve">      </w:t>
            </w:r>
          </w:p>
        </w:tc>
      </w:tr>
      <w:tr w:rsidR="00756352" w14:paraId="232F5F57"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6050E116" w14:textId="52406D95"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19D7FD35" w14:textId="0CB8DFD9"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0E19A988" w14:textId="2B703ED5"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098980A1" w14:textId="0C27314C" w:rsidR="00756352" w:rsidRDefault="00756352">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7B185921" w14:textId="569AE1C3" w:rsidR="00756352" w:rsidRDefault="00756352">
            <w:pPr>
              <w:spacing w:after="0" w:line="259" w:lineRule="auto"/>
              <w:ind w:left="0" w:firstLine="0"/>
            </w:pPr>
          </w:p>
        </w:tc>
        <w:tc>
          <w:tcPr>
            <w:tcW w:w="1452" w:type="dxa"/>
            <w:tcBorders>
              <w:top w:val="single" w:sz="6" w:space="0" w:color="000000"/>
              <w:left w:val="single" w:sz="6" w:space="0" w:color="000000"/>
              <w:bottom w:val="single" w:sz="6" w:space="0" w:color="000000"/>
              <w:right w:val="single" w:sz="6" w:space="0" w:color="000000"/>
            </w:tcBorders>
          </w:tcPr>
          <w:p w14:paraId="7020537A" w14:textId="0ED3D5AD" w:rsidR="00756352" w:rsidRDefault="00756352">
            <w:pPr>
              <w:spacing w:after="0" w:line="259" w:lineRule="auto"/>
              <w:ind w:left="0" w:firstLine="0"/>
            </w:pPr>
          </w:p>
        </w:tc>
      </w:tr>
      <w:tr w:rsidR="00756352" w14:paraId="28E808AF" w14:textId="77777777" w:rsidTr="005432E4">
        <w:trPr>
          <w:trHeight w:val="550"/>
        </w:trPr>
        <w:tc>
          <w:tcPr>
            <w:tcW w:w="2902" w:type="dxa"/>
            <w:tcBorders>
              <w:top w:val="single" w:sz="6" w:space="0" w:color="000000"/>
              <w:left w:val="single" w:sz="6" w:space="0" w:color="000000"/>
              <w:bottom w:val="single" w:sz="6" w:space="0" w:color="000000"/>
              <w:right w:val="single" w:sz="6" w:space="0" w:color="000000"/>
            </w:tcBorders>
          </w:tcPr>
          <w:p w14:paraId="6B69555C" w14:textId="77777777" w:rsidR="00756352" w:rsidRDefault="008D0B2D">
            <w:pPr>
              <w:spacing w:after="0" w:line="259" w:lineRule="auto"/>
              <w:ind w:left="101" w:firstLine="0"/>
            </w:pPr>
            <w:r>
              <w:rPr>
                <w:b/>
                <w:sz w:val="22"/>
              </w:rPr>
              <w:t xml:space="preserve">Other Program Income </w:t>
            </w:r>
          </w:p>
        </w:tc>
        <w:tc>
          <w:tcPr>
            <w:tcW w:w="1450" w:type="dxa"/>
            <w:tcBorders>
              <w:top w:val="single" w:sz="6" w:space="0" w:color="000000"/>
              <w:left w:val="single" w:sz="6" w:space="0" w:color="000000"/>
              <w:bottom w:val="single" w:sz="6" w:space="0" w:color="000000"/>
              <w:right w:val="single" w:sz="6" w:space="0" w:color="000000"/>
            </w:tcBorders>
          </w:tcPr>
          <w:p w14:paraId="42FC929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E8FD775"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F499D57"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625D391"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4324E05" w14:textId="77777777" w:rsidR="00756352" w:rsidRDefault="008D0B2D">
            <w:pPr>
              <w:spacing w:after="0" w:line="259" w:lineRule="auto"/>
              <w:ind w:left="0" w:right="28" w:firstLine="0"/>
              <w:jc w:val="right"/>
            </w:pPr>
            <w:r>
              <w:rPr>
                <w:sz w:val="22"/>
              </w:rPr>
              <w:t xml:space="preserve">      </w:t>
            </w:r>
          </w:p>
        </w:tc>
      </w:tr>
      <w:tr w:rsidR="00756352" w14:paraId="725F4A80" w14:textId="77777777" w:rsidTr="005432E4">
        <w:trPr>
          <w:trHeight w:val="334"/>
        </w:trPr>
        <w:tc>
          <w:tcPr>
            <w:tcW w:w="2902" w:type="dxa"/>
            <w:tcBorders>
              <w:top w:val="single" w:sz="6" w:space="0" w:color="000000"/>
              <w:left w:val="single" w:sz="6" w:space="0" w:color="000000"/>
              <w:bottom w:val="single" w:sz="6" w:space="0" w:color="000000"/>
              <w:right w:val="single" w:sz="6" w:space="0" w:color="000000"/>
            </w:tcBorders>
          </w:tcPr>
          <w:p w14:paraId="68A1E682" w14:textId="77777777" w:rsidR="00756352" w:rsidRDefault="008D0B2D">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614E743"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AF8CD9C"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5F48C1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1AF7E4A"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48CA33E" w14:textId="77777777" w:rsidR="00756352" w:rsidRDefault="008D0B2D">
            <w:pPr>
              <w:spacing w:after="0" w:line="259" w:lineRule="auto"/>
              <w:ind w:left="0" w:right="28" w:firstLine="0"/>
              <w:jc w:val="right"/>
            </w:pPr>
            <w:r>
              <w:rPr>
                <w:sz w:val="22"/>
              </w:rPr>
              <w:t xml:space="preserve">      </w:t>
            </w:r>
          </w:p>
        </w:tc>
      </w:tr>
      <w:tr w:rsidR="00756352" w14:paraId="0C13A63F"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4CBA0D8E" w14:textId="77777777" w:rsidR="00756352" w:rsidRDefault="008D0B2D">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8A6E092"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5020EAA"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AF9707D"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E5D585B"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3E1378F2" w14:textId="77777777" w:rsidR="00756352" w:rsidRDefault="008D0B2D">
            <w:pPr>
              <w:spacing w:after="0" w:line="259" w:lineRule="auto"/>
              <w:ind w:left="0" w:right="28" w:firstLine="0"/>
              <w:jc w:val="right"/>
            </w:pPr>
            <w:r>
              <w:rPr>
                <w:sz w:val="22"/>
              </w:rPr>
              <w:t xml:space="preserve">      </w:t>
            </w:r>
          </w:p>
        </w:tc>
      </w:tr>
      <w:tr w:rsidR="00756352" w14:paraId="0477D229" w14:textId="77777777" w:rsidTr="005432E4">
        <w:trPr>
          <w:trHeight w:val="336"/>
        </w:trPr>
        <w:tc>
          <w:tcPr>
            <w:tcW w:w="2902" w:type="dxa"/>
            <w:tcBorders>
              <w:top w:val="single" w:sz="6" w:space="0" w:color="000000"/>
              <w:left w:val="single" w:sz="6" w:space="0" w:color="000000"/>
              <w:bottom w:val="single" w:sz="6" w:space="0" w:color="000000"/>
              <w:right w:val="single" w:sz="6" w:space="0" w:color="000000"/>
            </w:tcBorders>
          </w:tcPr>
          <w:p w14:paraId="68DD798E" w14:textId="77777777" w:rsidR="00756352" w:rsidRDefault="008D0B2D">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38D1F0B"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7ECB666"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F1E32E2" w14:textId="77777777" w:rsidR="00756352" w:rsidRDefault="008D0B2D">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492DB0D" w14:textId="77777777" w:rsidR="00756352" w:rsidRDefault="008D0B2D">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0EA3820" w14:textId="77777777" w:rsidR="00756352" w:rsidRDefault="008D0B2D">
            <w:pPr>
              <w:spacing w:after="0" w:line="259" w:lineRule="auto"/>
              <w:ind w:left="0" w:right="28" w:firstLine="0"/>
              <w:jc w:val="right"/>
            </w:pPr>
            <w:r>
              <w:rPr>
                <w:sz w:val="22"/>
              </w:rPr>
              <w:t xml:space="preserve">      </w:t>
            </w:r>
          </w:p>
        </w:tc>
      </w:tr>
    </w:tbl>
    <w:p w14:paraId="03C61AA8" w14:textId="77777777" w:rsidR="00756352" w:rsidRDefault="008D0B2D">
      <w:pPr>
        <w:spacing w:after="5" w:line="249" w:lineRule="auto"/>
        <w:ind w:left="-5"/>
      </w:pPr>
      <w:r>
        <w:rPr>
          <w:sz w:val="22"/>
        </w:rPr>
        <w:lastRenderedPageBreak/>
        <w:t xml:space="preserve">*Complete Sub-contractor Schedule A </w:t>
      </w:r>
    </w:p>
    <w:p w14:paraId="61F95581" w14:textId="262DBE83" w:rsidR="00756352" w:rsidRDefault="008D0B2D">
      <w:pPr>
        <w:spacing w:after="5" w:line="249" w:lineRule="auto"/>
        <w:ind w:left="345" w:hanging="360"/>
      </w:pPr>
      <w:r>
        <w:rPr>
          <w:b/>
          <w:sz w:val="22"/>
        </w:rPr>
        <w:t xml:space="preserve">** Administrative and General Costs shall not exceed </w:t>
      </w:r>
      <w:r w:rsidR="00430839">
        <w:rPr>
          <w:b/>
          <w:sz w:val="22"/>
        </w:rPr>
        <w:t>15</w:t>
      </w:r>
      <w:r>
        <w:rPr>
          <w:b/>
          <w:sz w:val="22"/>
        </w:rPr>
        <w:t>% of the direct service                 costs.</w:t>
      </w:r>
      <w:r>
        <w:rPr>
          <w:sz w:val="22"/>
        </w:rPr>
        <w:t xml:space="preserve"> </w:t>
      </w:r>
    </w:p>
    <w:p w14:paraId="355211BA" w14:textId="77777777" w:rsidR="00756352" w:rsidRDefault="008D0B2D">
      <w:pPr>
        <w:spacing w:after="0" w:line="259" w:lineRule="auto"/>
        <w:ind w:left="0" w:firstLine="0"/>
      </w:pPr>
      <w:r>
        <w:rPr>
          <w:sz w:val="24"/>
        </w:rPr>
        <w:t xml:space="preserve"> </w:t>
      </w:r>
    </w:p>
    <w:p w14:paraId="287EDA93" w14:textId="4490E14D" w:rsidR="00756352" w:rsidRDefault="008D0B2D">
      <w:pPr>
        <w:spacing w:after="5" w:line="249" w:lineRule="auto"/>
        <w:ind w:left="1443"/>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8" behindDoc="1" locked="0" layoutInCell="1" allowOverlap="1" wp14:anchorId="7197F40D" wp14:editId="6D7A8A09">
                <wp:simplePos x="0" y="0"/>
                <wp:positionH relativeFrom="column">
                  <wp:posOffset>910082</wp:posOffset>
                </wp:positionH>
                <wp:positionV relativeFrom="paragraph">
                  <wp:posOffset>-32997</wp:posOffset>
                </wp:positionV>
                <wp:extent cx="3082163" cy="169164"/>
                <wp:effectExtent l="0" t="0" r="0" b="0"/>
                <wp:wrapNone/>
                <wp:docPr id="288480" name="Group 288480"/>
                <wp:cNvGraphicFramePr/>
                <a:graphic xmlns:a="http://schemas.openxmlformats.org/drawingml/2006/main">
                  <a:graphicData uri="http://schemas.microsoft.com/office/word/2010/wordprocessingGroup">
                    <wpg:wgp>
                      <wpg:cNvGrpSpPr/>
                      <wpg:grpSpPr>
                        <a:xfrm>
                          <a:off x="0" y="0"/>
                          <a:ext cx="3082163" cy="169164"/>
                          <a:chOff x="0" y="0"/>
                          <a:chExt cx="3082163" cy="169164"/>
                        </a:xfrm>
                      </wpg:grpSpPr>
                      <wps:wsp>
                        <wps:cNvPr id="317150" name="Shape 317150"/>
                        <wps:cNvSpPr/>
                        <wps:spPr>
                          <a:xfrm>
                            <a:off x="0" y="0"/>
                            <a:ext cx="3082163" cy="169164"/>
                          </a:xfrm>
                          <a:custGeom>
                            <a:avLst/>
                            <a:gdLst/>
                            <a:ahLst/>
                            <a:cxnLst/>
                            <a:rect l="0" t="0" r="0" b="0"/>
                            <a:pathLst>
                              <a:path w="3082163" h="169164">
                                <a:moveTo>
                                  <a:pt x="0" y="0"/>
                                </a:moveTo>
                                <a:lnTo>
                                  <a:pt x="3082163" y="0"/>
                                </a:lnTo>
                                <a:lnTo>
                                  <a:pt x="3082163" y="169164"/>
                                </a:lnTo>
                                <a:lnTo>
                                  <a:pt x="0" y="16916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du="http://schemas.microsoft.com/office/word/2023/wordml/word16du">
            <w:pict>
              <v:group w14:anchorId="6A07E140" id="Group 288480" o:spid="_x0000_s1026" style="position:absolute;margin-left:71.65pt;margin-top:-2.6pt;width:242.7pt;height:13.3pt;z-index:-251658232" coordsize="30821,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">
                <v:shape id="Shape 317150" o:spid="_x0000_s1027" style="position:absolute;width:30821;height:1691;visibility:visible;mso-wrap-style:square;v-text-anchor:top" coordsize="308216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" path="m,l3082163,r,169164l,169164,,e" fillcolor="silver" stroked="f" strokeweight="0">
                  <v:stroke miterlimit="83231f" joinstyle="miter"/>
                  <v:path arrowok="t" textboxrect="0,0,3082163,169164"/>
                </v:shape>
              </v:group>
            </w:pict>
          </mc:Fallback>
        </mc:AlternateContent>
      </w:r>
      <w:r>
        <w:rPr>
          <w:b/>
          <w:sz w:val="22"/>
        </w:rPr>
        <w:t xml:space="preserve">Enter the Legal Name of the Contractor Log # </w:t>
      </w:r>
      <w:r w:rsidR="007C20D5">
        <w:rPr>
          <w:b/>
          <w:sz w:val="22"/>
        </w:rPr>
        <w:t>202</w:t>
      </w:r>
      <w:r w:rsidR="005432E4">
        <w:rPr>
          <w:b/>
          <w:sz w:val="22"/>
        </w:rPr>
        <w:t>4</w:t>
      </w:r>
      <w:r w:rsidR="007C20D5">
        <w:rPr>
          <w:b/>
          <w:sz w:val="22"/>
        </w:rPr>
        <w:t>-</w:t>
      </w:r>
      <w:r w:rsidR="005432E4">
        <w:rPr>
          <w:b/>
          <w:sz w:val="22"/>
        </w:rPr>
        <w:t>0309</w:t>
      </w:r>
      <w:r>
        <w:rPr>
          <w:b/>
          <w:sz w:val="22"/>
        </w:rPr>
        <w:t xml:space="preserve"> </w:t>
      </w:r>
    </w:p>
    <w:p w14:paraId="2593F040" w14:textId="77777777" w:rsidR="00756352" w:rsidRDefault="008D0B2D">
      <w:pPr>
        <w:spacing w:after="5" w:line="249" w:lineRule="auto"/>
        <w:ind w:left="2989" w:right="2025"/>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9" behindDoc="1" locked="0" layoutInCell="1" allowOverlap="1" wp14:anchorId="110E6A17" wp14:editId="7108C0B4">
                <wp:simplePos x="0" y="0"/>
                <wp:positionH relativeFrom="column">
                  <wp:posOffset>3219323</wp:posOffset>
                </wp:positionH>
                <wp:positionV relativeFrom="paragraph">
                  <wp:posOffset>-32997</wp:posOffset>
                </wp:positionV>
                <wp:extent cx="1199642" cy="170688"/>
                <wp:effectExtent l="0" t="0" r="0" b="0"/>
                <wp:wrapNone/>
                <wp:docPr id="288481" name="Group 288481"/>
                <wp:cNvGraphicFramePr/>
                <a:graphic xmlns:a="http://schemas.openxmlformats.org/drawingml/2006/main">
                  <a:graphicData uri="http://schemas.microsoft.com/office/word/2010/wordprocessingGroup">
                    <wpg:wgp>
                      <wpg:cNvGrpSpPr/>
                      <wpg:grpSpPr>
                        <a:xfrm>
                          <a:off x="0" y="0"/>
                          <a:ext cx="1199642" cy="170688"/>
                          <a:chOff x="0" y="0"/>
                          <a:chExt cx="1199642" cy="170688"/>
                        </a:xfrm>
                      </wpg:grpSpPr>
                      <wps:wsp>
                        <wps:cNvPr id="317152" name="Shape 317152"/>
                        <wps:cNvSpPr/>
                        <wps:spPr>
                          <a:xfrm>
                            <a:off x="0" y="0"/>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3" name="Shape 317153"/>
                        <wps:cNvSpPr/>
                        <wps:spPr>
                          <a:xfrm>
                            <a:off x="702818" y="0"/>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du="http://schemas.microsoft.com/office/word/2023/wordml/word16du">
            <w:pict>
              <v:group w14:anchorId="4DD293FD" id="Group 288481" o:spid="_x0000_s1026" style="position:absolute;margin-left:253.5pt;margin-top:-2.6pt;width:94.45pt;height:13.45pt;z-index:-251658231" coordsize="1199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">
                <v:shape id="Shape 317152" o:spid="_x0000_s1027" style="position:absolute;width:4956;height:1706;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" path="m,l495605,r,170688l,170688,,e" fillcolor="silver" stroked="f" strokeweight="0">
                  <v:stroke miterlimit="83231f" joinstyle="miter"/>
                  <v:path arrowok="t" textboxrect="0,0,495605,170688"/>
                </v:shape>
                <v:shape id="Shape 317153" o:spid="_x0000_s1028" style="position:absolute;left:7028;width:4968;height:1706;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" path="m,l496824,r,170688l,170688,,e" fillcolor="silver" stroked="f" strokeweight="0">
                  <v:stroke miterlimit="83231f" joinstyle="miter"/>
                  <v:path arrowok="t" textboxrect="0,0,496824,170688"/>
                </v:shape>
              </v:group>
            </w:pict>
          </mc:Fallback>
        </mc:AlternateContent>
      </w:r>
      <w:r>
        <w:rPr>
          <w:b/>
          <w:sz w:val="22"/>
        </w:rPr>
        <w:t>Contract Period:      to       Budget Justification Schedule B</w:t>
      </w:r>
      <w:r>
        <w:rPr>
          <w:sz w:val="22"/>
        </w:rPr>
        <w:t xml:space="preserve"> </w:t>
      </w:r>
    </w:p>
    <w:tbl>
      <w:tblPr>
        <w:tblStyle w:val="TableGrid1"/>
        <w:tblpPr w:vertAnchor="text" w:tblpX="5550" w:tblpY="-52"/>
        <w:tblOverlap w:val="never"/>
        <w:tblW w:w="698" w:type="dxa"/>
        <w:tblInd w:w="0" w:type="dxa"/>
        <w:tblCellMar>
          <w:top w:w="52" w:type="dxa"/>
          <w:right w:w="61" w:type="dxa"/>
        </w:tblCellMar>
        <w:tblLook w:val="04A0" w:firstRow="1" w:lastRow="0" w:firstColumn="1" w:lastColumn="0" w:noHBand="0" w:noVBand="1"/>
      </w:tblPr>
      <w:tblGrid>
        <w:gridCol w:w="698"/>
      </w:tblGrid>
      <w:tr w:rsidR="00756352" w14:paraId="101B439E" w14:textId="77777777">
        <w:trPr>
          <w:trHeight w:val="269"/>
        </w:trPr>
        <w:tc>
          <w:tcPr>
            <w:tcW w:w="698" w:type="dxa"/>
            <w:tcBorders>
              <w:top w:val="nil"/>
              <w:left w:val="nil"/>
              <w:bottom w:val="nil"/>
              <w:right w:val="nil"/>
            </w:tcBorders>
            <w:shd w:val="clear" w:color="auto" w:fill="C0C0C0"/>
          </w:tcPr>
          <w:p w14:paraId="37749F97" w14:textId="77777777" w:rsidR="00756352" w:rsidRDefault="008D0B2D">
            <w:pPr>
              <w:spacing w:after="0" w:line="259" w:lineRule="auto"/>
              <w:ind w:left="0" w:firstLine="0"/>
              <w:jc w:val="both"/>
            </w:pPr>
            <w:r>
              <w:rPr>
                <w:sz w:val="22"/>
              </w:rPr>
              <w:t xml:space="preserve">     </w:t>
            </w:r>
          </w:p>
        </w:tc>
      </w:tr>
    </w:tbl>
    <w:p w14:paraId="00FDBD20" w14:textId="77777777" w:rsidR="00756352" w:rsidRDefault="008D0B2D">
      <w:pPr>
        <w:spacing w:after="0" w:line="259" w:lineRule="auto"/>
        <w:ind w:left="582" w:right="4264"/>
        <w:jc w:val="center"/>
      </w:pPr>
      <w:r>
        <w:rPr>
          <w:b/>
          <w:sz w:val="22"/>
        </w:rPr>
        <w:t>Program/Site:</w:t>
      </w:r>
      <w:r>
        <w:rPr>
          <w:sz w:val="22"/>
        </w:rPr>
        <w:t xml:space="preserve">  </w:t>
      </w:r>
    </w:p>
    <w:p w14:paraId="214D14FF" w14:textId="77777777" w:rsidR="00756352" w:rsidRDefault="008D0B2D">
      <w:pPr>
        <w:spacing w:after="0" w:line="259" w:lineRule="auto"/>
        <w:ind w:left="75" w:firstLine="0"/>
        <w:jc w:val="center"/>
      </w:pPr>
      <w:r>
        <w:rPr>
          <w:sz w:val="22"/>
        </w:rPr>
        <w:t xml:space="preserve"> </w:t>
      </w:r>
    </w:p>
    <w:tbl>
      <w:tblPr>
        <w:tblStyle w:val="TableGrid1"/>
        <w:tblW w:w="10120" w:type="dxa"/>
        <w:tblInd w:w="-91" w:type="dxa"/>
        <w:tblCellMar>
          <w:top w:w="59" w:type="dxa"/>
          <w:left w:w="108" w:type="dxa"/>
          <w:right w:w="30" w:type="dxa"/>
        </w:tblCellMar>
        <w:tblLook w:val="04A0" w:firstRow="1" w:lastRow="0" w:firstColumn="1" w:lastColumn="0" w:noHBand="0" w:noVBand="1"/>
      </w:tblPr>
      <w:tblGrid>
        <w:gridCol w:w="3063"/>
        <w:gridCol w:w="1260"/>
        <w:gridCol w:w="5797"/>
      </w:tblGrid>
      <w:tr w:rsidR="00756352" w14:paraId="534E9F05" w14:textId="77777777">
        <w:trPr>
          <w:trHeight w:val="550"/>
        </w:trPr>
        <w:tc>
          <w:tcPr>
            <w:tcW w:w="3063" w:type="dxa"/>
            <w:tcBorders>
              <w:top w:val="single" w:sz="6" w:space="0" w:color="000000"/>
              <w:left w:val="single" w:sz="6" w:space="0" w:color="000000"/>
              <w:bottom w:val="single" w:sz="6" w:space="0" w:color="000000"/>
              <w:right w:val="single" w:sz="6" w:space="0" w:color="000000"/>
            </w:tcBorders>
          </w:tcPr>
          <w:p w14:paraId="252B4019" w14:textId="77777777" w:rsidR="00756352" w:rsidRDefault="008D0B2D">
            <w:pPr>
              <w:spacing w:after="0" w:line="259" w:lineRule="auto"/>
              <w:ind w:left="2" w:firstLine="0"/>
            </w:pPr>
            <w:r>
              <w:rPr>
                <w:b/>
                <w:sz w:val="22"/>
              </w:rPr>
              <w:t xml:space="preserve">Line Item </w:t>
            </w:r>
          </w:p>
          <w:p w14:paraId="0746CCAD" w14:textId="77777777" w:rsidR="00756352" w:rsidRDefault="008D0B2D">
            <w:pPr>
              <w:spacing w:after="0" w:line="259" w:lineRule="auto"/>
              <w:ind w:left="2" w:firstLine="0"/>
            </w:pPr>
            <w:r>
              <w:rPr>
                <w:b/>
                <w:sz w:val="22"/>
              </w:rPr>
              <w:t>(Description)</w:t>
            </w: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226AC8D" w14:textId="77777777" w:rsidR="00756352" w:rsidRDefault="008D0B2D">
            <w:pPr>
              <w:spacing w:after="0" w:line="259" w:lineRule="auto"/>
              <w:ind w:left="38" w:firstLine="0"/>
              <w:jc w:val="both"/>
            </w:pPr>
            <w:r>
              <w:rPr>
                <w:b/>
                <w:sz w:val="22"/>
              </w:rPr>
              <w:t>Amount</w:t>
            </w: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60B6790C" w14:textId="77777777" w:rsidR="00756352" w:rsidRDefault="008D0B2D">
            <w:pPr>
              <w:spacing w:after="0" w:line="259" w:lineRule="auto"/>
              <w:ind w:left="0" w:firstLine="0"/>
            </w:pPr>
            <w:r>
              <w:rPr>
                <w:b/>
                <w:sz w:val="22"/>
              </w:rPr>
              <w:t>Justification including Breakdown of Costs</w:t>
            </w:r>
            <w:r>
              <w:rPr>
                <w:sz w:val="22"/>
              </w:rPr>
              <w:t xml:space="preserve"> </w:t>
            </w:r>
          </w:p>
        </w:tc>
      </w:tr>
      <w:tr w:rsidR="00756352" w14:paraId="5DDD7027"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0A375E9B"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9352758"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73315F0" w14:textId="77777777" w:rsidR="00756352" w:rsidRDefault="008D0B2D">
            <w:pPr>
              <w:spacing w:after="0" w:line="259" w:lineRule="auto"/>
              <w:ind w:left="0" w:firstLine="0"/>
            </w:pPr>
            <w:r>
              <w:rPr>
                <w:sz w:val="22"/>
              </w:rPr>
              <w:t xml:space="preserve">      </w:t>
            </w:r>
          </w:p>
        </w:tc>
      </w:tr>
      <w:tr w:rsidR="00756352" w14:paraId="21AA2F44" w14:textId="77777777">
        <w:trPr>
          <w:trHeight w:val="737"/>
        </w:trPr>
        <w:tc>
          <w:tcPr>
            <w:tcW w:w="3063" w:type="dxa"/>
            <w:tcBorders>
              <w:top w:val="single" w:sz="6" w:space="0" w:color="000000"/>
              <w:left w:val="single" w:sz="6" w:space="0" w:color="000000"/>
              <w:bottom w:val="single" w:sz="6" w:space="0" w:color="000000"/>
              <w:right w:val="single" w:sz="6" w:space="0" w:color="000000"/>
            </w:tcBorders>
          </w:tcPr>
          <w:p w14:paraId="13246B73"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73AE81A"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29E718AB" w14:textId="77777777" w:rsidR="00756352" w:rsidRDefault="008D0B2D">
            <w:pPr>
              <w:spacing w:after="0" w:line="259" w:lineRule="auto"/>
              <w:ind w:left="0" w:firstLine="0"/>
            </w:pPr>
            <w:r>
              <w:rPr>
                <w:sz w:val="22"/>
              </w:rPr>
              <w:t xml:space="preserve">      </w:t>
            </w:r>
          </w:p>
        </w:tc>
      </w:tr>
      <w:tr w:rsidR="00756352" w14:paraId="7182C93F"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18E400B3"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DFB80F4"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348F1E1B" w14:textId="77777777" w:rsidR="00756352" w:rsidRDefault="008D0B2D">
            <w:pPr>
              <w:spacing w:after="0" w:line="259" w:lineRule="auto"/>
              <w:ind w:left="0" w:firstLine="0"/>
            </w:pPr>
            <w:r>
              <w:rPr>
                <w:sz w:val="22"/>
              </w:rPr>
              <w:t xml:space="preserve">      </w:t>
            </w:r>
          </w:p>
        </w:tc>
      </w:tr>
      <w:tr w:rsidR="00756352" w14:paraId="4C3E4358" w14:textId="77777777">
        <w:trPr>
          <w:trHeight w:val="735"/>
        </w:trPr>
        <w:tc>
          <w:tcPr>
            <w:tcW w:w="3063" w:type="dxa"/>
            <w:tcBorders>
              <w:top w:val="single" w:sz="6" w:space="0" w:color="000000"/>
              <w:left w:val="single" w:sz="6" w:space="0" w:color="000000"/>
              <w:bottom w:val="single" w:sz="6" w:space="0" w:color="000000"/>
              <w:right w:val="single" w:sz="6" w:space="0" w:color="000000"/>
            </w:tcBorders>
          </w:tcPr>
          <w:p w14:paraId="416F751D"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BECC3DB"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75229F18" w14:textId="77777777" w:rsidR="00756352" w:rsidRDefault="008D0B2D">
            <w:pPr>
              <w:spacing w:after="0" w:line="259" w:lineRule="auto"/>
              <w:ind w:left="0" w:firstLine="0"/>
            </w:pPr>
            <w:r>
              <w:rPr>
                <w:sz w:val="22"/>
              </w:rPr>
              <w:t xml:space="preserve">      </w:t>
            </w:r>
          </w:p>
        </w:tc>
      </w:tr>
      <w:tr w:rsidR="00756352" w14:paraId="0EF1AD8C"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0BAA68E7"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38728E8"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13390E99" w14:textId="77777777" w:rsidR="00756352" w:rsidRDefault="008D0B2D">
            <w:pPr>
              <w:spacing w:after="0" w:line="259" w:lineRule="auto"/>
              <w:ind w:left="0" w:firstLine="0"/>
            </w:pPr>
            <w:r>
              <w:rPr>
                <w:sz w:val="22"/>
              </w:rPr>
              <w:t xml:space="preserve">      </w:t>
            </w:r>
          </w:p>
        </w:tc>
      </w:tr>
      <w:tr w:rsidR="00756352" w14:paraId="1BE6F316" w14:textId="77777777">
        <w:trPr>
          <w:trHeight w:val="737"/>
        </w:trPr>
        <w:tc>
          <w:tcPr>
            <w:tcW w:w="3063" w:type="dxa"/>
            <w:tcBorders>
              <w:top w:val="single" w:sz="6" w:space="0" w:color="000000"/>
              <w:left w:val="single" w:sz="6" w:space="0" w:color="000000"/>
              <w:bottom w:val="single" w:sz="6" w:space="0" w:color="000000"/>
              <w:right w:val="single" w:sz="6" w:space="0" w:color="000000"/>
            </w:tcBorders>
          </w:tcPr>
          <w:p w14:paraId="689B7C8B"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005D28A"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6A6ABD24" w14:textId="77777777" w:rsidR="00756352" w:rsidRDefault="008D0B2D">
            <w:pPr>
              <w:spacing w:after="0" w:line="259" w:lineRule="auto"/>
              <w:ind w:left="0" w:firstLine="0"/>
            </w:pPr>
            <w:r>
              <w:rPr>
                <w:sz w:val="22"/>
              </w:rPr>
              <w:t xml:space="preserve">      </w:t>
            </w:r>
          </w:p>
        </w:tc>
      </w:tr>
      <w:tr w:rsidR="00756352" w14:paraId="25A48C89"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060840C7"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5A9C519"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CFB0967" w14:textId="77777777" w:rsidR="00756352" w:rsidRDefault="008D0B2D">
            <w:pPr>
              <w:spacing w:after="0" w:line="259" w:lineRule="auto"/>
              <w:ind w:left="0" w:firstLine="0"/>
            </w:pPr>
            <w:r>
              <w:rPr>
                <w:sz w:val="22"/>
              </w:rPr>
              <w:t xml:space="preserve">      </w:t>
            </w:r>
          </w:p>
        </w:tc>
      </w:tr>
      <w:tr w:rsidR="00756352" w14:paraId="11B5A719"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34B02EA0"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5F97535"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2E125E3A" w14:textId="77777777" w:rsidR="00756352" w:rsidRDefault="008D0B2D">
            <w:pPr>
              <w:spacing w:after="0" w:line="259" w:lineRule="auto"/>
              <w:ind w:left="0" w:firstLine="0"/>
            </w:pPr>
            <w:r>
              <w:rPr>
                <w:sz w:val="22"/>
              </w:rPr>
              <w:t xml:space="preserve">      </w:t>
            </w:r>
          </w:p>
        </w:tc>
      </w:tr>
      <w:tr w:rsidR="00756352" w14:paraId="35295232" w14:textId="77777777">
        <w:trPr>
          <w:trHeight w:val="735"/>
        </w:trPr>
        <w:tc>
          <w:tcPr>
            <w:tcW w:w="3063" w:type="dxa"/>
            <w:tcBorders>
              <w:top w:val="single" w:sz="6" w:space="0" w:color="000000"/>
              <w:left w:val="single" w:sz="6" w:space="0" w:color="000000"/>
              <w:bottom w:val="single" w:sz="6" w:space="0" w:color="000000"/>
              <w:right w:val="single" w:sz="6" w:space="0" w:color="000000"/>
            </w:tcBorders>
          </w:tcPr>
          <w:p w14:paraId="00D81D43"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DE74923"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2CEDAD97" w14:textId="77777777" w:rsidR="00756352" w:rsidRDefault="008D0B2D">
            <w:pPr>
              <w:spacing w:after="0" w:line="259" w:lineRule="auto"/>
              <w:ind w:left="0" w:firstLine="0"/>
            </w:pPr>
            <w:r>
              <w:rPr>
                <w:sz w:val="22"/>
              </w:rPr>
              <w:t xml:space="preserve">      </w:t>
            </w:r>
          </w:p>
        </w:tc>
      </w:tr>
      <w:tr w:rsidR="00756352" w14:paraId="226D6DA4" w14:textId="77777777">
        <w:trPr>
          <w:trHeight w:val="737"/>
        </w:trPr>
        <w:tc>
          <w:tcPr>
            <w:tcW w:w="3063" w:type="dxa"/>
            <w:tcBorders>
              <w:top w:val="single" w:sz="6" w:space="0" w:color="000000"/>
              <w:left w:val="single" w:sz="6" w:space="0" w:color="000000"/>
              <w:bottom w:val="single" w:sz="6" w:space="0" w:color="000000"/>
              <w:right w:val="single" w:sz="6" w:space="0" w:color="000000"/>
            </w:tcBorders>
          </w:tcPr>
          <w:p w14:paraId="0D4327ED"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45F67D1"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3B1EAA06" w14:textId="77777777" w:rsidR="00756352" w:rsidRDefault="008D0B2D">
            <w:pPr>
              <w:spacing w:after="0" w:line="259" w:lineRule="auto"/>
              <w:ind w:left="0" w:firstLine="0"/>
            </w:pPr>
            <w:r>
              <w:rPr>
                <w:sz w:val="22"/>
              </w:rPr>
              <w:t xml:space="preserve">      </w:t>
            </w:r>
          </w:p>
        </w:tc>
      </w:tr>
      <w:tr w:rsidR="00756352" w14:paraId="7B46A369"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5B13EEAA"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6B7D18B"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74EE768B" w14:textId="77777777" w:rsidR="00756352" w:rsidRDefault="008D0B2D">
            <w:pPr>
              <w:spacing w:after="0" w:line="259" w:lineRule="auto"/>
              <w:ind w:left="0" w:firstLine="0"/>
            </w:pPr>
            <w:r>
              <w:rPr>
                <w:sz w:val="22"/>
              </w:rPr>
              <w:t xml:space="preserve">      </w:t>
            </w:r>
          </w:p>
        </w:tc>
      </w:tr>
      <w:tr w:rsidR="00756352" w14:paraId="583952A7" w14:textId="77777777">
        <w:trPr>
          <w:trHeight w:val="734"/>
        </w:trPr>
        <w:tc>
          <w:tcPr>
            <w:tcW w:w="3063" w:type="dxa"/>
            <w:tcBorders>
              <w:top w:val="single" w:sz="6" w:space="0" w:color="000000"/>
              <w:left w:val="single" w:sz="6" w:space="0" w:color="000000"/>
              <w:bottom w:val="single" w:sz="6" w:space="0" w:color="000000"/>
              <w:right w:val="single" w:sz="6" w:space="0" w:color="000000"/>
            </w:tcBorders>
          </w:tcPr>
          <w:p w14:paraId="5FF7E928"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4B880AB"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752CF17E" w14:textId="77777777" w:rsidR="00756352" w:rsidRDefault="008D0B2D">
            <w:pPr>
              <w:spacing w:after="0" w:line="259" w:lineRule="auto"/>
              <w:ind w:left="0" w:firstLine="0"/>
            </w:pPr>
            <w:r>
              <w:rPr>
                <w:sz w:val="22"/>
              </w:rPr>
              <w:t xml:space="preserve">      </w:t>
            </w:r>
          </w:p>
        </w:tc>
      </w:tr>
      <w:tr w:rsidR="00756352" w14:paraId="48ECCD86" w14:textId="77777777">
        <w:trPr>
          <w:trHeight w:val="735"/>
        </w:trPr>
        <w:tc>
          <w:tcPr>
            <w:tcW w:w="3063" w:type="dxa"/>
            <w:tcBorders>
              <w:top w:val="single" w:sz="6" w:space="0" w:color="000000"/>
              <w:left w:val="single" w:sz="6" w:space="0" w:color="000000"/>
              <w:bottom w:val="single" w:sz="6" w:space="0" w:color="000000"/>
              <w:right w:val="single" w:sz="6" w:space="0" w:color="000000"/>
            </w:tcBorders>
          </w:tcPr>
          <w:p w14:paraId="2A24AF74" w14:textId="77777777" w:rsidR="00756352" w:rsidRDefault="008D0B2D">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C6BC65D" w14:textId="77777777" w:rsidR="00756352" w:rsidRDefault="008D0B2D">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2DA5B3BB" w14:textId="77777777" w:rsidR="00756352" w:rsidRDefault="008D0B2D">
            <w:pPr>
              <w:spacing w:after="0" w:line="259" w:lineRule="auto"/>
              <w:ind w:left="0" w:firstLine="0"/>
            </w:pPr>
            <w:r>
              <w:rPr>
                <w:sz w:val="22"/>
              </w:rPr>
              <w:t xml:space="preserve">      </w:t>
            </w:r>
          </w:p>
        </w:tc>
      </w:tr>
    </w:tbl>
    <w:p w14:paraId="20E13572" w14:textId="77777777" w:rsidR="002A5BA0" w:rsidRDefault="002A5BA0">
      <w:pPr>
        <w:spacing w:after="5" w:line="249" w:lineRule="auto"/>
        <w:ind w:left="1479"/>
        <w:rPr>
          <w:b/>
          <w:sz w:val="22"/>
        </w:rPr>
      </w:pPr>
    </w:p>
    <w:p w14:paraId="035BE235" w14:textId="77777777" w:rsidR="002A5BA0" w:rsidRDefault="002A5BA0">
      <w:pPr>
        <w:spacing w:after="5" w:line="249" w:lineRule="auto"/>
        <w:ind w:left="1479"/>
        <w:rPr>
          <w:b/>
          <w:sz w:val="22"/>
        </w:rPr>
      </w:pPr>
    </w:p>
    <w:p w14:paraId="18F35E20" w14:textId="77777777" w:rsidR="002A5BA0" w:rsidRDefault="002A5BA0">
      <w:pPr>
        <w:spacing w:after="5" w:line="249" w:lineRule="auto"/>
        <w:ind w:left="1479"/>
        <w:rPr>
          <w:b/>
          <w:sz w:val="22"/>
        </w:rPr>
      </w:pPr>
    </w:p>
    <w:p w14:paraId="60BEF5C0" w14:textId="1D2DA5E7" w:rsidR="00756352" w:rsidRDefault="008D0B2D">
      <w:pPr>
        <w:spacing w:after="5" w:line="249" w:lineRule="auto"/>
        <w:ind w:left="1479"/>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50" behindDoc="1" locked="0" layoutInCell="1" allowOverlap="1" wp14:anchorId="77D5BD1D" wp14:editId="5DC4E7F6">
                <wp:simplePos x="0" y="0"/>
                <wp:positionH relativeFrom="column">
                  <wp:posOffset>932942</wp:posOffset>
                </wp:positionH>
                <wp:positionV relativeFrom="paragraph">
                  <wp:posOffset>-33302</wp:posOffset>
                </wp:positionV>
                <wp:extent cx="3486023" cy="340157"/>
                <wp:effectExtent l="0" t="0" r="0" b="0"/>
                <wp:wrapNone/>
                <wp:docPr id="305563" name="Group 305563"/>
                <wp:cNvGraphicFramePr/>
                <a:graphic xmlns:a="http://schemas.openxmlformats.org/drawingml/2006/main">
                  <a:graphicData uri="http://schemas.microsoft.com/office/word/2010/wordprocessingGroup">
                    <wpg:wgp>
                      <wpg:cNvGrpSpPr/>
                      <wpg:grpSpPr>
                        <a:xfrm>
                          <a:off x="0" y="0"/>
                          <a:ext cx="3486023" cy="340157"/>
                          <a:chOff x="0" y="0"/>
                          <a:chExt cx="3486023" cy="340157"/>
                        </a:xfrm>
                      </wpg:grpSpPr>
                      <wps:wsp>
                        <wps:cNvPr id="317156" name="Shape 317156"/>
                        <wps:cNvSpPr/>
                        <wps:spPr>
                          <a:xfrm>
                            <a:off x="0" y="0"/>
                            <a:ext cx="3082163" cy="169469"/>
                          </a:xfrm>
                          <a:custGeom>
                            <a:avLst/>
                            <a:gdLst/>
                            <a:ahLst/>
                            <a:cxnLst/>
                            <a:rect l="0" t="0" r="0" b="0"/>
                            <a:pathLst>
                              <a:path w="3082163" h="169469">
                                <a:moveTo>
                                  <a:pt x="0" y="0"/>
                                </a:moveTo>
                                <a:lnTo>
                                  <a:pt x="3082163" y="0"/>
                                </a:lnTo>
                                <a:lnTo>
                                  <a:pt x="3082163" y="169469"/>
                                </a:lnTo>
                                <a:lnTo>
                                  <a:pt x="0" y="169469"/>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7" name="Shape 317157"/>
                        <wps:cNvSpPr/>
                        <wps:spPr>
                          <a:xfrm>
                            <a:off x="2286381" y="169469"/>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8" name="Shape 317158"/>
                        <wps:cNvSpPr/>
                        <wps:spPr>
                          <a:xfrm>
                            <a:off x="2989199" y="169469"/>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w16du="http://schemas.microsoft.com/office/word/2023/wordml/word16du">
            <w:pict>
              <v:group w14:anchorId="63067165" id="Group 305563" o:spid="_x0000_s1026" style="position:absolute;margin-left:73.45pt;margin-top:-2.6pt;width:274.5pt;height:26.8pt;z-index:-251658230" coordsize="34860,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">
                <v:shape id="Shape 317156" o:spid="_x0000_s1027" style="position:absolute;width:30821;height:1694;visibility:visible;mso-wrap-style:square;v-text-anchor:top" coordsize="3082163,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" path="m,l3082163,r,169469l,169469,,e" fillcolor="silver" stroked="f" strokeweight="0">
                  <v:stroke miterlimit="83231f" joinstyle="miter"/>
                  <v:path arrowok="t" textboxrect="0,0,3082163,169469"/>
                </v:shape>
                <v:shape id="Shape 317157" o:spid="_x0000_s1028" style="position:absolute;left:22863;top:1694;width:4956;height:1707;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" path="m,l495605,r,170688l,170688,,e" fillcolor="silver" stroked="f" strokeweight="0">
                  <v:stroke miterlimit="83231f" joinstyle="miter"/>
                  <v:path arrowok="t" textboxrect="0,0,495605,170688"/>
                </v:shape>
                <v:shape id="Shape 317158" o:spid="_x0000_s1029" style="position:absolute;left:29891;top:1694;width:4969;height:1707;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" path="m,l496824,r,170688l,170688,,e" fillcolor="silver" stroked="f" strokeweight="0">
                  <v:stroke miterlimit="83231f" joinstyle="miter"/>
                  <v:path arrowok="t" textboxrect="0,0,496824,170688"/>
                </v:shape>
              </v:group>
            </w:pict>
          </mc:Fallback>
        </mc:AlternateContent>
      </w:r>
      <w:r>
        <w:rPr>
          <w:b/>
          <w:sz w:val="22"/>
        </w:rPr>
        <w:t>Enter the Legal Name of the Contractor Log #</w:t>
      </w:r>
      <w:r w:rsidR="007C20D5">
        <w:rPr>
          <w:b/>
          <w:sz w:val="22"/>
        </w:rPr>
        <w:t>202</w:t>
      </w:r>
      <w:r w:rsidR="005432E4">
        <w:rPr>
          <w:b/>
          <w:sz w:val="22"/>
        </w:rPr>
        <w:t>4</w:t>
      </w:r>
      <w:r w:rsidR="007C20D5">
        <w:rPr>
          <w:b/>
          <w:sz w:val="22"/>
        </w:rPr>
        <w:t>-</w:t>
      </w:r>
      <w:r w:rsidR="005432E4">
        <w:rPr>
          <w:b/>
          <w:sz w:val="22"/>
        </w:rPr>
        <w:t>0903</w:t>
      </w:r>
      <w:r>
        <w:rPr>
          <w:b/>
          <w:sz w:val="22"/>
        </w:rPr>
        <w:t xml:space="preserve"> </w:t>
      </w:r>
    </w:p>
    <w:p w14:paraId="18E6A8AF" w14:textId="77777777" w:rsidR="00756352" w:rsidRDefault="008D0B2D">
      <w:pPr>
        <w:spacing w:after="0" w:line="259" w:lineRule="auto"/>
        <w:ind w:left="582" w:right="1431"/>
        <w:jc w:val="center"/>
      </w:pPr>
      <w:r>
        <w:rPr>
          <w:b/>
          <w:sz w:val="22"/>
        </w:rPr>
        <w:t xml:space="preserve">Contract Period:      to       </w:t>
      </w:r>
    </w:p>
    <w:p w14:paraId="63E2048F" w14:textId="77777777" w:rsidR="00756352" w:rsidRDefault="008D0B2D">
      <w:pPr>
        <w:spacing w:after="0" w:line="259" w:lineRule="auto"/>
        <w:ind w:left="582" w:right="576"/>
        <w:jc w:val="center"/>
      </w:pPr>
      <w:r>
        <w:rPr>
          <w:b/>
          <w:sz w:val="22"/>
        </w:rPr>
        <w:t xml:space="preserve">Position Schedule #2a </w:t>
      </w:r>
    </w:p>
    <w:p w14:paraId="70D5CA9F" w14:textId="77777777" w:rsidR="00756352" w:rsidRDefault="008D0B2D">
      <w:pPr>
        <w:spacing w:after="0" w:line="259" w:lineRule="auto"/>
        <w:ind w:left="582" w:right="574"/>
        <w:jc w:val="center"/>
      </w:pPr>
      <w:r>
        <w:rPr>
          <w:b/>
          <w:sz w:val="22"/>
        </w:rPr>
        <w:t xml:space="preserve">Program/Fund </w:t>
      </w:r>
    </w:p>
    <w:p w14:paraId="54CB2C72" w14:textId="77777777" w:rsidR="00756352" w:rsidRDefault="008D0B2D">
      <w:pPr>
        <w:spacing w:after="0" w:line="259" w:lineRule="auto"/>
        <w:ind w:left="75" w:firstLine="0"/>
        <w:jc w:val="center"/>
      </w:pPr>
      <w:r>
        <w:rPr>
          <w:sz w:val="22"/>
        </w:rPr>
        <w:t xml:space="preserve"> </w:t>
      </w:r>
    </w:p>
    <w:tbl>
      <w:tblPr>
        <w:tblStyle w:val="TableGrid1"/>
        <w:tblW w:w="10202" w:type="dxa"/>
        <w:tblInd w:w="-132" w:type="dxa"/>
        <w:tblCellMar>
          <w:top w:w="7" w:type="dxa"/>
          <w:left w:w="5" w:type="dxa"/>
          <w:right w:w="7" w:type="dxa"/>
        </w:tblCellMar>
        <w:tblLook w:val="04A0" w:firstRow="1" w:lastRow="0" w:firstColumn="1" w:lastColumn="0" w:noHBand="0" w:noVBand="1"/>
      </w:tblPr>
      <w:tblGrid>
        <w:gridCol w:w="2833"/>
        <w:gridCol w:w="1352"/>
        <w:gridCol w:w="1260"/>
        <w:gridCol w:w="1080"/>
        <w:gridCol w:w="1260"/>
        <w:gridCol w:w="1169"/>
        <w:gridCol w:w="1248"/>
      </w:tblGrid>
      <w:tr w:rsidR="00756352" w14:paraId="4BC4CD29" w14:textId="77777777">
        <w:trPr>
          <w:trHeight w:val="1085"/>
        </w:trPr>
        <w:tc>
          <w:tcPr>
            <w:tcW w:w="2832" w:type="dxa"/>
            <w:tcBorders>
              <w:top w:val="single" w:sz="6" w:space="0" w:color="000000"/>
              <w:left w:val="single" w:sz="6" w:space="0" w:color="000000"/>
              <w:bottom w:val="single" w:sz="6" w:space="0" w:color="000000"/>
              <w:right w:val="single" w:sz="6" w:space="0" w:color="000000"/>
            </w:tcBorders>
          </w:tcPr>
          <w:p w14:paraId="117506D4" w14:textId="77777777" w:rsidR="00756352" w:rsidRDefault="008D0B2D">
            <w:pPr>
              <w:spacing w:after="0" w:line="240" w:lineRule="auto"/>
              <w:ind w:left="0" w:firstLine="0"/>
              <w:jc w:val="center"/>
            </w:pPr>
            <w:r>
              <w:rPr>
                <w:b/>
                <w:sz w:val="22"/>
              </w:rPr>
              <w:t xml:space="preserve">Position Description and Staff Person </w:t>
            </w:r>
          </w:p>
          <w:p w14:paraId="5193BEB1" w14:textId="77777777" w:rsidR="00756352" w:rsidRDefault="008D0B2D">
            <w:pPr>
              <w:spacing w:after="0" w:line="259" w:lineRule="auto"/>
              <w:ind w:left="6" w:firstLine="0"/>
              <w:jc w:val="center"/>
            </w:pPr>
            <w:r>
              <w:rPr>
                <w:b/>
                <w:sz w:val="22"/>
              </w:rPr>
              <w:t xml:space="preserve">Assigned </w:t>
            </w:r>
          </w:p>
        </w:tc>
        <w:tc>
          <w:tcPr>
            <w:tcW w:w="1352" w:type="dxa"/>
            <w:tcBorders>
              <w:top w:val="single" w:sz="6" w:space="0" w:color="000000"/>
              <w:left w:val="single" w:sz="6" w:space="0" w:color="000000"/>
              <w:bottom w:val="single" w:sz="6" w:space="0" w:color="000000"/>
              <w:right w:val="single" w:sz="6" w:space="0" w:color="000000"/>
            </w:tcBorders>
          </w:tcPr>
          <w:p w14:paraId="2C0777AD" w14:textId="77777777" w:rsidR="00756352" w:rsidRDefault="008D0B2D">
            <w:pPr>
              <w:spacing w:after="0" w:line="259" w:lineRule="auto"/>
              <w:ind w:left="0" w:firstLine="0"/>
              <w:jc w:val="center"/>
            </w:pPr>
            <w:r>
              <w:rPr>
                <w:b/>
                <w:sz w:val="22"/>
              </w:rPr>
              <w:t xml:space="preserve">Site/ Location </w:t>
            </w:r>
          </w:p>
        </w:tc>
        <w:tc>
          <w:tcPr>
            <w:tcW w:w="1260" w:type="dxa"/>
            <w:tcBorders>
              <w:top w:val="single" w:sz="6" w:space="0" w:color="000000"/>
              <w:left w:val="single" w:sz="6" w:space="0" w:color="000000"/>
              <w:bottom w:val="single" w:sz="6" w:space="0" w:color="000000"/>
              <w:right w:val="single" w:sz="6" w:space="0" w:color="000000"/>
            </w:tcBorders>
          </w:tcPr>
          <w:p w14:paraId="3586E67D" w14:textId="77777777" w:rsidR="00756352" w:rsidRDefault="008D0B2D">
            <w:pPr>
              <w:spacing w:after="0" w:line="240" w:lineRule="auto"/>
              <w:ind w:left="0" w:firstLine="0"/>
              <w:jc w:val="center"/>
            </w:pPr>
            <w:r>
              <w:rPr>
                <w:b/>
                <w:sz w:val="22"/>
              </w:rPr>
              <w:t xml:space="preserve">Hours </w:t>
            </w:r>
            <w:proofErr w:type="spellStart"/>
            <w:r>
              <w:rPr>
                <w:b/>
                <w:sz w:val="22"/>
              </w:rPr>
              <w:t>wk</w:t>
            </w:r>
            <w:proofErr w:type="spellEnd"/>
            <w:r>
              <w:rPr>
                <w:b/>
                <w:sz w:val="22"/>
              </w:rPr>
              <w:t xml:space="preserve">/ </w:t>
            </w:r>
          </w:p>
          <w:p w14:paraId="13451D8F" w14:textId="77777777" w:rsidR="00756352" w:rsidRDefault="008D0B2D">
            <w:pPr>
              <w:spacing w:after="0" w:line="259" w:lineRule="auto"/>
              <w:ind w:left="134" w:firstLine="0"/>
            </w:pPr>
            <w:proofErr w:type="spellStart"/>
            <w:r>
              <w:rPr>
                <w:b/>
                <w:sz w:val="22"/>
              </w:rPr>
              <w:t>wks</w:t>
            </w:r>
            <w:proofErr w:type="spellEnd"/>
            <w:r>
              <w:rPr>
                <w:b/>
                <w:sz w:val="22"/>
              </w:rPr>
              <w:t xml:space="preserve"> per </w:t>
            </w:r>
          </w:p>
          <w:p w14:paraId="5D8BA9C0" w14:textId="77777777" w:rsidR="00756352" w:rsidRDefault="008D0B2D">
            <w:pPr>
              <w:spacing w:after="0" w:line="259" w:lineRule="auto"/>
              <w:ind w:left="4" w:firstLine="0"/>
              <w:jc w:val="center"/>
            </w:pPr>
            <w:r>
              <w:rPr>
                <w:b/>
                <w:sz w:val="22"/>
              </w:rPr>
              <w:t xml:space="preserve">Year </w:t>
            </w:r>
          </w:p>
        </w:tc>
        <w:tc>
          <w:tcPr>
            <w:tcW w:w="1080" w:type="dxa"/>
            <w:tcBorders>
              <w:top w:val="single" w:sz="6" w:space="0" w:color="000000"/>
              <w:left w:val="single" w:sz="6" w:space="0" w:color="000000"/>
              <w:bottom w:val="single" w:sz="6" w:space="0" w:color="000000"/>
              <w:right w:val="single" w:sz="6" w:space="0" w:color="000000"/>
            </w:tcBorders>
          </w:tcPr>
          <w:p w14:paraId="51FC0A6F" w14:textId="77777777" w:rsidR="00756352" w:rsidRDefault="008D0B2D">
            <w:pPr>
              <w:spacing w:after="0" w:line="259" w:lineRule="auto"/>
              <w:ind w:left="123" w:firstLine="0"/>
              <w:jc w:val="both"/>
            </w:pPr>
            <w:r>
              <w:rPr>
                <w:b/>
                <w:sz w:val="22"/>
              </w:rPr>
              <w:t xml:space="preserve">Hourly </w:t>
            </w:r>
          </w:p>
          <w:p w14:paraId="4D291C70" w14:textId="77777777" w:rsidR="00756352" w:rsidRDefault="008D0B2D">
            <w:pPr>
              <w:spacing w:after="0" w:line="259" w:lineRule="auto"/>
              <w:ind w:left="3" w:firstLine="0"/>
              <w:jc w:val="center"/>
            </w:pPr>
            <w:r>
              <w:rPr>
                <w:b/>
                <w:sz w:val="22"/>
              </w:rPr>
              <w:t xml:space="preserve">Rate </w:t>
            </w:r>
          </w:p>
          <w:p w14:paraId="3D34E5E8" w14:textId="77777777" w:rsidR="00756352" w:rsidRDefault="008D0B2D">
            <w:pPr>
              <w:spacing w:after="0" w:line="259" w:lineRule="auto"/>
              <w:ind w:left="78" w:firstLine="0"/>
              <w:jc w:val="center"/>
            </w:pPr>
            <w:r>
              <w:rPr>
                <w:b/>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164BA5E" w14:textId="77777777" w:rsidR="00756352" w:rsidRDefault="008D0B2D">
            <w:pPr>
              <w:spacing w:after="0" w:line="259" w:lineRule="auto"/>
              <w:ind w:left="1" w:firstLine="0"/>
              <w:jc w:val="center"/>
            </w:pPr>
            <w:r>
              <w:rPr>
                <w:b/>
                <w:sz w:val="22"/>
              </w:rPr>
              <w:t xml:space="preserve">Total </w:t>
            </w:r>
          </w:p>
          <w:p w14:paraId="004E6DC3" w14:textId="77777777" w:rsidR="00756352" w:rsidRDefault="008D0B2D">
            <w:pPr>
              <w:spacing w:after="0" w:line="259" w:lineRule="auto"/>
              <w:ind w:left="235" w:firstLine="0"/>
            </w:pPr>
            <w:r>
              <w:rPr>
                <w:b/>
                <w:sz w:val="22"/>
              </w:rPr>
              <w:t xml:space="preserve">Salary </w:t>
            </w:r>
          </w:p>
          <w:p w14:paraId="5BD57B80" w14:textId="77777777" w:rsidR="00756352" w:rsidRDefault="008D0B2D">
            <w:pPr>
              <w:spacing w:after="0" w:line="259" w:lineRule="auto"/>
              <w:ind w:left="110" w:firstLine="0"/>
              <w:jc w:val="both"/>
            </w:pPr>
            <w:r>
              <w:rPr>
                <w:b/>
                <w:sz w:val="22"/>
              </w:rPr>
              <w:t xml:space="preserve">Charged </w:t>
            </w:r>
          </w:p>
        </w:tc>
        <w:tc>
          <w:tcPr>
            <w:tcW w:w="1169" w:type="dxa"/>
            <w:tcBorders>
              <w:top w:val="single" w:sz="6" w:space="0" w:color="000000"/>
              <w:left w:val="single" w:sz="6" w:space="0" w:color="000000"/>
              <w:bottom w:val="single" w:sz="6" w:space="0" w:color="000000"/>
              <w:right w:val="single" w:sz="6" w:space="0" w:color="000000"/>
            </w:tcBorders>
          </w:tcPr>
          <w:p w14:paraId="27EFB70B" w14:textId="77777777" w:rsidR="00756352" w:rsidRDefault="008D0B2D">
            <w:pPr>
              <w:spacing w:after="0" w:line="259" w:lineRule="auto"/>
              <w:ind w:left="185" w:firstLine="0"/>
            </w:pPr>
            <w:r>
              <w:rPr>
                <w:b/>
                <w:sz w:val="22"/>
              </w:rPr>
              <w:t xml:space="preserve">Fringe </w:t>
            </w:r>
          </w:p>
          <w:p w14:paraId="324DE52F" w14:textId="77777777" w:rsidR="00756352" w:rsidRDefault="008D0B2D">
            <w:pPr>
              <w:spacing w:after="0" w:line="259" w:lineRule="auto"/>
              <w:ind w:left="134" w:firstLine="0"/>
            </w:pPr>
            <w:r>
              <w:rPr>
                <w:b/>
                <w:sz w:val="22"/>
              </w:rPr>
              <w:t xml:space="preserve">Benefit </w:t>
            </w:r>
          </w:p>
          <w:p w14:paraId="715DFAC9" w14:textId="77777777" w:rsidR="00756352" w:rsidRDefault="008D0B2D">
            <w:pPr>
              <w:spacing w:after="0" w:line="259" w:lineRule="auto"/>
              <w:ind w:left="118" w:firstLine="0"/>
              <w:jc w:val="both"/>
            </w:pPr>
            <w:r>
              <w:rPr>
                <w:b/>
                <w:sz w:val="22"/>
              </w:rPr>
              <w:t xml:space="preserve">Rate % </w:t>
            </w:r>
          </w:p>
        </w:tc>
        <w:tc>
          <w:tcPr>
            <w:tcW w:w="1248" w:type="dxa"/>
            <w:tcBorders>
              <w:top w:val="single" w:sz="6" w:space="0" w:color="000000"/>
              <w:left w:val="single" w:sz="6" w:space="0" w:color="000000"/>
              <w:bottom w:val="single" w:sz="6" w:space="0" w:color="000000"/>
              <w:right w:val="single" w:sz="6" w:space="0" w:color="000000"/>
            </w:tcBorders>
          </w:tcPr>
          <w:p w14:paraId="3D6AF27F" w14:textId="77777777" w:rsidR="00756352" w:rsidRDefault="008D0B2D">
            <w:pPr>
              <w:spacing w:after="0" w:line="259" w:lineRule="auto"/>
              <w:ind w:left="3" w:firstLine="0"/>
              <w:jc w:val="center"/>
            </w:pPr>
            <w:r>
              <w:rPr>
                <w:b/>
                <w:sz w:val="22"/>
              </w:rPr>
              <w:t xml:space="preserve">Total </w:t>
            </w:r>
          </w:p>
          <w:p w14:paraId="4AE5C72E" w14:textId="77777777" w:rsidR="00756352" w:rsidRDefault="008D0B2D">
            <w:pPr>
              <w:spacing w:after="0" w:line="259" w:lineRule="auto"/>
              <w:ind w:left="226" w:firstLine="0"/>
            </w:pPr>
            <w:r>
              <w:rPr>
                <w:b/>
                <w:sz w:val="22"/>
              </w:rPr>
              <w:t xml:space="preserve">Fringe </w:t>
            </w:r>
          </w:p>
          <w:p w14:paraId="6C170FC4" w14:textId="77777777" w:rsidR="00756352" w:rsidRDefault="008D0B2D">
            <w:pPr>
              <w:spacing w:after="0" w:line="259" w:lineRule="auto"/>
              <w:ind w:left="110" w:firstLine="0"/>
              <w:jc w:val="both"/>
            </w:pPr>
            <w:r>
              <w:rPr>
                <w:b/>
                <w:sz w:val="22"/>
              </w:rPr>
              <w:t xml:space="preserve">Benefits </w:t>
            </w:r>
          </w:p>
        </w:tc>
      </w:tr>
      <w:tr w:rsidR="00756352" w14:paraId="4CB80462"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57FF7A94" w14:textId="77777777" w:rsidR="00756352" w:rsidRDefault="008D0B2D">
            <w:pPr>
              <w:spacing w:after="0" w:line="259" w:lineRule="auto"/>
              <w:ind w:left="247" w:hanging="144"/>
            </w:pPr>
            <w:r>
              <w:rPr>
                <w:sz w:val="22"/>
              </w:rPr>
              <w:t xml:space="preserve">1.Position:       Name:       </w:t>
            </w:r>
          </w:p>
        </w:tc>
        <w:tc>
          <w:tcPr>
            <w:tcW w:w="1352" w:type="dxa"/>
            <w:tcBorders>
              <w:top w:val="single" w:sz="6" w:space="0" w:color="000000"/>
              <w:left w:val="single" w:sz="6" w:space="0" w:color="000000"/>
              <w:bottom w:val="single" w:sz="6" w:space="0" w:color="000000"/>
              <w:right w:val="single" w:sz="6" w:space="0" w:color="000000"/>
            </w:tcBorders>
          </w:tcPr>
          <w:p w14:paraId="7F0E740D" w14:textId="77777777" w:rsidR="00756352" w:rsidRDefault="008D0B2D">
            <w:pPr>
              <w:spacing w:after="0" w:line="259" w:lineRule="auto"/>
              <w:ind w:left="104" w:firstLine="0"/>
            </w:pPr>
            <w:r>
              <w:rPr>
                <w:sz w:val="22"/>
              </w:rPr>
              <w:t xml:space="preserve"> </w:t>
            </w:r>
          </w:p>
          <w:p w14:paraId="68871354"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0FD5A0E" w14:textId="77777777" w:rsidR="00756352" w:rsidRDefault="008D0B2D">
            <w:pPr>
              <w:spacing w:after="0" w:line="259" w:lineRule="auto"/>
              <w:ind w:left="103" w:firstLine="0"/>
            </w:pPr>
            <w:r>
              <w:rPr>
                <w:sz w:val="22"/>
              </w:rPr>
              <w:t xml:space="preserve">     / </w:t>
            </w:r>
          </w:p>
          <w:p w14:paraId="32748B13"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C083663" w14:textId="77777777" w:rsidR="00756352" w:rsidRDefault="008D0B2D">
            <w:pPr>
              <w:spacing w:after="0" w:line="259" w:lineRule="auto"/>
              <w:ind w:left="0" w:right="23" w:firstLine="0"/>
              <w:jc w:val="right"/>
            </w:pPr>
            <w:r>
              <w:rPr>
                <w:sz w:val="22"/>
              </w:rPr>
              <w:t xml:space="preserve"> </w:t>
            </w:r>
          </w:p>
          <w:p w14:paraId="221B4FAE"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CCC8647" w14:textId="77777777" w:rsidR="00756352" w:rsidRDefault="008D0B2D">
            <w:pPr>
              <w:spacing w:after="0" w:line="259" w:lineRule="auto"/>
              <w:ind w:left="0" w:right="23" w:firstLine="0"/>
              <w:jc w:val="right"/>
            </w:pPr>
            <w:r>
              <w:rPr>
                <w:sz w:val="22"/>
              </w:rPr>
              <w:t xml:space="preserve"> </w:t>
            </w:r>
          </w:p>
          <w:p w14:paraId="1D4810E3"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0BC85B1" w14:textId="77777777" w:rsidR="00756352" w:rsidRDefault="008D0B2D">
            <w:pPr>
              <w:spacing w:after="0" w:line="259" w:lineRule="auto"/>
              <w:ind w:left="103" w:firstLine="0"/>
            </w:pPr>
            <w:r>
              <w:rPr>
                <w:sz w:val="22"/>
              </w:rPr>
              <w:t xml:space="preserve"> </w:t>
            </w:r>
          </w:p>
          <w:p w14:paraId="0B61BE1B"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3FC6CD60" w14:textId="77777777" w:rsidR="00756352" w:rsidRDefault="008D0B2D">
            <w:pPr>
              <w:spacing w:after="0" w:line="259" w:lineRule="auto"/>
              <w:ind w:left="0" w:right="23" w:firstLine="0"/>
              <w:jc w:val="right"/>
            </w:pPr>
            <w:r>
              <w:rPr>
                <w:sz w:val="22"/>
              </w:rPr>
              <w:t xml:space="preserve"> </w:t>
            </w:r>
          </w:p>
          <w:p w14:paraId="48C1C539" w14:textId="77777777" w:rsidR="00756352" w:rsidRDefault="008D0B2D">
            <w:pPr>
              <w:spacing w:after="0" w:line="259" w:lineRule="auto"/>
              <w:ind w:left="0" w:right="23" w:firstLine="0"/>
              <w:jc w:val="right"/>
            </w:pPr>
            <w:r>
              <w:rPr>
                <w:sz w:val="22"/>
              </w:rPr>
              <w:t xml:space="preserve">      </w:t>
            </w:r>
          </w:p>
        </w:tc>
      </w:tr>
      <w:tr w:rsidR="00756352" w14:paraId="3FE40F50"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4A8CF3ED" w14:textId="77777777" w:rsidR="00756352" w:rsidRDefault="008D0B2D">
            <w:pPr>
              <w:spacing w:after="0" w:line="259" w:lineRule="auto"/>
              <w:ind w:left="247" w:hanging="144"/>
            </w:pPr>
            <w:r>
              <w:rPr>
                <w:sz w:val="22"/>
              </w:rPr>
              <w:t xml:space="preserve">2.Position:       Name:       </w:t>
            </w:r>
          </w:p>
        </w:tc>
        <w:tc>
          <w:tcPr>
            <w:tcW w:w="1352" w:type="dxa"/>
            <w:tcBorders>
              <w:top w:val="single" w:sz="6" w:space="0" w:color="000000"/>
              <w:left w:val="single" w:sz="6" w:space="0" w:color="000000"/>
              <w:bottom w:val="single" w:sz="6" w:space="0" w:color="000000"/>
              <w:right w:val="single" w:sz="6" w:space="0" w:color="000000"/>
            </w:tcBorders>
          </w:tcPr>
          <w:p w14:paraId="1C769A26" w14:textId="77777777" w:rsidR="00756352" w:rsidRDefault="008D0B2D">
            <w:pPr>
              <w:spacing w:after="0" w:line="259" w:lineRule="auto"/>
              <w:ind w:left="104" w:firstLine="0"/>
            </w:pPr>
            <w:r>
              <w:rPr>
                <w:sz w:val="22"/>
              </w:rPr>
              <w:t xml:space="preserve"> </w:t>
            </w:r>
          </w:p>
          <w:p w14:paraId="0D046F7C"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E35AD0D" w14:textId="77777777" w:rsidR="00756352" w:rsidRDefault="008D0B2D">
            <w:pPr>
              <w:spacing w:after="0" w:line="259" w:lineRule="auto"/>
              <w:ind w:left="103" w:firstLine="0"/>
            </w:pPr>
            <w:r>
              <w:rPr>
                <w:sz w:val="22"/>
              </w:rPr>
              <w:t xml:space="preserve">     / </w:t>
            </w:r>
          </w:p>
          <w:p w14:paraId="6C3CD716"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514617F" w14:textId="77777777" w:rsidR="00756352" w:rsidRDefault="008D0B2D">
            <w:pPr>
              <w:spacing w:after="0" w:line="259" w:lineRule="auto"/>
              <w:ind w:left="0" w:right="23" w:firstLine="0"/>
              <w:jc w:val="right"/>
            </w:pPr>
            <w:r>
              <w:rPr>
                <w:sz w:val="22"/>
              </w:rPr>
              <w:t xml:space="preserve"> </w:t>
            </w:r>
          </w:p>
          <w:p w14:paraId="29ED44BE"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E72ED64" w14:textId="77777777" w:rsidR="00756352" w:rsidRDefault="008D0B2D">
            <w:pPr>
              <w:spacing w:after="0" w:line="259" w:lineRule="auto"/>
              <w:ind w:left="0" w:right="23" w:firstLine="0"/>
              <w:jc w:val="right"/>
            </w:pPr>
            <w:r>
              <w:rPr>
                <w:sz w:val="22"/>
              </w:rPr>
              <w:t xml:space="preserve"> </w:t>
            </w:r>
          </w:p>
          <w:p w14:paraId="6A09C9ED"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4947692" w14:textId="77777777" w:rsidR="00756352" w:rsidRDefault="008D0B2D">
            <w:pPr>
              <w:spacing w:after="0" w:line="259" w:lineRule="auto"/>
              <w:ind w:left="103" w:firstLine="0"/>
            </w:pPr>
            <w:r>
              <w:rPr>
                <w:sz w:val="22"/>
              </w:rPr>
              <w:t xml:space="preserve"> </w:t>
            </w:r>
          </w:p>
          <w:p w14:paraId="1E9580FA"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6881CAAA" w14:textId="77777777" w:rsidR="00756352" w:rsidRDefault="008D0B2D">
            <w:pPr>
              <w:spacing w:after="0" w:line="259" w:lineRule="auto"/>
              <w:ind w:left="0" w:right="23" w:firstLine="0"/>
              <w:jc w:val="right"/>
            </w:pPr>
            <w:r>
              <w:rPr>
                <w:sz w:val="22"/>
              </w:rPr>
              <w:t xml:space="preserve"> </w:t>
            </w:r>
          </w:p>
          <w:p w14:paraId="5648BF69" w14:textId="77777777" w:rsidR="00756352" w:rsidRDefault="008D0B2D">
            <w:pPr>
              <w:spacing w:after="0" w:line="259" w:lineRule="auto"/>
              <w:ind w:left="0" w:right="23" w:firstLine="0"/>
              <w:jc w:val="right"/>
            </w:pPr>
            <w:r>
              <w:rPr>
                <w:sz w:val="22"/>
              </w:rPr>
              <w:t xml:space="preserve">      </w:t>
            </w:r>
          </w:p>
        </w:tc>
      </w:tr>
      <w:tr w:rsidR="00756352" w14:paraId="637CE1CA"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2B2C46AE" w14:textId="77777777" w:rsidR="00756352" w:rsidRDefault="008D0B2D">
            <w:pPr>
              <w:spacing w:after="0" w:line="259" w:lineRule="auto"/>
              <w:ind w:left="247" w:hanging="144"/>
            </w:pPr>
            <w:r>
              <w:rPr>
                <w:sz w:val="22"/>
              </w:rPr>
              <w:t xml:space="preserve">3.Position:       Name:       </w:t>
            </w:r>
          </w:p>
        </w:tc>
        <w:tc>
          <w:tcPr>
            <w:tcW w:w="1352" w:type="dxa"/>
            <w:tcBorders>
              <w:top w:val="single" w:sz="6" w:space="0" w:color="000000"/>
              <w:left w:val="single" w:sz="6" w:space="0" w:color="000000"/>
              <w:bottom w:val="single" w:sz="6" w:space="0" w:color="000000"/>
              <w:right w:val="single" w:sz="6" w:space="0" w:color="000000"/>
            </w:tcBorders>
          </w:tcPr>
          <w:p w14:paraId="5CA05A26" w14:textId="77777777" w:rsidR="00756352" w:rsidRDefault="008D0B2D">
            <w:pPr>
              <w:spacing w:after="0" w:line="259" w:lineRule="auto"/>
              <w:ind w:left="104" w:firstLine="0"/>
            </w:pPr>
            <w:r>
              <w:rPr>
                <w:sz w:val="22"/>
              </w:rPr>
              <w:t xml:space="preserve"> </w:t>
            </w:r>
          </w:p>
          <w:p w14:paraId="0EAF54F3"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75AAC64" w14:textId="77777777" w:rsidR="00756352" w:rsidRDefault="008D0B2D">
            <w:pPr>
              <w:spacing w:after="0" w:line="259" w:lineRule="auto"/>
              <w:ind w:left="103" w:firstLine="0"/>
            </w:pPr>
            <w:r>
              <w:rPr>
                <w:sz w:val="22"/>
              </w:rPr>
              <w:t xml:space="preserve">     / </w:t>
            </w:r>
          </w:p>
          <w:p w14:paraId="6C94686B"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476C6E3" w14:textId="77777777" w:rsidR="00756352" w:rsidRDefault="008D0B2D">
            <w:pPr>
              <w:spacing w:after="0" w:line="259" w:lineRule="auto"/>
              <w:ind w:left="0" w:right="23" w:firstLine="0"/>
              <w:jc w:val="right"/>
            </w:pPr>
            <w:r>
              <w:rPr>
                <w:sz w:val="22"/>
              </w:rPr>
              <w:t xml:space="preserve"> </w:t>
            </w:r>
          </w:p>
          <w:p w14:paraId="2BB8A93D"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6415A88" w14:textId="77777777" w:rsidR="00756352" w:rsidRDefault="008D0B2D">
            <w:pPr>
              <w:spacing w:after="0" w:line="259" w:lineRule="auto"/>
              <w:ind w:left="0" w:right="23" w:firstLine="0"/>
              <w:jc w:val="right"/>
            </w:pPr>
            <w:r>
              <w:rPr>
                <w:sz w:val="22"/>
              </w:rPr>
              <w:t xml:space="preserve"> </w:t>
            </w:r>
          </w:p>
          <w:p w14:paraId="743AF748"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52D8A3B" w14:textId="77777777" w:rsidR="00756352" w:rsidRDefault="008D0B2D">
            <w:pPr>
              <w:spacing w:after="0" w:line="259" w:lineRule="auto"/>
              <w:ind w:left="103" w:firstLine="0"/>
            </w:pPr>
            <w:r>
              <w:rPr>
                <w:sz w:val="22"/>
              </w:rPr>
              <w:t xml:space="preserve"> </w:t>
            </w:r>
          </w:p>
          <w:p w14:paraId="0F1CC3B1"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5D8C1100" w14:textId="77777777" w:rsidR="00756352" w:rsidRDefault="008D0B2D">
            <w:pPr>
              <w:spacing w:after="0" w:line="259" w:lineRule="auto"/>
              <w:ind w:left="0" w:right="23" w:firstLine="0"/>
              <w:jc w:val="right"/>
            </w:pPr>
            <w:r>
              <w:rPr>
                <w:sz w:val="22"/>
              </w:rPr>
              <w:t xml:space="preserve"> </w:t>
            </w:r>
          </w:p>
          <w:p w14:paraId="61751393" w14:textId="77777777" w:rsidR="00756352" w:rsidRDefault="008D0B2D">
            <w:pPr>
              <w:spacing w:after="0" w:line="259" w:lineRule="auto"/>
              <w:ind w:left="0" w:right="23" w:firstLine="0"/>
              <w:jc w:val="right"/>
            </w:pPr>
            <w:r>
              <w:rPr>
                <w:sz w:val="22"/>
              </w:rPr>
              <w:t xml:space="preserve">      </w:t>
            </w:r>
          </w:p>
        </w:tc>
      </w:tr>
      <w:tr w:rsidR="00756352" w14:paraId="64F8A752"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48EEF818" w14:textId="77777777" w:rsidR="00756352" w:rsidRDefault="008D0B2D">
            <w:pPr>
              <w:spacing w:after="0" w:line="259" w:lineRule="auto"/>
              <w:ind w:left="247" w:hanging="144"/>
            </w:pPr>
            <w:r>
              <w:rPr>
                <w:sz w:val="22"/>
              </w:rPr>
              <w:t xml:space="preserve">4.Position:       Name:       </w:t>
            </w:r>
          </w:p>
        </w:tc>
        <w:tc>
          <w:tcPr>
            <w:tcW w:w="1352" w:type="dxa"/>
            <w:tcBorders>
              <w:top w:val="single" w:sz="6" w:space="0" w:color="000000"/>
              <w:left w:val="single" w:sz="6" w:space="0" w:color="000000"/>
              <w:bottom w:val="single" w:sz="6" w:space="0" w:color="000000"/>
              <w:right w:val="single" w:sz="6" w:space="0" w:color="000000"/>
            </w:tcBorders>
          </w:tcPr>
          <w:p w14:paraId="12B09846" w14:textId="77777777" w:rsidR="00756352" w:rsidRDefault="008D0B2D">
            <w:pPr>
              <w:spacing w:after="0" w:line="259" w:lineRule="auto"/>
              <w:ind w:left="104" w:firstLine="0"/>
            </w:pPr>
            <w:r>
              <w:rPr>
                <w:sz w:val="22"/>
              </w:rPr>
              <w:t xml:space="preserve"> </w:t>
            </w:r>
          </w:p>
          <w:p w14:paraId="1BCE69F5"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8C39C24" w14:textId="77777777" w:rsidR="00756352" w:rsidRDefault="008D0B2D">
            <w:pPr>
              <w:spacing w:after="0" w:line="259" w:lineRule="auto"/>
              <w:ind w:left="103" w:firstLine="0"/>
            </w:pPr>
            <w:r>
              <w:rPr>
                <w:sz w:val="22"/>
              </w:rPr>
              <w:t xml:space="preserve">     / </w:t>
            </w:r>
          </w:p>
          <w:p w14:paraId="6349FD7F"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88EEAF9" w14:textId="77777777" w:rsidR="00756352" w:rsidRDefault="008D0B2D">
            <w:pPr>
              <w:spacing w:after="0" w:line="259" w:lineRule="auto"/>
              <w:ind w:left="0" w:right="23" w:firstLine="0"/>
              <w:jc w:val="right"/>
            </w:pPr>
            <w:r>
              <w:rPr>
                <w:sz w:val="22"/>
              </w:rPr>
              <w:t xml:space="preserve"> </w:t>
            </w:r>
          </w:p>
          <w:p w14:paraId="0DD91346"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BC51C7A" w14:textId="77777777" w:rsidR="00756352" w:rsidRDefault="008D0B2D">
            <w:pPr>
              <w:spacing w:after="0" w:line="259" w:lineRule="auto"/>
              <w:ind w:left="0" w:right="23" w:firstLine="0"/>
              <w:jc w:val="right"/>
            </w:pPr>
            <w:r>
              <w:rPr>
                <w:sz w:val="22"/>
              </w:rPr>
              <w:t xml:space="preserve"> </w:t>
            </w:r>
          </w:p>
          <w:p w14:paraId="33E24911"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0B19D55D" w14:textId="77777777" w:rsidR="00756352" w:rsidRDefault="008D0B2D">
            <w:pPr>
              <w:spacing w:after="0" w:line="259" w:lineRule="auto"/>
              <w:ind w:left="103" w:firstLine="0"/>
            </w:pPr>
            <w:r>
              <w:rPr>
                <w:sz w:val="22"/>
              </w:rPr>
              <w:t xml:space="preserve"> </w:t>
            </w:r>
          </w:p>
          <w:p w14:paraId="791B0F7F"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1E2E7C9D" w14:textId="77777777" w:rsidR="00756352" w:rsidRDefault="008D0B2D">
            <w:pPr>
              <w:spacing w:after="0" w:line="259" w:lineRule="auto"/>
              <w:ind w:left="0" w:right="23" w:firstLine="0"/>
              <w:jc w:val="right"/>
            </w:pPr>
            <w:r>
              <w:rPr>
                <w:sz w:val="22"/>
              </w:rPr>
              <w:t xml:space="preserve"> </w:t>
            </w:r>
          </w:p>
          <w:p w14:paraId="786F6813" w14:textId="77777777" w:rsidR="00756352" w:rsidRDefault="008D0B2D">
            <w:pPr>
              <w:spacing w:after="0" w:line="259" w:lineRule="auto"/>
              <w:ind w:left="0" w:right="23" w:firstLine="0"/>
              <w:jc w:val="right"/>
            </w:pPr>
            <w:r>
              <w:rPr>
                <w:sz w:val="22"/>
              </w:rPr>
              <w:t xml:space="preserve">      </w:t>
            </w:r>
          </w:p>
        </w:tc>
      </w:tr>
      <w:tr w:rsidR="00756352" w14:paraId="4AD3DB1C"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3237EFE6" w14:textId="77777777" w:rsidR="00756352" w:rsidRDefault="008D0B2D">
            <w:pPr>
              <w:spacing w:after="0" w:line="259" w:lineRule="auto"/>
              <w:ind w:left="247" w:hanging="144"/>
            </w:pPr>
            <w:r>
              <w:rPr>
                <w:sz w:val="22"/>
              </w:rPr>
              <w:t xml:space="preserve">5.Position:       Name:       </w:t>
            </w:r>
          </w:p>
        </w:tc>
        <w:tc>
          <w:tcPr>
            <w:tcW w:w="1352" w:type="dxa"/>
            <w:tcBorders>
              <w:top w:val="single" w:sz="6" w:space="0" w:color="000000"/>
              <w:left w:val="single" w:sz="6" w:space="0" w:color="000000"/>
              <w:bottom w:val="single" w:sz="6" w:space="0" w:color="000000"/>
              <w:right w:val="single" w:sz="6" w:space="0" w:color="000000"/>
            </w:tcBorders>
          </w:tcPr>
          <w:p w14:paraId="26FB0EBE" w14:textId="77777777" w:rsidR="00756352" w:rsidRDefault="008D0B2D">
            <w:pPr>
              <w:spacing w:after="0" w:line="259" w:lineRule="auto"/>
              <w:ind w:left="104" w:firstLine="0"/>
            </w:pPr>
            <w:r>
              <w:rPr>
                <w:sz w:val="22"/>
              </w:rPr>
              <w:t xml:space="preserve"> </w:t>
            </w:r>
          </w:p>
          <w:p w14:paraId="08714DBE"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DC026C5" w14:textId="77777777" w:rsidR="00756352" w:rsidRDefault="008D0B2D">
            <w:pPr>
              <w:spacing w:after="0" w:line="259" w:lineRule="auto"/>
              <w:ind w:left="103" w:firstLine="0"/>
            </w:pPr>
            <w:r>
              <w:rPr>
                <w:sz w:val="22"/>
              </w:rPr>
              <w:t xml:space="preserve">     / </w:t>
            </w:r>
          </w:p>
          <w:p w14:paraId="4F9C4EF9"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A8E8697" w14:textId="77777777" w:rsidR="00756352" w:rsidRDefault="008D0B2D">
            <w:pPr>
              <w:spacing w:after="0" w:line="259" w:lineRule="auto"/>
              <w:ind w:left="0" w:right="23" w:firstLine="0"/>
              <w:jc w:val="right"/>
            </w:pPr>
            <w:r>
              <w:rPr>
                <w:sz w:val="22"/>
              </w:rPr>
              <w:t xml:space="preserve"> </w:t>
            </w:r>
          </w:p>
          <w:p w14:paraId="08CE2A6C"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83E235C" w14:textId="77777777" w:rsidR="00756352" w:rsidRDefault="008D0B2D">
            <w:pPr>
              <w:spacing w:after="0" w:line="259" w:lineRule="auto"/>
              <w:ind w:left="0" w:right="23" w:firstLine="0"/>
              <w:jc w:val="right"/>
            </w:pPr>
            <w:r>
              <w:rPr>
                <w:sz w:val="22"/>
              </w:rPr>
              <w:t xml:space="preserve"> </w:t>
            </w:r>
          </w:p>
          <w:p w14:paraId="32DF6E1E"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0904BBE" w14:textId="77777777" w:rsidR="00756352" w:rsidRDefault="008D0B2D">
            <w:pPr>
              <w:spacing w:after="0" w:line="259" w:lineRule="auto"/>
              <w:ind w:left="103" w:firstLine="0"/>
            </w:pPr>
            <w:r>
              <w:rPr>
                <w:sz w:val="22"/>
              </w:rPr>
              <w:t xml:space="preserve"> </w:t>
            </w:r>
          </w:p>
          <w:p w14:paraId="7AB67F80"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46465CA4" w14:textId="77777777" w:rsidR="00756352" w:rsidRDefault="008D0B2D">
            <w:pPr>
              <w:spacing w:after="0" w:line="259" w:lineRule="auto"/>
              <w:ind w:left="0" w:right="23" w:firstLine="0"/>
              <w:jc w:val="right"/>
            </w:pPr>
            <w:r>
              <w:rPr>
                <w:sz w:val="22"/>
              </w:rPr>
              <w:t xml:space="preserve"> </w:t>
            </w:r>
          </w:p>
          <w:p w14:paraId="145CE542" w14:textId="77777777" w:rsidR="00756352" w:rsidRDefault="008D0B2D">
            <w:pPr>
              <w:spacing w:after="0" w:line="259" w:lineRule="auto"/>
              <w:ind w:left="0" w:right="23" w:firstLine="0"/>
              <w:jc w:val="right"/>
            </w:pPr>
            <w:r>
              <w:rPr>
                <w:sz w:val="22"/>
              </w:rPr>
              <w:t xml:space="preserve">      </w:t>
            </w:r>
          </w:p>
        </w:tc>
      </w:tr>
      <w:tr w:rsidR="00756352" w14:paraId="34C2C378"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3C899B9C" w14:textId="77777777" w:rsidR="00756352" w:rsidRDefault="008D0B2D">
            <w:pPr>
              <w:spacing w:after="0" w:line="259" w:lineRule="auto"/>
              <w:ind w:left="247" w:hanging="144"/>
            </w:pPr>
            <w:r>
              <w:rPr>
                <w:sz w:val="22"/>
              </w:rPr>
              <w:t xml:space="preserve">6.Position:       Name:       </w:t>
            </w:r>
          </w:p>
        </w:tc>
        <w:tc>
          <w:tcPr>
            <w:tcW w:w="1352" w:type="dxa"/>
            <w:tcBorders>
              <w:top w:val="single" w:sz="6" w:space="0" w:color="000000"/>
              <w:left w:val="single" w:sz="6" w:space="0" w:color="000000"/>
              <w:bottom w:val="single" w:sz="6" w:space="0" w:color="000000"/>
              <w:right w:val="single" w:sz="6" w:space="0" w:color="000000"/>
            </w:tcBorders>
          </w:tcPr>
          <w:p w14:paraId="062392BB" w14:textId="77777777" w:rsidR="00756352" w:rsidRDefault="008D0B2D">
            <w:pPr>
              <w:spacing w:after="0" w:line="259" w:lineRule="auto"/>
              <w:ind w:left="104" w:firstLine="0"/>
            </w:pPr>
            <w:r>
              <w:rPr>
                <w:sz w:val="22"/>
              </w:rPr>
              <w:t xml:space="preserve"> </w:t>
            </w:r>
          </w:p>
          <w:p w14:paraId="1DC0C85B"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D31C49" w14:textId="77777777" w:rsidR="00756352" w:rsidRDefault="008D0B2D">
            <w:pPr>
              <w:spacing w:after="0" w:line="259" w:lineRule="auto"/>
              <w:ind w:left="103" w:firstLine="0"/>
            </w:pPr>
            <w:r>
              <w:rPr>
                <w:sz w:val="22"/>
              </w:rPr>
              <w:t xml:space="preserve">     / </w:t>
            </w:r>
          </w:p>
          <w:p w14:paraId="48F0CC19"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8D2C208" w14:textId="77777777" w:rsidR="00756352" w:rsidRDefault="008D0B2D">
            <w:pPr>
              <w:spacing w:after="0" w:line="259" w:lineRule="auto"/>
              <w:ind w:left="0" w:right="23" w:firstLine="0"/>
              <w:jc w:val="right"/>
            </w:pPr>
            <w:r>
              <w:rPr>
                <w:sz w:val="22"/>
              </w:rPr>
              <w:t xml:space="preserve"> </w:t>
            </w:r>
          </w:p>
          <w:p w14:paraId="286A9CC7"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D0D390A" w14:textId="77777777" w:rsidR="00756352" w:rsidRDefault="008D0B2D">
            <w:pPr>
              <w:spacing w:after="0" w:line="259" w:lineRule="auto"/>
              <w:ind w:left="0" w:right="23" w:firstLine="0"/>
              <w:jc w:val="right"/>
            </w:pPr>
            <w:r>
              <w:rPr>
                <w:sz w:val="22"/>
              </w:rPr>
              <w:t xml:space="preserve"> </w:t>
            </w:r>
          </w:p>
          <w:p w14:paraId="1F51F7B2"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69830F2" w14:textId="77777777" w:rsidR="00756352" w:rsidRDefault="008D0B2D">
            <w:pPr>
              <w:spacing w:after="0" w:line="259" w:lineRule="auto"/>
              <w:ind w:left="103" w:firstLine="0"/>
            </w:pPr>
            <w:r>
              <w:rPr>
                <w:sz w:val="22"/>
              </w:rPr>
              <w:t xml:space="preserve"> </w:t>
            </w:r>
          </w:p>
          <w:p w14:paraId="379A801E"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3D31CE53" w14:textId="77777777" w:rsidR="00756352" w:rsidRDefault="008D0B2D">
            <w:pPr>
              <w:spacing w:after="0" w:line="259" w:lineRule="auto"/>
              <w:ind w:left="0" w:right="23" w:firstLine="0"/>
              <w:jc w:val="right"/>
            </w:pPr>
            <w:r>
              <w:rPr>
                <w:sz w:val="22"/>
              </w:rPr>
              <w:t xml:space="preserve"> </w:t>
            </w:r>
          </w:p>
          <w:p w14:paraId="3AC50E4F" w14:textId="77777777" w:rsidR="00756352" w:rsidRDefault="008D0B2D">
            <w:pPr>
              <w:spacing w:after="0" w:line="259" w:lineRule="auto"/>
              <w:ind w:left="0" w:right="23" w:firstLine="0"/>
              <w:jc w:val="right"/>
            </w:pPr>
            <w:r>
              <w:rPr>
                <w:sz w:val="22"/>
              </w:rPr>
              <w:t xml:space="preserve">      </w:t>
            </w:r>
          </w:p>
        </w:tc>
      </w:tr>
      <w:tr w:rsidR="00756352" w14:paraId="01E5DE23"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2ED1931C" w14:textId="77777777" w:rsidR="00756352" w:rsidRDefault="008D0B2D">
            <w:pPr>
              <w:spacing w:after="0" w:line="259" w:lineRule="auto"/>
              <w:ind w:left="247" w:hanging="144"/>
            </w:pPr>
            <w:r>
              <w:rPr>
                <w:sz w:val="22"/>
              </w:rPr>
              <w:t xml:space="preserve">7.Position:       Name:       </w:t>
            </w:r>
          </w:p>
        </w:tc>
        <w:tc>
          <w:tcPr>
            <w:tcW w:w="1352" w:type="dxa"/>
            <w:tcBorders>
              <w:top w:val="single" w:sz="6" w:space="0" w:color="000000"/>
              <w:left w:val="single" w:sz="6" w:space="0" w:color="000000"/>
              <w:bottom w:val="single" w:sz="6" w:space="0" w:color="000000"/>
              <w:right w:val="single" w:sz="6" w:space="0" w:color="000000"/>
            </w:tcBorders>
          </w:tcPr>
          <w:p w14:paraId="39055BB5" w14:textId="77777777" w:rsidR="00756352" w:rsidRDefault="008D0B2D">
            <w:pPr>
              <w:spacing w:after="0" w:line="259" w:lineRule="auto"/>
              <w:ind w:left="104" w:firstLine="0"/>
            </w:pPr>
            <w:r>
              <w:rPr>
                <w:sz w:val="22"/>
              </w:rPr>
              <w:t xml:space="preserve"> </w:t>
            </w:r>
          </w:p>
          <w:p w14:paraId="1D9C13FC"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B76D3D" w14:textId="77777777" w:rsidR="00756352" w:rsidRDefault="008D0B2D">
            <w:pPr>
              <w:spacing w:after="0" w:line="259" w:lineRule="auto"/>
              <w:ind w:left="103" w:firstLine="0"/>
            </w:pPr>
            <w:r>
              <w:rPr>
                <w:sz w:val="22"/>
              </w:rPr>
              <w:t xml:space="preserve">     / </w:t>
            </w:r>
          </w:p>
          <w:p w14:paraId="22E6639A"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B87C563" w14:textId="77777777" w:rsidR="00756352" w:rsidRDefault="008D0B2D">
            <w:pPr>
              <w:spacing w:after="0" w:line="259" w:lineRule="auto"/>
              <w:ind w:left="0" w:right="23" w:firstLine="0"/>
              <w:jc w:val="right"/>
            </w:pPr>
            <w:r>
              <w:rPr>
                <w:sz w:val="22"/>
              </w:rPr>
              <w:t xml:space="preserve"> </w:t>
            </w:r>
          </w:p>
          <w:p w14:paraId="22AC5AE2"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9274394" w14:textId="77777777" w:rsidR="00756352" w:rsidRDefault="008D0B2D">
            <w:pPr>
              <w:spacing w:after="0" w:line="259" w:lineRule="auto"/>
              <w:ind w:left="0" w:right="23" w:firstLine="0"/>
              <w:jc w:val="right"/>
            </w:pPr>
            <w:r>
              <w:rPr>
                <w:sz w:val="22"/>
              </w:rPr>
              <w:t xml:space="preserve"> </w:t>
            </w:r>
          </w:p>
          <w:p w14:paraId="02585671"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1F8E015" w14:textId="77777777" w:rsidR="00756352" w:rsidRDefault="008D0B2D">
            <w:pPr>
              <w:spacing w:after="0" w:line="259" w:lineRule="auto"/>
              <w:ind w:left="103" w:firstLine="0"/>
            </w:pPr>
            <w:r>
              <w:rPr>
                <w:sz w:val="22"/>
              </w:rPr>
              <w:t xml:space="preserve"> </w:t>
            </w:r>
          </w:p>
          <w:p w14:paraId="13B92D7F"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42131D87" w14:textId="77777777" w:rsidR="00756352" w:rsidRDefault="008D0B2D">
            <w:pPr>
              <w:spacing w:after="0" w:line="259" w:lineRule="auto"/>
              <w:ind w:left="0" w:right="23" w:firstLine="0"/>
              <w:jc w:val="right"/>
            </w:pPr>
            <w:r>
              <w:rPr>
                <w:sz w:val="22"/>
              </w:rPr>
              <w:t xml:space="preserve"> </w:t>
            </w:r>
          </w:p>
          <w:p w14:paraId="7260AD51" w14:textId="77777777" w:rsidR="00756352" w:rsidRDefault="008D0B2D">
            <w:pPr>
              <w:spacing w:after="0" w:line="259" w:lineRule="auto"/>
              <w:ind w:left="0" w:right="23" w:firstLine="0"/>
              <w:jc w:val="right"/>
            </w:pPr>
            <w:r>
              <w:rPr>
                <w:sz w:val="22"/>
              </w:rPr>
              <w:t xml:space="preserve">      </w:t>
            </w:r>
          </w:p>
        </w:tc>
      </w:tr>
      <w:tr w:rsidR="00756352" w14:paraId="7A1822B2"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6A8792CB" w14:textId="77777777" w:rsidR="00756352" w:rsidRDefault="008D0B2D">
            <w:pPr>
              <w:spacing w:after="0" w:line="259" w:lineRule="auto"/>
              <w:ind w:left="247" w:hanging="144"/>
            </w:pPr>
            <w:r>
              <w:rPr>
                <w:sz w:val="22"/>
              </w:rPr>
              <w:t xml:space="preserve">8.Position:       Name:       </w:t>
            </w:r>
          </w:p>
        </w:tc>
        <w:tc>
          <w:tcPr>
            <w:tcW w:w="1352" w:type="dxa"/>
            <w:tcBorders>
              <w:top w:val="single" w:sz="6" w:space="0" w:color="000000"/>
              <w:left w:val="single" w:sz="6" w:space="0" w:color="000000"/>
              <w:bottom w:val="single" w:sz="6" w:space="0" w:color="000000"/>
              <w:right w:val="single" w:sz="6" w:space="0" w:color="000000"/>
            </w:tcBorders>
          </w:tcPr>
          <w:p w14:paraId="6E176AC9" w14:textId="77777777" w:rsidR="00756352" w:rsidRDefault="008D0B2D">
            <w:pPr>
              <w:spacing w:after="0" w:line="259" w:lineRule="auto"/>
              <w:ind w:left="104" w:firstLine="0"/>
            </w:pPr>
            <w:r>
              <w:rPr>
                <w:sz w:val="22"/>
              </w:rPr>
              <w:t xml:space="preserve"> </w:t>
            </w:r>
          </w:p>
          <w:p w14:paraId="1368873A"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C186642" w14:textId="77777777" w:rsidR="00756352" w:rsidRDefault="008D0B2D">
            <w:pPr>
              <w:spacing w:after="0" w:line="259" w:lineRule="auto"/>
              <w:ind w:left="103" w:firstLine="0"/>
            </w:pPr>
            <w:r>
              <w:rPr>
                <w:sz w:val="22"/>
              </w:rPr>
              <w:t xml:space="preserve">     / </w:t>
            </w:r>
          </w:p>
          <w:p w14:paraId="3F17AF91"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AB7335B" w14:textId="77777777" w:rsidR="00756352" w:rsidRDefault="008D0B2D">
            <w:pPr>
              <w:spacing w:after="0" w:line="259" w:lineRule="auto"/>
              <w:ind w:left="0" w:right="23" w:firstLine="0"/>
              <w:jc w:val="right"/>
            </w:pPr>
            <w:r>
              <w:rPr>
                <w:sz w:val="22"/>
              </w:rPr>
              <w:t xml:space="preserve"> </w:t>
            </w:r>
          </w:p>
          <w:p w14:paraId="3139F031"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6C0623E" w14:textId="77777777" w:rsidR="00756352" w:rsidRDefault="008D0B2D">
            <w:pPr>
              <w:spacing w:after="0" w:line="259" w:lineRule="auto"/>
              <w:ind w:left="0" w:right="23" w:firstLine="0"/>
              <w:jc w:val="right"/>
            </w:pPr>
            <w:r>
              <w:rPr>
                <w:sz w:val="22"/>
              </w:rPr>
              <w:t xml:space="preserve"> </w:t>
            </w:r>
          </w:p>
          <w:p w14:paraId="6D85A137"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A8699C4" w14:textId="77777777" w:rsidR="00756352" w:rsidRDefault="008D0B2D">
            <w:pPr>
              <w:spacing w:after="0" w:line="259" w:lineRule="auto"/>
              <w:ind w:left="103" w:firstLine="0"/>
            </w:pPr>
            <w:r>
              <w:rPr>
                <w:sz w:val="22"/>
              </w:rPr>
              <w:t xml:space="preserve"> </w:t>
            </w:r>
          </w:p>
          <w:p w14:paraId="58C5C580"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36369C69" w14:textId="77777777" w:rsidR="00756352" w:rsidRDefault="008D0B2D">
            <w:pPr>
              <w:spacing w:after="0" w:line="259" w:lineRule="auto"/>
              <w:ind w:left="0" w:right="23" w:firstLine="0"/>
              <w:jc w:val="right"/>
            </w:pPr>
            <w:r>
              <w:rPr>
                <w:sz w:val="22"/>
              </w:rPr>
              <w:t xml:space="preserve"> </w:t>
            </w:r>
          </w:p>
          <w:p w14:paraId="681B4AF9" w14:textId="77777777" w:rsidR="00756352" w:rsidRDefault="008D0B2D">
            <w:pPr>
              <w:spacing w:after="0" w:line="259" w:lineRule="auto"/>
              <w:ind w:left="0" w:right="23" w:firstLine="0"/>
              <w:jc w:val="right"/>
            </w:pPr>
            <w:r>
              <w:rPr>
                <w:sz w:val="22"/>
              </w:rPr>
              <w:t xml:space="preserve">      </w:t>
            </w:r>
          </w:p>
        </w:tc>
      </w:tr>
      <w:tr w:rsidR="00756352" w14:paraId="4C8FEA6A"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0AF80A9E" w14:textId="77777777" w:rsidR="00756352" w:rsidRDefault="008D0B2D">
            <w:pPr>
              <w:spacing w:after="0" w:line="259" w:lineRule="auto"/>
              <w:ind w:left="247" w:hanging="144"/>
            </w:pPr>
            <w:r>
              <w:rPr>
                <w:sz w:val="22"/>
              </w:rPr>
              <w:t xml:space="preserve">9.Position:       Name:       </w:t>
            </w:r>
          </w:p>
        </w:tc>
        <w:tc>
          <w:tcPr>
            <w:tcW w:w="1352" w:type="dxa"/>
            <w:tcBorders>
              <w:top w:val="single" w:sz="6" w:space="0" w:color="000000"/>
              <w:left w:val="single" w:sz="6" w:space="0" w:color="000000"/>
              <w:bottom w:val="single" w:sz="6" w:space="0" w:color="000000"/>
              <w:right w:val="single" w:sz="6" w:space="0" w:color="000000"/>
            </w:tcBorders>
          </w:tcPr>
          <w:p w14:paraId="68BBFDED" w14:textId="77777777" w:rsidR="00756352" w:rsidRDefault="008D0B2D">
            <w:pPr>
              <w:spacing w:after="0" w:line="259" w:lineRule="auto"/>
              <w:ind w:left="104" w:firstLine="0"/>
            </w:pPr>
            <w:r>
              <w:rPr>
                <w:sz w:val="22"/>
              </w:rPr>
              <w:t xml:space="preserve"> </w:t>
            </w:r>
          </w:p>
          <w:p w14:paraId="0F096596"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68AE1F6" w14:textId="77777777" w:rsidR="00756352" w:rsidRDefault="008D0B2D">
            <w:pPr>
              <w:spacing w:after="0" w:line="259" w:lineRule="auto"/>
              <w:ind w:left="103" w:firstLine="0"/>
            </w:pPr>
            <w:r>
              <w:rPr>
                <w:sz w:val="22"/>
              </w:rPr>
              <w:t xml:space="preserve">     / </w:t>
            </w:r>
          </w:p>
          <w:p w14:paraId="490B9C98"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D83415E" w14:textId="77777777" w:rsidR="00756352" w:rsidRDefault="008D0B2D">
            <w:pPr>
              <w:spacing w:after="0" w:line="259" w:lineRule="auto"/>
              <w:ind w:left="0" w:right="23" w:firstLine="0"/>
              <w:jc w:val="right"/>
            </w:pPr>
            <w:r>
              <w:rPr>
                <w:sz w:val="22"/>
              </w:rPr>
              <w:t xml:space="preserve"> </w:t>
            </w:r>
          </w:p>
          <w:p w14:paraId="0F6F9E4D"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81899B5" w14:textId="77777777" w:rsidR="00756352" w:rsidRDefault="008D0B2D">
            <w:pPr>
              <w:spacing w:after="0" w:line="259" w:lineRule="auto"/>
              <w:ind w:left="0" w:right="23" w:firstLine="0"/>
              <w:jc w:val="right"/>
            </w:pPr>
            <w:r>
              <w:rPr>
                <w:sz w:val="22"/>
              </w:rPr>
              <w:t xml:space="preserve"> </w:t>
            </w:r>
          </w:p>
          <w:p w14:paraId="72CD9542"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3E40361" w14:textId="77777777" w:rsidR="00756352" w:rsidRDefault="008D0B2D">
            <w:pPr>
              <w:spacing w:after="0" w:line="259" w:lineRule="auto"/>
              <w:ind w:left="103" w:firstLine="0"/>
            </w:pPr>
            <w:r>
              <w:rPr>
                <w:sz w:val="22"/>
              </w:rPr>
              <w:t xml:space="preserve"> </w:t>
            </w:r>
          </w:p>
          <w:p w14:paraId="6D628A8F"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86A867C" w14:textId="77777777" w:rsidR="00756352" w:rsidRDefault="008D0B2D">
            <w:pPr>
              <w:spacing w:after="0" w:line="259" w:lineRule="auto"/>
              <w:ind w:left="0" w:right="23" w:firstLine="0"/>
              <w:jc w:val="right"/>
            </w:pPr>
            <w:r>
              <w:rPr>
                <w:sz w:val="22"/>
              </w:rPr>
              <w:t xml:space="preserve"> </w:t>
            </w:r>
          </w:p>
          <w:p w14:paraId="29B62AAD" w14:textId="77777777" w:rsidR="00756352" w:rsidRDefault="008D0B2D">
            <w:pPr>
              <w:spacing w:after="0" w:line="259" w:lineRule="auto"/>
              <w:ind w:left="0" w:right="23" w:firstLine="0"/>
              <w:jc w:val="right"/>
            </w:pPr>
            <w:r>
              <w:rPr>
                <w:sz w:val="22"/>
              </w:rPr>
              <w:t xml:space="preserve">      </w:t>
            </w:r>
          </w:p>
        </w:tc>
      </w:tr>
      <w:tr w:rsidR="00756352" w14:paraId="5259015A" w14:textId="77777777">
        <w:trPr>
          <w:trHeight w:val="552"/>
        </w:trPr>
        <w:tc>
          <w:tcPr>
            <w:tcW w:w="2832" w:type="dxa"/>
            <w:tcBorders>
              <w:top w:val="single" w:sz="6" w:space="0" w:color="000000"/>
              <w:left w:val="single" w:sz="6" w:space="0" w:color="000000"/>
              <w:bottom w:val="single" w:sz="6" w:space="0" w:color="000000"/>
              <w:right w:val="single" w:sz="6" w:space="0" w:color="000000"/>
            </w:tcBorders>
          </w:tcPr>
          <w:p w14:paraId="4820CDDB" w14:textId="77777777" w:rsidR="00756352" w:rsidRDefault="008D0B2D">
            <w:pPr>
              <w:spacing w:after="0" w:line="259" w:lineRule="auto"/>
              <w:ind w:left="247" w:hanging="144"/>
            </w:pPr>
            <w:r>
              <w:rPr>
                <w:sz w:val="22"/>
              </w:rPr>
              <w:t xml:space="preserve">10.Position:       Name:       </w:t>
            </w:r>
          </w:p>
        </w:tc>
        <w:tc>
          <w:tcPr>
            <w:tcW w:w="1352" w:type="dxa"/>
            <w:tcBorders>
              <w:top w:val="single" w:sz="6" w:space="0" w:color="000000"/>
              <w:left w:val="single" w:sz="6" w:space="0" w:color="000000"/>
              <w:bottom w:val="single" w:sz="6" w:space="0" w:color="000000"/>
              <w:right w:val="single" w:sz="6" w:space="0" w:color="000000"/>
            </w:tcBorders>
          </w:tcPr>
          <w:p w14:paraId="2D86333C" w14:textId="77777777" w:rsidR="00756352" w:rsidRDefault="008D0B2D">
            <w:pPr>
              <w:spacing w:after="0" w:line="259" w:lineRule="auto"/>
              <w:ind w:left="104" w:firstLine="0"/>
            </w:pPr>
            <w:r>
              <w:rPr>
                <w:sz w:val="22"/>
              </w:rPr>
              <w:t xml:space="preserve"> </w:t>
            </w:r>
          </w:p>
          <w:p w14:paraId="10685520"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D965551" w14:textId="77777777" w:rsidR="00756352" w:rsidRDefault="008D0B2D">
            <w:pPr>
              <w:spacing w:after="0" w:line="259" w:lineRule="auto"/>
              <w:ind w:left="103" w:firstLine="0"/>
            </w:pPr>
            <w:r>
              <w:rPr>
                <w:sz w:val="22"/>
              </w:rPr>
              <w:t xml:space="preserve">     / </w:t>
            </w:r>
          </w:p>
          <w:p w14:paraId="5B53A9BD"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3A3A309" w14:textId="77777777" w:rsidR="00756352" w:rsidRDefault="008D0B2D">
            <w:pPr>
              <w:spacing w:after="0" w:line="259" w:lineRule="auto"/>
              <w:ind w:left="0" w:right="23" w:firstLine="0"/>
              <w:jc w:val="right"/>
            </w:pPr>
            <w:r>
              <w:rPr>
                <w:sz w:val="22"/>
              </w:rPr>
              <w:t xml:space="preserve"> </w:t>
            </w:r>
          </w:p>
          <w:p w14:paraId="27B24EE9"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E8A14C9" w14:textId="77777777" w:rsidR="00756352" w:rsidRDefault="008D0B2D">
            <w:pPr>
              <w:spacing w:after="0" w:line="259" w:lineRule="auto"/>
              <w:ind w:left="0" w:right="23" w:firstLine="0"/>
              <w:jc w:val="right"/>
            </w:pPr>
            <w:r>
              <w:rPr>
                <w:sz w:val="22"/>
              </w:rPr>
              <w:t xml:space="preserve"> </w:t>
            </w:r>
          </w:p>
          <w:p w14:paraId="124C628D"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76D74B2" w14:textId="77777777" w:rsidR="00756352" w:rsidRDefault="008D0B2D">
            <w:pPr>
              <w:spacing w:after="0" w:line="259" w:lineRule="auto"/>
              <w:ind w:left="103" w:firstLine="0"/>
            </w:pPr>
            <w:r>
              <w:rPr>
                <w:sz w:val="22"/>
              </w:rPr>
              <w:t xml:space="preserve"> </w:t>
            </w:r>
          </w:p>
          <w:p w14:paraId="5D22905A"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1208B5AC" w14:textId="77777777" w:rsidR="00756352" w:rsidRDefault="008D0B2D">
            <w:pPr>
              <w:spacing w:after="0" w:line="259" w:lineRule="auto"/>
              <w:ind w:left="0" w:right="23" w:firstLine="0"/>
              <w:jc w:val="right"/>
            </w:pPr>
            <w:r>
              <w:rPr>
                <w:sz w:val="22"/>
              </w:rPr>
              <w:t xml:space="preserve"> </w:t>
            </w:r>
          </w:p>
          <w:p w14:paraId="732E4D51" w14:textId="77777777" w:rsidR="00756352" w:rsidRDefault="008D0B2D">
            <w:pPr>
              <w:spacing w:after="0" w:line="259" w:lineRule="auto"/>
              <w:ind w:left="0" w:right="23" w:firstLine="0"/>
              <w:jc w:val="right"/>
            </w:pPr>
            <w:r>
              <w:rPr>
                <w:sz w:val="22"/>
              </w:rPr>
              <w:t xml:space="preserve">      </w:t>
            </w:r>
          </w:p>
        </w:tc>
      </w:tr>
      <w:tr w:rsidR="00756352" w14:paraId="0C4B48A1"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3B95CD4F" w14:textId="77777777" w:rsidR="00756352" w:rsidRDefault="008D0B2D">
            <w:pPr>
              <w:spacing w:after="0" w:line="259" w:lineRule="auto"/>
              <w:ind w:left="247" w:hanging="144"/>
            </w:pPr>
            <w:r>
              <w:rPr>
                <w:sz w:val="22"/>
              </w:rPr>
              <w:t xml:space="preserve">11.Position:       Name:       </w:t>
            </w:r>
          </w:p>
        </w:tc>
        <w:tc>
          <w:tcPr>
            <w:tcW w:w="1352" w:type="dxa"/>
            <w:tcBorders>
              <w:top w:val="single" w:sz="6" w:space="0" w:color="000000"/>
              <w:left w:val="single" w:sz="6" w:space="0" w:color="000000"/>
              <w:bottom w:val="single" w:sz="6" w:space="0" w:color="000000"/>
              <w:right w:val="single" w:sz="6" w:space="0" w:color="000000"/>
            </w:tcBorders>
          </w:tcPr>
          <w:p w14:paraId="7CF233F3" w14:textId="77777777" w:rsidR="00756352" w:rsidRDefault="008D0B2D">
            <w:pPr>
              <w:spacing w:after="0" w:line="259" w:lineRule="auto"/>
              <w:ind w:left="104" w:firstLine="0"/>
            </w:pPr>
            <w:r>
              <w:rPr>
                <w:sz w:val="22"/>
              </w:rPr>
              <w:t xml:space="preserve"> </w:t>
            </w:r>
          </w:p>
          <w:p w14:paraId="72BFF2D3"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8D38B1A" w14:textId="77777777" w:rsidR="00756352" w:rsidRDefault="008D0B2D">
            <w:pPr>
              <w:spacing w:after="0" w:line="259" w:lineRule="auto"/>
              <w:ind w:left="103" w:firstLine="0"/>
            </w:pPr>
            <w:r>
              <w:rPr>
                <w:sz w:val="22"/>
              </w:rPr>
              <w:t xml:space="preserve">     / </w:t>
            </w:r>
          </w:p>
          <w:p w14:paraId="768C476C"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E9CF869" w14:textId="77777777" w:rsidR="00756352" w:rsidRDefault="008D0B2D">
            <w:pPr>
              <w:spacing w:after="0" w:line="259" w:lineRule="auto"/>
              <w:ind w:left="0" w:right="23" w:firstLine="0"/>
              <w:jc w:val="right"/>
            </w:pPr>
            <w:r>
              <w:rPr>
                <w:sz w:val="22"/>
              </w:rPr>
              <w:t xml:space="preserve"> </w:t>
            </w:r>
          </w:p>
          <w:p w14:paraId="66F2CFD9"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C1CB3D8" w14:textId="77777777" w:rsidR="00756352" w:rsidRDefault="008D0B2D">
            <w:pPr>
              <w:spacing w:after="0" w:line="259" w:lineRule="auto"/>
              <w:ind w:left="0" w:right="23" w:firstLine="0"/>
              <w:jc w:val="right"/>
            </w:pPr>
            <w:r>
              <w:rPr>
                <w:sz w:val="22"/>
              </w:rPr>
              <w:t xml:space="preserve"> </w:t>
            </w:r>
          </w:p>
          <w:p w14:paraId="442C0A2F"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88F8710" w14:textId="77777777" w:rsidR="00756352" w:rsidRDefault="008D0B2D">
            <w:pPr>
              <w:spacing w:after="0" w:line="259" w:lineRule="auto"/>
              <w:ind w:left="103" w:firstLine="0"/>
            </w:pPr>
            <w:r>
              <w:rPr>
                <w:sz w:val="22"/>
              </w:rPr>
              <w:t xml:space="preserve"> </w:t>
            </w:r>
          </w:p>
          <w:p w14:paraId="653D506B"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C431061" w14:textId="77777777" w:rsidR="00756352" w:rsidRDefault="008D0B2D">
            <w:pPr>
              <w:spacing w:after="0" w:line="259" w:lineRule="auto"/>
              <w:ind w:left="0" w:right="23" w:firstLine="0"/>
              <w:jc w:val="right"/>
            </w:pPr>
            <w:r>
              <w:rPr>
                <w:sz w:val="22"/>
              </w:rPr>
              <w:t xml:space="preserve"> </w:t>
            </w:r>
          </w:p>
          <w:p w14:paraId="33D84E94" w14:textId="77777777" w:rsidR="00756352" w:rsidRDefault="008D0B2D">
            <w:pPr>
              <w:spacing w:after="0" w:line="259" w:lineRule="auto"/>
              <w:ind w:left="0" w:right="23" w:firstLine="0"/>
              <w:jc w:val="right"/>
            </w:pPr>
            <w:r>
              <w:rPr>
                <w:sz w:val="22"/>
              </w:rPr>
              <w:t xml:space="preserve">      </w:t>
            </w:r>
          </w:p>
        </w:tc>
      </w:tr>
      <w:tr w:rsidR="00756352" w14:paraId="6FADB38C"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3F2DF931" w14:textId="77777777" w:rsidR="00756352" w:rsidRDefault="008D0B2D">
            <w:pPr>
              <w:spacing w:after="0" w:line="259" w:lineRule="auto"/>
              <w:ind w:left="247" w:hanging="144"/>
            </w:pPr>
            <w:r>
              <w:rPr>
                <w:sz w:val="22"/>
              </w:rPr>
              <w:t xml:space="preserve">12.Position:       Name:       </w:t>
            </w:r>
          </w:p>
        </w:tc>
        <w:tc>
          <w:tcPr>
            <w:tcW w:w="1352" w:type="dxa"/>
            <w:tcBorders>
              <w:top w:val="single" w:sz="6" w:space="0" w:color="000000"/>
              <w:left w:val="single" w:sz="6" w:space="0" w:color="000000"/>
              <w:bottom w:val="single" w:sz="6" w:space="0" w:color="000000"/>
              <w:right w:val="single" w:sz="6" w:space="0" w:color="000000"/>
            </w:tcBorders>
          </w:tcPr>
          <w:p w14:paraId="61BDA930" w14:textId="77777777" w:rsidR="00756352" w:rsidRDefault="008D0B2D">
            <w:pPr>
              <w:spacing w:after="0" w:line="259" w:lineRule="auto"/>
              <w:ind w:left="104" w:firstLine="0"/>
            </w:pPr>
            <w:r>
              <w:rPr>
                <w:sz w:val="22"/>
              </w:rPr>
              <w:t xml:space="preserve"> </w:t>
            </w:r>
          </w:p>
          <w:p w14:paraId="44106EDA"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57987EC" w14:textId="77777777" w:rsidR="00756352" w:rsidRDefault="008D0B2D">
            <w:pPr>
              <w:spacing w:after="0" w:line="259" w:lineRule="auto"/>
              <w:ind w:left="103" w:firstLine="0"/>
            </w:pPr>
            <w:r>
              <w:rPr>
                <w:sz w:val="22"/>
              </w:rPr>
              <w:t xml:space="preserve">     / </w:t>
            </w:r>
          </w:p>
          <w:p w14:paraId="626043B2"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211F123" w14:textId="77777777" w:rsidR="00756352" w:rsidRDefault="008D0B2D">
            <w:pPr>
              <w:spacing w:after="0" w:line="259" w:lineRule="auto"/>
              <w:ind w:left="0" w:right="23" w:firstLine="0"/>
              <w:jc w:val="right"/>
            </w:pPr>
            <w:r>
              <w:rPr>
                <w:sz w:val="22"/>
              </w:rPr>
              <w:t xml:space="preserve"> </w:t>
            </w:r>
          </w:p>
          <w:p w14:paraId="255C8DA7"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AB31383" w14:textId="77777777" w:rsidR="00756352" w:rsidRDefault="008D0B2D">
            <w:pPr>
              <w:spacing w:after="0" w:line="259" w:lineRule="auto"/>
              <w:ind w:left="0" w:right="23" w:firstLine="0"/>
              <w:jc w:val="right"/>
            </w:pPr>
            <w:r>
              <w:rPr>
                <w:sz w:val="22"/>
              </w:rPr>
              <w:t xml:space="preserve"> </w:t>
            </w:r>
          </w:p>
          <w:p w14:paraId="73006C3E"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724576B0" w14:textId="77777777" w:rsidR="00756352" w:rsidRDefault="008D0B2D">
            <w:pPr>
              <w:spacing w:after="0" w:line="259" w:lineRule="auto"/>
              <w:ind w:left="103" w:firstLine="0"/>
            </w:pPr>
            <w:r>
              <w:rPr>
                <w:sz w:val="22"/>
              </w:rPr>
              <w:t xml:space="preserve"> </w:t>
            </w:r>
          </w:p>
          <w:p w14:paraId="6DE73AFE"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5ACF0241" w14:textId="77777777" w:rsidR="00756352" w:rsidRDefault="008D0B2D">
            <w:pPr>
              <w:spacing w:after="0" w:line="259" w:lineRule="auto"/>
              <w:ind w:left="0" w:right="23" w:firstLine="0"/>
              <w:jc w:val="right"/>
            </w:pPr>
            <w:r>
              <w:rPr>
                <w:sz w:val="22"/>
              </w:rPr>
              <w:t xml:space="preserve"> </w:t>
            </w:r>
          </w:p>
          <w:p w14:paraId="52966BAD" w14:textId="77777777" w:rsidR="00756352" w:rsidRDefault="008D0B2D">
            <w:pPr>
              <w:spacing w:after="0" w:line="259" w:lineRule="auto"/>
              <w:ind w:left="0" w:right="23" w:firstLine="0"/>
              <w:jc w:val="right"/>
            </w:pPr>
            <w:r>
              <w:rPr>
                <w:sz w:val="22"/>
              </w:rPr>
              <w:t xml:space="preserve">      </w:t>
            </w:r>
          </w:p>
        </w:tc>
      </w:tr>
      <w:tr w:rsidR="00756352" w14:paraId="65E4DC0A"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75CDEAAE" w14:textId="77777777" w:rsidR="00756352" w:rsidRDefault="008D0B2D">
            <w:pPr>
              <w:spacing w:after="0" w:line="259" w:lineRule="auto"/>
              <w:ind w:left="247" w:hanging="144"/>
            </w:pPr>
            <w:r>
              <w:rPr>
                <w:sz w:val="22"/>
              </w:rPr>
              <w:t xml:space="preserve">13.Position:       Name:       </w:t>
            </w:r>
          </w:p>
        </w:tc>
        <w:tc>
          <w:tcPr>
            <w:tcW w:w="1352" w:type="dxa"/>
            <w:tcBorders>
              <w:top w:val="single" w:sz="6" w:space="0" w:color="000000"/>
              <w:left w:val="single" w:sz="6" w:space="0" w:color="000000"/>
              <w:bottom w:val="single" w:sz="6" w:space="0" w:color="000000"/>
              <w:right w:val="single" w:sz="6" w:space="0" w:color="000000"/>
            </w:tcBorders>
          </w:tcPr>
          <w:p w14:paraId="77B119E8" w14:textId="77777777" w:rsidR="00756352" w:rsidRDefault="008D0B2D">
            <w:pPr>
              <w:spacing w:after="0" w:line="259" w:lineRule="auto"/>
              <w:ind w:left="104" w:firstLine="0"/>
            </w:pPr>
            <w:r>
              <w:rPr>
                <w:sz w:val="22"/>
              </w:rPr>
              <w:t xml:space="preserve"> </w:t>
            </w:r>
          </w:p>
          <w:p w14:paraId="603BCD7E"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147507C" w14:textId="77777777" w:rsidR="00756352" w:rsidRDefault="008D0B2D">
            <w:pPr>
              <w:spacing w:after="0" w:line="259" w:lineRule="auto"/>
              <w:ind w:left="103" w:firstLine="0"/>
            </w:pPr>
            <w:r>
              <w:rPr>
                <w:sz w:val="22"/>
              </w:rPr>
              <w:t xml:space="preserve">     / </w:t>
            </w:r>
          </w:p>
          <w:p w14:paraId="57E78C99"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909A49E" w14:textId="77777777" w:rsidR="00756352" w:rsidRDefault="008D0B2D">
            <w:pPr>
              <w:spacing w:after="0" w:line="259" w:lineRule="auto"/>
              <w:ind w:left="0" w:right="23" w:firstLine="0"/>
              <w:jc w:val="right"/>
            </w:pPr>
            <w:r>
              <w:rPr>
                <w:sz w:val="22"/>
              </w:rPr>
              <w:t xml:space="preserve"> </w:t>
            </w:r>
          </w:p>
          <w:p w14:paraId="31FD35D7"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A0736EC" w14:textId="77777777" w:rsidR="00756352" w:rsidRDefault="008D0B2D">
            <w:pPr>
              <w:spacing w:after="0" w:line="259" w:lineRule="auto"/>
              <w:ind w:left="0" w:right="23" w:firstLine="0"/>
              <w:jc w:val="right"/>
            </w:pPr>
            <w:r>
              <w:rPr>
                <w:sz w:val="22"/>
              </w:rPr>
              <w:t xml:space="preserve"> </w:t>
            </w:r>
          </w:p>
          <w:p w14:paraId="61D2CFF4"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F80A3C5" w14:textId="77777777" w:rsidR="00756352" w:rsidRDefault="008D0B2D">
            <w:pPr>
              <w:spacing w:after="0" w:line="259" w:lineRule="auto"/>
              <w:ind w:left="103" w:firstLine="0"/>
            </w:pPr>
            <w:r>
              <w:rPr>
                <w:sz w:val="22"/>
              </w:rPr>
              <w:t xml:space="preserve"> </w:t>
            </w:r>
          </w:p>
          <w:p w14:paraId="3517BE7E"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6AF3C069" w14:textId="77777777" w:rsidR="00756352" w:rsidRDefault="008D0B2D">
            <w:pPr>
              <w:spacing w:after="0" w:line="259" w:lineRule="auto"/>
              <w:ind w:left="0" w:right="23" w:firstLine="0"/>
              <w:jc w:val="right"/>
            </w:pPr>
            <w:r>
              <w:rPr>
                <w:sz w:val="22"/>
              </w:rPr>
              <w:t xml:space="preserve"> </w:t>
            </w:r>
          </w:p>
          <w:p w14:paraId="242977C7" w14:textId="77777777" w:rsidR="00756352" w:rsidRDefault="008D0B2D">
            <w:pPr>
              <w:spacing w:after="0" w:line="259" w:lineRule="auto"/>
              <w:ind w:left="0" w:right="23" w:firstLine="0"/>
              <w:jc w:val="right"/>
            </w:pPr>
            <w:r>
              <w:rPr>
                <w:sz w:val="22"/>
              </w:rPr>
              <w:t xml:space="preserve">      </w:t>
            </w:r>
          </w:p>
        </w:tc>
      </w:tr>
      <w:tr w:rsidR="00756352" w14:paraId="0C712E7E"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17DA682B" w14:textId="77777777" w:rsidR="00756352" w:rsidRDefault="008D0B2D">
            <w:pPr>
              <w:spacing w:after="0" w:line="259" w:lineRule="auto"/>
              <w:ind w:left="247" w:hanging="144"/>
            </w:pPr>
            <w:r>
              <w:rPr>
                <w:sz w:val="22"/>
              </w:rPr>
              <w:t xml:space="preserve">14.Position:       Name:       </w:t>
            </w:r>
          </w:p>
        </w:tc>
        <w:tc>
          <w:tcPr>
            <w:tcW w:w="1352" w:type="dxa"/>
            <w:tcBorders>
              <w:top w:val="single" w:sz="6" w:space="0" w:color="000000"/>
              <w:left w:val="single" w:sz="6" w:space="0" w:color="000000"/>
              <w:bottom w:val="single" w:sz="6" w:space="0" w:color="000000"/>
              <w:right w:val="single" w:sz="6" w:space="0" w:color="000000"/>
            </w:tcBorders>
          </w:tcPr>
          <w:p w14:paraId="30DAE8C1" w14:textId="77777777" w:rsidR="00756352" w:rsidRDefault="008D0B2D">
            <w:pPr>
              <w:spacing w:after="0" w:line="259" w:lineRule="auto"/>
              <w:ind w:left="104" w:firstLine="0"/>
            </w:pPr>
            <w:r>
              <w:rPr>
                <w:sz w:val="22"/>
              </w:rPr>
              <w:t xml:space="preserve"> </w:t>
            </w:r>
          </w:p>
          <w:p w14:paraId="591FF141"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9772CD8" w14:textId="77777777" w:rsidR="00756352" w:rsidRDefault="008D0B2D">
            <w:pPr>
              <w:spacing w:after="0" w:line="259" w:lineRule="auto"/>
              <w:ind w:left="103" w:firstLine="0"/>
            </w:pPr>
            <w:r>
              <w:rPr>
                <w:sz w:val="22"/>
              </w:rPr>
              <w:t xml:space="preserve">     / </w:t>
            </w:r>
          </w:p>
          <w:p w14:paraId="2C003954"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FA423B5" w14:textId="77777777" w:rsidR="00756352" w:rsidRDefault="008D0B2D">
            <w:pPr>
              <w:spacing w:after="0" w:line="259" w:lineRule="auto"/>
              <w:ind w:left="0" w:right="23" w:firstLine="0"/>
              <w:jc w:val="right"/>
            </w:pPr>
            <w:r>
              <w:rPr>
                <w:sz w:val="22"/>
              </w:rPr>
              <w:t xml:space="preserve"> </w:t>
            </w:r>
          </w:p>
          <w:p w14:paraId="76FAA893"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921F6BB" w14:textId="77777777" w:rsidR="00756352" w:rsidRDefault="008D0B2D">
            <w:pPr>
              <w:spacing w:after="0" w:line="259" w:lineRule="auto"/>
              <w:ind w:left="0" w:right="23" w:firstLine="0"/>
              <w:jc w:val="right"/>
            </w:pPr>
            <w:r>
              <w:rPr>
                <w:sz w:val="22"/>
              </w:rPr>
              <w:t xml:space="preserve"> </w:t>
            </w:r>
          </w:p>
          <w:p w14:paraId="770329FD"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F6EC8BE" w14:textId="77777777" w:rsidR="00756352" w:rsidRDefault="008D0B2D">
            <w:pPr>
              <w:spacing w:after="0" w:line="259" w:lineRule="auto"/>
              <w:ind w:left="103" w:firstLine="0"/>
            </w:pPr>
            <w:r>
              <w:rPr>
                <w:sz w:val="22"/>
              </w:rPr>
              <w:t xml:space="preserve"> </w:t>
            </w:r>
          </w:p>
          <w:p w14:paraId="68180859"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D052AAD" w14:textId="77777777" w:rsidR="00756352" w:rsidRDefault="008D0B2D">
            <w:pPr>
              <w:spacing w:after="0" w:line="259" w:lineRule="auto"/>
              <w:ind w:left="0" w:right="23" w:firstLine="0"/>
              <w:jc w:val="right"/>
            </w:pPr>
            <w:r>
              <w:rPr>
                <w:sz w:val="22"/>
              </w:rPr>
              <w:t xml:space="preserve"> </w:t>
            </w:r>
          </w:p>
          <w:p w14:paraId="4A4321B6" w14:textId="77777777" w:rsidR="00756352" w:rsidRDefault="008D0B2D">
            <w:pPr>
              <w:spacing w:after="0" w:line="259" w:lineRule="auto"/>
              <w:ind w:left="0" w:right="23" w:firstLine="0"/>
              <w:jc w:val="right"/>
            </w:pPr>
            <w:r>
              <w:rPr>
                <w:sz w:val="22"/>
              </w:rPr>
              <w:t xml:space="preserve">      </w:t>
            </w:r>
          </w:p>
        </w:tc>
      </w:tr>
      <w:tr w:rsidR="00756352" w14:paraId="2BB98853"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6D115669" w14:textId="77777777" w:rsidR="00756352" w:rsidRDefault="008D0B2D">
            <w:pPr>
              <w:spacing w:after="0" w:line="259" w:lineRule="auto"/>
              <w:ind w:left="247" w:hanging="144"/>
            </w:pPr>
            <w:r>
              <w:rPr>
                <w:sz w:val="22"/>
              </w:rPr>
              <w:t xml:space="preserve">15.Position:       Name:       </w:t>
            </w:r>
          </w:p>
        </w:tc>
        <w:tc>
          <w:tcPr>
            <w:tcW w:w="1352" w:type="dxa"/>
            <w:tcBorders>
              <w:top w:val="single" w:sz="6" w:space="0" w:color="000000"/>
              <w:left w:val="single" w:sz="6" w:space="0" w:color="000000"/>
              <w:bottom w:val="single" w:sz="6" w:space="0" w:color="000000"/>
              <w:right w:val="single" w:sz="6" w:space="0" w:color="000000"/>
            </w:tcBorders>
          </w:tcPr>
          <w:p w14:paraId="4D2CF4A7" w14:textId="77777777" w:rsidR="00756352" w:rsidRDefault="008D0B2D">
            <w:pPr>
              <w:spacing w:after="0" w:line="259" w:lineRule="auto"/>
              <w:ind w:left="104" w:firstLine="0"/>
            </w:pPr>
            <w:r>
              <w:rPr>
                <w:sz w:val="22"/>
              </w:rPr>
              <w:t xml:space="preserve"> </w:t>
            </w:r>
          </w:p>
          <w:p w14:paraId="50B283E8"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B7B41EE" w14:textId="77777777" w:rsidR="00756352" w:rsidRDefault="008D0B2D">
            <w:pPr>
              <w:spacing w:after="0" w:line="259" w:lineRule="auto"/>
              <w:ind w:left="103" w:firstLine="0"/>
            </w:pPr>
            <w:r>
              <w:rPr>
                <w:sz w:val="22"/>
              </w:rPr>
              <w:t xml:space="preserve">     / </w:t>
            </w:r>
          </w:p>
          <w:p w14:paraId="729D41D1"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5F2E098" w14:textId="77777777" w:rsidR="00756352" w:rsidRDefault="008D0B2D">
            <w:pPr>
              <w:spacing w:after="0" w:line="259" w:lineRule="auto"/>
              <w:ind w:left="0" w:right="23" w:firstLine="0"/>
              <w:jc w:val="right"/>
            </w:pPr>
            <w:r>
              <w:rPr>
                <w:sz w:val="22"/>
              </w:rPr>
              <w:t xml:space="preserve"> </w:t>
            </w:r>
          </w:p>
          <w:p w14:paraId="219EEFD4"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9634BDD" w14:textId="77777777" w:rsidR="00756352" w:rsidRDefault="008D0B2D">
            <w:pPr>
              <w:spacing w:after="0" w:line="259" w:lineRule="auto"/>
              <w:ind w:left="0" w:right="23" w:firstLine="0"/>
              <w:jc w:val="right"/>
            </w:pPr>
            <w:r>
              <w:rPr>
                <w:sz w:val="22"/>
              </w:rPr>
              <w:t xml:space="preserve"> </w:t>
            </w:r>
          </w:p>
          <w:p w14:paraId="216251CD"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3E8EA42" w14:textId="77777777" w:rsidR="00756352" w:rsidRDefault="008D0B2D">
            <w:pPr>
              <w:spacing w:after="0" w:line="259" w:lineRule="auto"/>
              <w:ind w:left="103" w:firstLine="0"/>
            </w:pPr>
            <w:r>
              <w:rPr>
                <w:sz w:val="22"/>
              </w:rPr>
              <w:t xml:space="preserve"> </w:t>
            </w:r>
          </w:p>
          <w:p w14:paraId="296FB614"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3DA8D769" w14:textId="77777777" w:rsidR="00756352" w:rsidRDefault="008D0B2D">
            <w:pPr>
              <w:spacing w:after="0" w:line="259" w:lineRule="auto"/>
              <w:ind w:left="0" w:right="23" w:firstLine="0"/>
              <w:jc w:val="right"/>
            </w:pPr>
            <w:r>
              <w:rPr>
                <w:sz w:val="22"/>
              </w:rPr>
              <w:t xml:space="preserve"> </w:t>
            </w:r>
          </w:p>
          <w:p w14:paraId="115CAF30" w14:textId="77777777" w:rsidR="00756352" w:rsidRDefault="008D0B2D">
            <w:pPr>
              <w:spacing w:after="0" w:line="259" w:lineRule="auto"/>
              <w:ind w:left="0" w:right="23" w:firstLine="0"/>
              <w:jc w:val="right"/>
            </w:pPr>
            <w:r>
              <w:rPr>
                <w:sz w:val="22"/>
              </w:rPr>
              <w:t xml:space="preserve">      </w:t>
            </w:r>
          </w:p>
        </w:tc>
      </w:tr>
      <w:tr w:rsidR="00756352" w14:paraId="193EBF89"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07AFA15C" w14:textId="77777777" w:rsidR="00756352" w:rsidRDefault="008D0B2D">
            <w:pPr>
              <w:spacing w:after="0" w:line="259" w:lineRule="auto"/>
              <w:ind w:left="247" w:hanging="144"/>
            </w:pPr>
            <w:r>
              <w:rPr>
                <w:sz w:val="22"/>
              </w:rPr>
              <w:t xml:space="preserve">16.Position:       Name:       </w:t>
            </w:r>
          </w:p>
        </w:tc>
        <w:tc>
          <w:tcPr>
            <w:tcW w:w="1352" w:type="dxa"/>
            <w:tcBorders>
              <w:top w:val="single" w:sz="6" w:space="0" w:color="000000"/>
              <w:left w:val="single" w:sz="6" w:space="0" w:color="000000"/>
              <w:bottom w:val="single" w:sz="6" w:space="0" w:color="000000"/>
              <w:right w:val="single" w:sz="6" w:space="0" w:color="000000"/>
            </w:tcBorders>
          </w:tcPr>
          <w:p w14:paraId="77CE0BA7" w14:textId="77777777" w:rsidR="00756352" w:rsidRDefault="008D0B2D">
            <w:pPr>
              <w:spacing w:after="0" w:line="259" w:lineRule="auto"/>
              <w:ind w:left="104" w:firstLine="0"/>
            </w:pPr>
            <w:r>
              <w:rPr>
                <w:sz w:val="22"/>
              </w:rPr>
              <w:t xml:space="preserve"> </w:t>
            </w:r>
          </w:p>
          <w:p w14:paraId="36A1FF94" w14:textId="77777777" w:rsidR="00756352" w:rsidRDefault="008D0B2D">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FD6989E" w14:textId="77777777" w:rsidR="00756352" w:rsidRDefault="008D0B2D">
            <w:pPr>
              <w:spacing w:after="0" w:line="259" w:lineRule="auto"/>
              <w:ind w:left="103" w:firstLine="0"/>
            </w:pPr>
            <w:r>
              <w:rPr>
                <w:sz w:val="22"/>
              </w:rPr>
              <w:t xml:space="preserve">     / </w:t>
            </w:r>
          </w:p>
          <w:p w14:paraId="66A9ED04" w14:textId="77777777" w:rsidR="00756352" w:rsidRDefault="008D0B2D">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FF6A9F7" w14:textId="77777777" w:rsidR="00756352" w:rsidRDefault="008D0B2D">
            <w:pPr>
              <w:spacing w:after="0" w:line="259" w:lineRule="auto"/>
              <w:ind w:left="0" w:right="23" w:firstLine="0"/>
              <w:jc w:val="right"/>
            </w:pPr>
            <w:r>
              <w:rPr>
                <w:sz w:val="22"/>
              </w:rPr>
              <w:t xml:space="preserve"> </w:t>
            </w:r>
          </w:p>
          <w:p w14:paraId="54E337B4" w14:textId="77777777" w:rsidR="00756352" w:rsidRDefault="008D0B2D">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BDCDF77" w14:textId="77777777" w:rsidR="00756352" w:rsidRDefault="008D0B2D">
            <w:pPr>
              <w:spacing w:after="0" w:line="259" w:lineRule="auto"/>
              <w:ind w:left="0" w:right="23" w:firstLine="0"/>
              <w:jc w:val="right"/>
            </w:pPr>
            <w:r>
              <w:rPr>
                <w:sz w:val="22"/>
              </w:rPr>
              <w:t xml:space="preserve"> </w:t>
            </w:r>
          </w:p>
          <w:p w14:paraId="5375A15C"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2BC2B0C" w14:textId="77777777" w:rsidR="00756352" w:rsidRDefault="008D0B2D">
            <w:pPr>
              <w:spacing w:after="0" w:line="259" w:lineRule="auto"/>
              <w:ind w:left="103" w:firstLine="0"/>
            </w:pPr>
            <w:r>
              <w:rPr>
                <w:sz w:val="22"/>
              </w:rPr>
              <w:t xml:space="preserve"> </w:t>
            </w:r>
          </w:p>
          <w:p w14:paraId="67CC6963" w14:textId="77777777" w:rsidR="00756352" w:rsidRDefault="008D0B2D">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27F3E8BD" w14:textId="77777777" w:rsidR="00756352" w:rsidRDefault="008D0B2D">
            <w:pPr>
              <w:spacing w:after="0" w:line="259" w:lineRule="auto"/>
              <w:ind w:left="0" w:right="23" w:firstLine="0"/>
              <w:jc w:val="right"/>
            </w:pPr>
            <w:r>
              <w:rPr>
                <w:sz w:val="22"/>
              </w:rPr>
              <w:t xml:space="preserve"> </w:t>
            </w:r>
          </w:p>
          <w:p w14:paraId="5334521B" w14:textId="77777777" w:rsidR="00756352" w:rsidRDefault="008D0B2D">
            <w:pPr>
              <w:spacing w:after="0" w:line="259" w:lineRule="auto"/>
              <w:ind w:left="0" w:right="23" w:firstLine="0"/>
              <w:jc w:val="right"/>
            </w:pPr>
            <w:r>
              <w:rPr>
                <w:sz w:val="22"/>
              </w:rPr>
              <w:t xml:space="preserve">      </w:t>
            </w:r>
          </w:p>
        </w:tc>
      </w:tr>
      <w:tr w:rsidR="00756352" w14:paraId="23299D3A" w14:textId="77777777">
        <w:trPr>
          <w:trHeight w:val="550"/>
        </w:trPr>
        <w:tc>
          <w:tcPr>
            <w:tcW w:w="2832" w:type="dxa"/>
            <w:tcBorders>
              <w:top w:val="single" w:sz="6" w:space="0" w:color="000000"/>
              <w:left w:val="single" w:sz="6" w:space="0" w:color="000000"/>
              <w:bottom w:val="single" w:sz="6" w:space="0" w:color="000000"/>
              <w:right w:val="single" w:sz="6" w:space="0" w:color="000000"/>
            </w:tcBorders>
          </w:tcPr>
          <w:p w14:paraId="1746A990" w14:textId="77777777" w:rsidR="00756352" w:rsidRDefault="008D0B2D">
            <w:pPr>
              <w:spacing w:after="0" w:line="259" w:lineRule="auto"/>
              <w:ind w:left="0" w:right="100" w:firstLine="0"/>
              <w:jc w:val="right"/>
            </w:pPr>
            <w:r>
              <w:rPr>
                <w:b/>
                <w:sz w:val="22"/>
              </w:rPr>
              <w:t xml:space="preserve">Totals </w:t>
            </w:r>
          </w:p>
        </w:tc>
        <w:tc>
          <w:tcPr>
            <w:tcW w:w="1352" w:type="dxa"/>
            <w:tcBorders>
              <w:top w:val="single" w:sz="6" w:space="0" w:color="000000"/>
              <w:left w:val="single" w:sz="6" w:space="0" w:color="000000"/>
              <w:bottom w:val="single" w:sz="6" w:space="0" w:color="000000"/>
              <w:right w:val="single" w:sz="6" w:space="0" w:color="000000"/>
            </w:tcBorders>
          </w:tcPr>
          <w:p w14:paraId="0CE3B509" w14:textId="77777777" w:rsidR="00756352" w:rsidRDefault="008D0B2D">
            <w:pPr>
              <w:spacing w:after="0" w:line="259" w:lineRule="auto"/>
              <w:ind w:left="104" w:firstLine="0"/>
            </w:pPr>
            <w:r>
              <w:rPr>
                <w:b/>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6A4C4D5" w14:textId="275AADBD" w:rsidR="00756352" w:rsidRDefault="00756352">
            <w:pPr>
              <w:spacing w:after="0" w:line="259" w:lineRule="auto"/>
              <w:ind w:left="0" w:firstLine="0"/>
            </w:pPr>
          </w:p>
        </w:tc>
        <w:tc>
          <w:tcPr>
            <w:tcW w:w="1080" w:type="dxa"/>
            <w:tcBorders>
              <w:top w:val="single" w:sz="6" w:space="0" w:color="000000"/>
              <w:left w:val="single" w:sz="6" w:space="0" w:color="000000"/>
              <w:bottom w:val="single" w:sz="6" w:space="0" w:color="000000"/>
              <w:right w:val="single" w:sz="6" w:space="0" w:color="000000"/>
            </w:tcBorders>
          </w:tcPr>
          <w:p w14:paraId="4A1FD973" w14:textId="5CC7FCF5" w:rsidR="00756352" w:rsidRDefault="00756352">
            <w:pPr>
              <w:spacing w:after="0" w:line="259" w:lineRule="auto"/>
              <w:ind w:left="0" w:firstLine="0"/>
            </w:pPr>
          </w:p>
        </w:tc>
        <w:tc>
          <w:tcPr>
            <w:tcW w:w="1260" w:type="dxa"/>
            <w:tcBorders>
              <w:top w:val="single" w:sz="6" w:space="0" w:color="000000"/>
              <w:left w:val="single" w:sz="6" w:space="0" w:color="000000"/>
              <w:bottom w:val="single" w:sz="6" w:space="0" w:color="000000"/>
              <w:right w:val="single" w:sz="6" w:space="0" w:color="000000"/>
            </w:tcBorders>
          </w:tcPr>
          <w:p w14:paraId="42E5E1DA" w14:textId="77777777" w:rsidR="00756352" w:rsidRDefault="008D0B2D">
            <w:pPr>
              <w:spacing w:after="0" w:line="259" w:lineRule="auto"/>
              <w:ind w:left="0" w:right="23" w:firstLine="0"/>
              <w:jc w:val="right"/>
            </w:pPr>
            <w:r>
              <w:rPr>
                <w:sz w:val="22"/>
              </w:rPr>
              <w:t xml:space="preserve"> </w:t>
            </w:r>
          </w:p>
          <w:p w14:paraId="08163035" w14:textId="77777777" w:rsidR="00756352" w:rsidRDefault="008D0B2D">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64403B8" w14:textId="7F401FE9" w:rsidR="00756352" w:rsidRDefault="00756352">
            <w:pPr>
              <w:spacing w:after="0" w:line="259" w:lineRule="auto"/>
              <w:ind w:left="0" w:firstLine="0"/>
            </w:pPr>
          </w:p>
        </w:tc>
        <w:tc>
          <w:tcPr>
            <w:tcW w:w="1248" w:type="dxa"/>
            <w:tcBorders>
              <w:top w:val="single" w:sz="6" w:space="0" w:color="000000"/>
              <w:left w:val="single" w:sz="6" w:space="0" w:color="000000"/>
              <w:bottom w:val="single" w:sz="6" w:space="0" w:color="000000"/>
              <w:right w:val="single" w:sz="6" w:space="0" w:color="000000"/>
            </w:tcBorders>
          </w:tcPr>
          <w:p w14:paraId="0A4F98F7" w14:textId="77777777" w:rsidR="00756352" w:rsidRDefault="008D0B2D">
            <w:pPr>
              <w:spacing w:after="0" w:line="259" w:lineRule="auto"/>
              <w:ind w:left="0" w:right="23" w:firstLine="0"/>
              <w:jc w:val="right"/>
            </w:pPr>
            <w:r>
              <w:rPr>
                <w:sz w:val="22"/>
              </w:rPr>
              <w:t xml:space="preserve"> </w:t>
            </w:r>
          </w:p>
          <w:p w14:paraId="2AABFD85" w14:textId="77777777" w:rsidR="00756352" w:rsidRDefault="008D0B2D">
            <w:pPr>
              <w:spacing w:after="0" w:line="259" w:lineRule="auto"/>
              <w:ind w:left="0" w:right="23" w:firstLine="0"/>
              <w:jc w:val="right"/>
            </w:pPr>
            <w:r>
              <w:rPr>
                <w:sz w:val="22"/>
              </w:rPr>
              <w:t xml:space="preserve">      </w:t>
            </w:r>
          </w:p>
        </w:tc>
      </w:tr>
    </w:tbl>
    <w:p w14:paraId="0E817F9B" w14:textId="7119A32A" w:rsidR="00F42774" w:rsidRDefault="00F42774"/>
    <w:p w14:paraId="7F9583A8" w14:textId="77777777" w:rsidR="00F42774" w:rsidRDefault="00F42774">
      <w:pPr>
        <w:spacing w:after="160" w:line="259" w:lineRule="auto"/>
        <w:ind w:left="0" w:firstLine="0"/>
      </w:pPr>
      <w:r>
        <w:br w:type="page"/>
      </w:r>
    </w:p>
    <w:p w14:paraId="7804F436" w14:textId="77777777" w:rsidR="00756352" w:rsidRDefault="00756352">
      <w:pPr>
        <w:sectPr w:rsidR="00756352">
          <w:headerReference w:type="even" r:id="rId114"/>
          <w:headerReference w:type="default" r:id="rId115"/>
          <w:footerReference w:type="even" r:id="rId116"/>
          <w:footerReference w:type="default" r:id="rId117"/>
          <w:headerReference w:type="first" r:id="rId118"/>
          <w:footerReference w:type="first" r:id="rId119"/>
          <w:pgSz w:w="12240" w:h="15840"/>
          <w:pgMar w:top="772" w:right="1147" w:bottom="1049" w:left="1152" w:header="440" w:footer="430" w:gutter="0"/>
          <w:cols w:space="720"/>
        </w:sectPr>
      </w:pPr>
    </w:p>
    <w:p w14:paraId="73176D8A" w14:textId="22BF7394" w:rsidR="00756352" w:rsidRDefault="008D0B2D" w:rsidP="78CA5275">
      <w:pPr>
        <w:tabs>
          <w:tab w:val="center" w:pos="4969"/>
          <w:tab w:val="right" w:pos="9939"/>
        </w:tabs>
        <w:spacing w:after="58" w:line="259" w:lineRule="auto"/>
        <w:ind w:left="0" w:firstLine="0"/>
      </w:pPr>
      <w:r w:rsidRPr="78CA5275">
        <w:rPr>
          <w:rFonts w:ascii="Times New Roman" w:eastAsia="Times New Roman" w:hAnsi="Times New Roman" w:cs="Times New Roman"/>
          <w:sz w:val="16"/>
          <w:szCs w:val="16"/>
        </w:rPr>
        <w:lastRenderedPageBreak/>
        <w:t xml:space="preserve">State of Connecticut </w:t>
      </w:r>
      <w:r>
        <w:tab/>
      </w:r>
      <w:r w:rsidRPr="78CA5275">
        <w:rPr>
          <w:rFonts w:ascii="Times New Roman" w:eastAsia="Times New Roman" w:hAnsi="Times New Roman" w:cs="Times New Roman"/>
          <w:sz w:val="16"/>
          <w:szCs w:val="16"/>
        </w:rPr>
        <w:t>DPH RFP Log # 2022-0904</w:t>
      </w:r>
    </w:p>
    <w:p w14:paraId="1909265E" w14:textId="1801C969" w:rsidR="00756352" w:rsidRDefault="008D0B2D" w:rsidP="78CA5275">
      <w:pPr>
        <w:tabs>
          <w:tab w:val="center" w:pos="4969"/>
          <w:tab w:val="right" w:pos="9939"/>
        </w:tabs>
        <w:spacing w:after="58" w:line="259" w:lineRule="auto"/>
        <w:ind w:left="0" w:firstLine="0"/>
      </w:pPr>
      <w:r w:rsidRPr="78CA5275">
        <w:rPr>
          <w:rFonts w:ascii="Times New Roman" w:eastAsia="Times New Roman" w:hAnsi="Times New Roman" w:cs="Times New Roman"/>
          <w:color w:val="000000" w:themeColor="text1"/>
          <w:sz w:val="16"/>
          <w:szCs w:val="16"/>
        </w:rPr>
        <w:t xml:space="preserve"> </w:t>
      </w:r>
      <w:r w:rsidR="19175CEA" w:rsidRPr="78CA5275">
        <w:rPr>
          <w:rFonts w:ascii="Times New Roman" w:eastAsia="Times New Roman" w:hAnsi="Times New Roman" w:cs="Times New Roman"/>
          <w:color w:val="000000" w:themeColor="text1"/>
          <w:sz w:val="16"/>
          <w:szCs w:val="16"/>
        </w:rPr>
        <w:t>Comprehensive Integrated HIV/HCV Prevention Services</w:t>
      </w:r>
      <w:r>
        <w:tab/>
      </w:r>
      <w:r w:rsidRPr="78CA5275">
        <w:rPr>
          <w:rFonts w:ascii="Times New Roman" w:eastAsia="Times New Roman" w:hAnsi="Times New Roman" w:cs="Times New Roman"/>
          <w:sz w:val="16"/>
          <w:szCs w:val="16"/>
        </w:rPr>
        <w:t xml:space="preserve">8/9/2021 </w:t>
      </w:r>
    </w:p>
    <w:p w14:paraId="6BFC97B7" w14:textId="77777777" w:rsidR="00F42774" w:rsidRDefault="00F42774" w:rsidP="00F42774">
      <w:pPr>
        <w:spacing w:after="0" w:line="259" w:lineRule="auto"/>
        <w:ind w:left="582"/>
        <w:jc w:val="center"/>
      </w:pPr>
      <w:r>
        <w:rPr>
          <w:b/>
          <w:sz w:val="22"/>
        </w:rPr>
        <w:t xml:space="preserve">Subcontractor Schedule A-Detail </w:t>
      </w:r>
    </w:p>
    <w:p w14:paraId="545544E9" w14:textId="288838B1" w:rsidR="00F42774" w:rsidRDefault="00F42774" w:rsidP="00F42774">
      <w:pPr>
        <w:spacing w:after="0" w:line="259" w:lineRule="auto"/>
        <w:ind w:left="1796" w:firstLine="0"/>
      </w:pPr>
      <w:r>
        <w:rPr>
          <w:b/>
          <w:sz w:val="22"/>
          <w:shd w:val="clear" w:color="auto" w:fill="C0C0C0"/>
        </w:rPr>
        <w:t>Enter the Legal Name of the Contractor</w:t>
      </w:r>
      <w:r>
        <w:rPr>
          <w:b/>
          <w:sz w:val="22"/>
        </w:rPr>
        <w:t xml:space="preserve"> Log#</w:t>
      </w:r>
      <w:r w:rsidR="007C20D5">
        <w:rPr>
          <w:b/>
          <w:sz w:val="22"/>
        </w:rPr>
        <w:t>202</w:t>
      </w:r>
      <w:r w:rsidR="005432E4">
        <w:rPr>
          <w:b/>
          <w:sz w:val="22"/>
        </w:rPr>
        <w:t>4</w:t>
      </w:r>
      <w:r w:rsidR="007C20D5">
        <w:rPr>
          <w:b/>
          <w:sz w:val="22"/>
        </w:rPr>
        <w:t>-</w:t>
      </w:r>
      <w:r w:rsidR="005432E4">
        <w:rPr>
          <w:b/>
          <w:sz w:val="22"/>
        </w:rPr>
        <w:t>0903</w:t>
      </w:r>
      <w:r>
        <w:rPr>
          <w:b/>
          <w:sz w:val="22"/>
        </w:rPr>
        <w:t xml:space="preserve"> </w:t>
      </w:r>
    </w:p>
    <w:p w14:paraId="66417B2E" w14:textId="77777777" w:rsidR="00F42774" w:rsidRDefault="00F42774" w:rsidP="00F42774">
      <w:pPr>
        <w:spacing w:after="5" w:line="347" w:lineRule="auto"/>
        <w:ind w:left="720" w:right="2875" w:firstLine="4361"/>
      </w:pPr>
      <w:r>
        <w:rPr>
          <w:b/>
          <w:sz w:val="22"/>
        </w:rPr>
        <w:t xml:space="preserve">#1 </w:t>
      </w:r>
      <w:r>
        <w:rPr>
          <w:sz w:val="22"/>
        </w:rPr>
        <w:t xml:space="preserve">Subcontractor Name:       </w:t>
      </w:r>
    </w:p>
    <w:p w14:paraId="791F7A0F" w14:textId="77777777" w:rsidR="00F42774" w:rsidRDefault="00F42774" w:rsidP="00F42774">
      <w:pPr>
        <w:spacing w:after="24" w:line="259" w:lineRule="auto"/>
        <w:ind w:left="0" w:right="-258" w:firstLine="0"/>
      </w:pPr>
      <w:r>
        <w:rPr>
          <w:b/>
          <w:sz w:val="22"/>
        </w:rPr>
        <w:t xml:space="preserve"> </w:t>
      </w:r>
      <w:r>
        <w:rPr>
          <w:noProof/>
        </w:rPr>
        <w:drawing>
          <wp:inline distT="0" distB="0" distL="0" distR="0" wp14:anchorId="20527C2E" wp14:editId="1772BE0A">
            <wp:extent cx="6288025" cy="2575560"/>
            <wp:effectExtent l="0" t="0" r="0" b="0"/>
            <wp:docPr id="309986" name="Picture 30998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09986" name="Picture 309986" descr="Shape&#10;&#10;Description automatically generated with medium confidence"/>
                    <pic:cNvPicPr/>
                  </pic:nvPicPr>
                  <pic:blipFill>
                    <a:blip r:embed="rId120"/>
                    <a:stretch>
                      <a:fillRect/>
                    </a:stretch>
                  </pic:blipFill>
                  <pic:spPr>
                    <a:xfrm>
                      <a:off x="0" y="0"/>
                      <a:ext cx="6288025" cy="2575560"/>
                    </a:xfrm>
                    <a:prstGeom prst="rect">
                      <a:avLst/>
                    </a:prstGeom>
                  </pic:spPr>
                </pic:pic>
              </a:graphicData>
            </a:graphic>
          </wp:inline>
        </w:drawing>
      </w:r>
    </w:p>
    <w:p w14:paraId="479A964C" w14:textId="77777777" w:rsidR="00F42774" w:rsidRDefault="00F42774" w:rsidP="00F42774">
      <w:pPr>
        <w:spacing w:after="5" w:line="249" w:lineRule="auto"/>
        <w:ind w:left="730"/>
      </w:pPr>
      <w:r>
        <w:rPr>
          <w:rFonts w:ascii="Calibri" w:eastAsia="Calibri" w:hAnsi="Calibri" w:cs="Calibri"/>
          <w:noProof/>
          <w:sz w:val="22"/>
        </w:rPr>
        <mc:AlternateContent>
          <mc:Choice Requires="wpg">
            <w:drawing>
              <wp:anchor distT="0" distB="0" distL="114300" distR="114300" simplePos="0" relativeHeight="251663372" behindDoc="0" locked="0" layoutInCell="1" allowOverlap="1" wp14:anchorId="27F14A7E" wp14:editId="6EC39AD6">
                <wp:simplePos x="0" y="0"/>
                <wp:positionH relativeFrom="page">
                  <wp:posOffset>530352</wp:posOffset>
                </wp:positionH>
                <wp:positionV relativeFrom="page">
                  <wp:posOffset>9463736</wp:posOffset>
                </wp:positionV>
                <wp:extent cx="6712966" cy="3048"/>
                <wp:effectExtent l="0" t="0" r="0" b="0"/>
                <wp:wrapTopAndBottom/>
                <wp:docPr id="301803" name="Group 301803"/>
                <wp:cNvGraphicFramePr/>
                <a:graphic xmlns:a="http://schemas.openxmlformats.org/drawingml/2006/main">
                  <a:graphicData uri="http://schemas.microsoft.com/office/word/2010/wordprocessingGroup">
                    <wpg:wgp>
                      <wpg:cNvGrpSpPr/>
                      <wpg:grpSpPr>
                        <a:xfrm>
                          <a:off x="0" y="0"/>
                          <a:ext cx="6712966" cy="3048"/>
                          <a:chOff x="0" y="0"/>
                          <a:chExt cx="6712966" cy="3048"/>
                        </a:xfrm>
                      </wpg:grpSpPr>
                      <wps:wsp>
                        <wps:cNvPr id="317162" name="Shape 317162"/>
                        <wps:cNvSpPr/>
                        <wps:spPr>
                          <a:xfrm>
                            <a:off x="0" y="0"/>
                            <a:ext cx="6712966" cy="9144"/>
                          </a:xfrm>
                          <a:custGeom>
                            <a:avLst/>
                            <a:gdLst/>
                            <a:ahLst/>
                            <a:cxnLst/>
                            <a:rect l="0" t="0" r="0" b="0"/>
                            <a:pathLst>
                              <a:path w="6712966" h="9144">
                                <a:moveTo>
                                  <a:pt x="0" y="0"/>
                                </a:moveTo>
                                <a:lnTo>
                                  <a:pt x="6712966" y="0"/>
                                </a:lnTo>
                                <a:lnTo>
                                  <a:pt x="671296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4C09BC24" id="Group 301803" o:spid="_x0000_s1026" style="position:absolute;margin-left:41.75pt;margin-top:745.2pt;width:528.6pt;height:.25pt;z-index:251663372;mso-position-horizontal-relative:page;mso-position-vertical-relative:page" coordsize="67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">
                <v:shape id="Shape 317162" o:spid="_x0000_s1027" style="position:absolute;width:67129;height:91;visibility:visible;mso-wrap-style:square;v-text-anchor:top" coordsize="67129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" path="m,l6712966,r,9144l,9144,,e" fillcolor="gray" stroked="f" strokeweight="0">
                  <v:stroke miterlimit="83231f" joinstyle="miter"/>
                  <v:path arrowok="t" textboxrect="0,0,6712966,9144"/>
                </v:shape>
                <w10:wrap type="topAndBottom" anchorx="page" anchory="page"/>
              </v:group>
            </w:pict>
          </mc:Fallback>
        </mc:AlternateContent>
      </w:r>
      <w:r>
        <w:rPr>
          <w:sz w:val="22"/>
        </w:rPr>
        <w:t xml:space="preserve">Subcontractor Name:       </w:t>
      </w:r>
    </w:p>
    <w:p w14:paraId="1084BD66" w14:textId="472A4F82" w:rsidR="00F42774" w:rsidRDefault="00F42774" w:rsidP="00F42774">
      <w:pPr>
        <w:spacing w:after="56" w:line="259" w:lineRule="auto"/>
        <w:ind w:left="398" w:right="-156" w:firstLine="0"/>
      </w:pPr>
      <w:r>
        <w:rPr>
          <w:noProof/>
        </w:rPr>
        <w:drawing>
          <wp:anchor distT="0" distB="0" distL="114300" distR="114300" simplePos="0" relativeHeight="251664396" behindDoc="0" locked="0" layoutInCell="1" allowOverlap="1" wp14:anchorId="6118067E" wp14:editId="217030A3">
            <wp:simplePos x="873457" y="4449170"/>
            <wp:positionH relativeFrom="column">
              <wp:align>left</wp:align>
            </wp:positionH>
            <wp:positionV relativeFrom="paragraph">
              <wp:align>top</wp:align>
            </wp:positionV>
            <wp:extent cx="6156961" cy="1734312"/>
            <wp:effectExtent l="0" t="0" r="0" b="0"/>
            <wp:wrapSquare wrapText="bothSides"/>
            <wp:docPr id="309988" name="Picture 30998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09988" name="Picture 309988" descr="Shape&#10;&#10;Description automatically generated with medium confidence"/>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6156961" cy="1734312"/>
                    </a:xfrm>
                    <a:prstGeom prst="rect">
                      <a:avLst/>
                    </a:prstGeom>
                  </pic:spPr>
                </pic:pic>
              </a:graphicData>
            </a:graphic>
          </wp:anchor>
        </w:drawing>
      </w:r>
      <w:r w:rsidR="00B35922">
        <w:br w:type="textWrapping" w:clear="all"/>
      </w:r>
    </w:p>
    <w:p w14:paraId="4F62B916" w14:textId="77777777" w:rsidR="00F42774" w:rsidRDefault="00F42774" w:rsidP="00F42774">
      <w:pPr>
        <w:spacing w:after="0" w:line="259" w:lineRule="auto"/>
        <w:ind w:left="1440" w:firstLine="0"/>
      </w:pPr>
      <w:r>
        <w:rPr>
          <w:sz w:val="22"/>
        </w:rPr>
        <w:t xml:space="preserve"> </w:t>
      </w:r>
    </w:p>
    <w:p w14:paraId="4720D267" w14:textId="49F77BF4" w:rsidR="00756352" w:rsidRDefault="00756352" w:rsidP="00B10CBC">
      <w:pPr>
        <w:spacing w:after="0" w:line="259" w:lineRule="auto"/>
        <w:ind w:left="0" w:firstLine="0"/>
        <w:jc w:val="center"/>
        <w:rPr>
          <w:b/>
          <w:sz w:val="22"/>
        </w:rPr>
      </w:pPr>
    </w:p>
    <w:p w14:paraId="365B0D58" w14:textId="77777777" w:rsidR="00F42774" w:rsidRDefault="00F42774">
      <w:pPr>
        <w:spacing w:after="0" w:line="259" w:lineRule="auto"/>
        <w:ind w:left="0" w:firstLine="0"/>
      </w:pPr>
    </w:p>
    <w:p w14:paraId="51349CD9" w14:textId="2362339E" w:rsidR="00756352" w:rsidRDefault="008D0B2D">
      <w:pPr>
        <w:spacing w:after="0" w:line="259" w:lineRule="auto"/>
        <w:ind w:left="0" w:firstLine="0"/>
        <w:rPr>
          <w:sz w:val="16"/>
        </w:rPr>
      </w:pPr>
      <w:r>
        <w:rPr>
          <w:sz w:val="16"/>
        </w:rPr>
        <w:lastRenderedPageBreak/>
        <w:t xml:space="preserve"> </w:t>
      </w:r>
    </w:p>
    <w:p w14:paraId="0962FAFC" w14:textId="35434D12" w:rsidR="00B35922" w:rsidRDefault="00B35922">
      <w:pPr>
        <w:spacing w:after="0" w:line="259" w:lineRule="auto"/>
        <w:ind w:left="0" w:firstLine="0"/>
        <w:rPr>
          <w:sz w:val="16"/>
        </w:rPr>
      </w:pPr>
    </w:p>
    <w:p w14:paraId="71F075DD" w14:textId="664D4CCE" w:rsidR="00B35922" w:rsidRDefault="00B35922">
      <w:pPr>
        <w:spacing w:after="0" w:line="259" w:lineRule="auto"/>
        <w:ind w:left="0" w:firstLine="0"/>
      </w:pPr>
    </w:p>
    <w:p w14:paraId="6A720C18" w14:textId="534A98B5" w:rsidR="00756352" w:rsidRDefault="00026684">
      <w:pPr>
        <w:shd w:val="clear" w:color="auto" w:fill="CCCCCC"/>
        <w:spacing w:after="0" w:line="259" w:lineRule="auto"/>
        <w:ind w:left="0" w:firstLine="0"/>
      </w:pPr>
      <w:r>
        <w:rPr>
          <w:b/>
          <w:bCs/>
          <w:sz w:val="16"/>
          <w:szCs w:val="16"/>
        </w:rPr>
        <w:t xml:space="preserve">Sample </w:t>
      </w:r>
      <w:r w:rsidR="008D0B2D" w:rsidRPr="26128036">
        <w:rPr>
          <w:b/>
          <w:bCs/>
          <w:sz w:val="16"/>
          <w:szCs w:val="16"/>
        </w:rPr>
        <w:t>Year 1 Work Plan (make as many blank pages as needed) Must complete a workplan for each intervention</w:t>
      </w:r>
      <w:r w:rsidR="20D99ED1" w:rsidRPr="26128036">
        <w:rPr>
          <w:b/>
          <w:bCs/>
          <w:sz w:val="16"/>
          <w:szCs w:val="16"/>
        </w:rPr>
        <w:t xml:space="preserve"> (</w:t>
      </w:r>
      <w:r w:rsidR="003D30E9">
        <w:rPr>
          <w:b/>
          <w:bCs/>
          <w:sz w:val="16"/>
          <w:szCs w:val="16"/>
        </w:rPr>
        <w:t xml:space="preserve">HIV/HCV Testing in Non-Clinical </w:t>
      </w:r>
      <w:r w:rsidR="00ED7A3B">
        <w:rPr>
          <w:b/>
          <w:bCs/>
          <w:sz w:val="16"/>
          <w:szCs w:val="16"/>
        </w:rPr>
        <w:t xml:space="preserve">Settings, </w:t>
      </w:r>
      <w:r w:rsidR="00ED7A3B" w:rsidRPr="26128036">
        <w:rPr>
          <w:b/>
          <w:bCs/>
          <w:sz w:val="16"/>
          <w:szCs w:val="16"/>
        </w:rPr>
        <w:t>HIV</w:t>
      </w:r>
      <w:r w:rsidR="003D30E9">
        <w:rPr>
          <w:b/>
          <w:bCs/>
          <w:sz w:val="16"/>
          <w:szCs w:val="16"/>
        </w:rPr>
        <w:t xml:space="preserve">/HCV Testing in Clinical Settings, </w:t>
      </w:r>
      <w:r w:rsidR="20D99ED1" w:rsidRPr="26128036">
        <w:rPr>
          <w:b/>
          <w:bCs/>
          <w:sz w:val="16"/>
          <w:szCs w:val="16"/>
        </w:rPr>
        <w:t>Harm Reduction Services)</w:t>
      </w:r>
    </w:p>
    <w:p w14:paraId="38EA1C79" w14:textId="755B11E5" w:rsidR="007B3318" w:rsidRPr="00D470B9" w:rsidRDefault="008D0B2D" w:rsidP="00D470B9">
      <w:pPr>
        <w:spacing w:after="0" w:line="259" w:lineRule="auto"/>
        <w:ind w:left="0"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52" behindDoc="0" locked="0" layoutInCell="1" allowOverlap="1" wp14:anchorId="1DEFA609" wp14:editId="0DC17293">
                <wp:simplePos x="0" y="0"/>
                <wp:positionH relativeFrom="page">
                  <wp:posOffset>429768</wp:posOffset>
                </wp:positionH>
                <wp:positionV relativeFrom="page">
                  <wp:posOffset>7314896</wp:posOffset>
                </wp:positionV>
                <wp:extent cx="9328150" cy="3048"/>
                <wp:effectExtent l="0" t="0" r="0" b="0"/>
                <wp:wrapTopAndBottom/>
                <wp:docPr id="295494" name="Group 295494"/>
                <wp:cNvGraphicFramePr/>
                <a:graphic xmlns:a="http://schemas.openxmlformats.org/drawingml/2006/main">
                  <a:graphicData uri="http://schemas.microsoft.com/office/word/2010/wordprocessingGroup">
                    <wpg:wgp>
                      <wpg:cNvGrpSpPr/>
                      <wpg:grpSpPr>
                        <a:xfrm>
                          <a:off x="0" y="0"/>
                          <a:ext cx="9328150" cy="3048"/>
                          <a:chOff x="0" y="0"/>
                          <a:chExt cx="9328150" cy="3048"/>
                        </a:xfrm>
                      </wpg:grpSpPr>
                      <wps:wsp>
                        <wps:cNvPr id="317164" name="Shape 317164"/>
                        <wps:cNvSpPr/>
                        <wps:spPr>
                          <a:xfrm>
                            <a:off x="0" y="0"/>
                            <a:ext cx="9328150" cy="9144"/>
                          </a:xfrm>
                          <a:custGeom>
                            <a:avLst/>
                            <a:gdLst/>
                            <a:ahLst/>
                            <a:cxnLst/>
                            <a:rect l="0" t="0" r="0" b="0"/>
                            <a:pathLst>
                              <a:path w="9328150" h="9144">
                                <a:moveTo>
                                  <a:pt x="0" y="0"/>
                                </a:moveTo>
                                <a:lnTo>
                                  <a:pt x="9328150" y="0"/>
                                </a:lnTo>
                                <a:lnTo>
                                  <a:pt x="932815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30B66822" id="Group 295494" o:spid="_x0000_s1026" style="position:absolute;margin-left:33.85pt;margin-top:8in;width:734.5pt;height:.25pt;z-index:251658252;mso-position-horizontal-relative:page;mso-position-vertical-relative:page" coordsize="932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">
                <v:shape id="Shape 317164" o:spid="_x0000_s1027" style="position:absolute;width:93281;height:91;visibility:visible;mso-wrap-style:square;v-text-anchor:top" coordsize="9328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" path="m,l9328150,r,9144l,9144,,e" fillcolor="gray" stroked="f" strokeweight="0">
                  <v:stroke miterlimit="83231f" joinstyle="miter"/>
                  <v:path arrowok="t" textboxrect="0,0,9328150,9144"/>
                </v:shape>
                <w10:wrap type="topAndBottom" anchorx="page" anchory="page"/>
              </v:group>
            </w:pict>
          </mc:Fallback>
        </mc:AlternateContent>
      </w:r>
      <w:r>
        <w:rPr>
          <w:sz w:val="16"/>
        </w:rPr>
        <w:t xml:space="preserve"> </w:t>
      </w:r>
    </w:p>
    <w:p w14:paraId="7A979E5B" w14:textId="3A9E43F4" w:rsidR="007B3318" w:rsidRDefault="007B3318" w:rsidP="007B3318">
      <w:pPr>
        <w:pStyle w:val="BodyText"/>
        <w:spacing w:before="51"/>
        <w:ind w:left="100" w:right="7629"/>
        <w:rPr>
          <w:spacing w:val="-10"/>
        </w:rPr>
      </w:pPr>
      <w:r>
        <w:rPr>
          <w:spacing w:val="-10"/>
        </w:rPr>
        <w:t>#</w:t>
      </w:r>
      <w:r w:rsidR="007C20D5">
        <w:rPr>
          <w:spacing w:val="-10"/>
        </w:rPr>
        <w:t>2023-XXXX</w:t>
      </w:r>
      <w:r>
        <w:rPr>
          <w:spacing w:val="-10"/>
        </w:rPr>
        <w:t xml:space="preserve"> Comprehensive HIV Prevention Services: AGENCY</w:t>
      </w:r>
    </w:p>
    <w:p w14:paraId="25A2F029" w14:textId="77777777" w:rsidR="007B3318" w:rsidRDefault="007B3318" w:rsidP="007B3318">
      <w:pPr>
        <w:pStyle w:val="BodyText"/>
        <w:spacing w:before="51"/>
        <w:ind w:left="100" w:right="7629"/>
      </w:pPr>
      <w:r>
        <w:rPr>
          <w:spacing w:val="-10"/>
        </w:rPr>
        <w:t xml:space="preserve"> </w:t>
      </w:r>
      <w:r>
        <w:rPr>
          <w:spacing w:val="-9"/>
        </w:rPr>
        <w:t xml:space="preserve">Combined </w:t>
      </w:r>
      <w:r>
        <w:rPr>
          <w:spacing w:val="-10"/>
        </w:rPr>
        <w:t xml:space="preserve">Evaluation </w:t>
      </w:r>
      <w:r>
        <w:rPr>
          <w:spacing w:val="-7"/>
        </w:rPr>
        <w:t xml:space="preserve">and </w:t>
      </w:r>
      <w:r>
        <w:rPr>
          <w:spacing w:val="-8"/>
        </w:rPr>
        <w:t xml:space="preserve">Work </w:t>
      </w:r>
      <w:r>
        <w:rPr>
          <w:spacing w:val="-9"/>
        </w:rPr>
        <w:t xml:space="preserve">Plan- </w:t>
      </w:r>
      <w:r>
        <w:rPr>
          <w:spacing w:val="-8"/>
        </w:rPr>
        <w:t xml:space="preserve">Year 1 </w:t>
      </w:r>
      <w:r w:rsidRPr="009A3600">
        <w:rPr>
          <w:color w:val="2D74B5"/>
        </w:rPr>
        <w:t>Required</w:t>
      </w:r>
      <w:r>
        <w:rPr>
          <w:spacing w:val="-8"/>
        </w:rPr>
        <w:t xml:space="preserve"> </w:t>
      </w:r>
      <w:r>
        <w:rPr>
          <w:color w:val="2D74B5"/>
        </w:rPr>
        <w:t>Activities</w:t>
      </w:r>
    </w:p>
    <w:p w14:paraId="76E42C55" w14:textId="78B1CF43" w:rsidR="007B3318" w:rsidRPr="0030308F" w:rsidRDefault="007B3318" w:rsidP="007B3318">
      <w:pPr>
        <w:pStyle w:val="BodyText"/>
        <w:ind w:left="120"/>
        <w:rPr>
          <w:rFonts w:ascii="Calibri" w:eastAsia="Calibri" w:hAnsi="Calibri" w:cs="Calibri"/>
          <w:b/>
          <w:bCs/>
          <w:color w:val="805F00"/>
        </w:rPr>
      </w:pPr>
      <w:r>
        <w:rPr>
          <w:rFonts w:ascii="Calibri" w:eastAsia="Calibri" w:hAnsi="Calibri" w:cs="Calibri"/>
          <w:b/>
          <w:bCs/>
          <w:color w:val="805F00"/>
        </w:rPr>
        <w:t xml:space="preserve">Core </w:t>
      </w:r>
      <w:r w:rsidR="0041397A">
        <w:rPr>
          <w:rFonts w:ascii="Calibri" w:eastAsia="Calibri" w:hAnsi="Calibri" w:cs="Calibri"/>
          <w:b/>
          <w:bCs/>
          <w:color w:val="805F00"/>
        </w:rPr>
        <w:t xml:space="preserve">Intervention </w:t>
      </w:r>
      <w:r w:rsidRPr="0030308F">
        <w:rPr>
          <w:rFonts w:ascii="Calibri" w:eastAsia="Calibri" w:hAnsi="Calibri" w:cs="Calibri"/>
          <w:b/>
          <w:bCs/>
          <w:color w:val="805F00"/>
        </w:rPr>
        <w:t xml:space="preserve">1: </w:t>
      </w:r>
      <w:r>
        <w:rPr>
          <w:rFonts w:ascii="Calibri" w:eastAsia="Calibri" w:hAnsi="Calibri" w:cs="Calibri"/>
          <w:b/>
          <w:bCs/>
          <w:color w:val="805F00"/>
        </w:rPr>
        <w:t>Implement HIV/HCV Testing in Non-Clinical Settings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72"/>
      </w:tblGrid>
      <w:tr w:rsidR="007B3318" w14:paraId="66F4CE21" w14:textId="77777777" w:rsidTr="00844087">
        <w:trPr>
          <w:trHeight w:hRule="exact" w:val="1975"/>
        </w:trPr>
        <w:tc>
          <w:tcPr>
            <w:tcW w:w="13672" w:type="dxa"/>
          </w:tcPr>
          <w:p w14:paraId="2A85B81C" w14:textId="77777777" w:rsidR="007B3318" w:rsidRDefault="007B3318" w:rsidP="00844087">
            <w:pPr>
              <w:pStyle w:val="TableParagraph"/>
              <w:tabs>
                <w:tab w:val="left" w:pos="10177"/>
              </w:tabs>
              <w:ind w:right="143"/>
              <w:rPr>
                <w:sz w:val="24"/>
              </w:rPr>
            </w:pPr>
            <w:r>
              <w:rPr>
                <w:b/>
                <w:sz w:val="24"/>
              </w:rPr>
              <w:t>Overall 5-year plan</w:t>
            </w:r>
            <w:r>
              <w:rPr>
                <w:sz w:val="24"/>
              </w:rPr>
              <w:t xml:space="preserve">: </w:t>
            </w:r>
            <w:r w:rsidRPr="0030308F">
              <w:rPr>
                <w:b/>
                <w:bCs/>
                <w:color w:val="805F00"/>
              </w:rPr>
              <w:t>Support a Status Neutral Care Model to maximize access to testing, treatment, and prevention services.</w:t>
            </w:r>
          </w:p>
        </w:tc>
      </w:tr>
      <w:tr w:rsidR="007B3318" w14:paraId="5D5E0227" w14:textId="77777777" w:rsidTr="00844087">
        <w:trPr>
          <w:trHeight w:hRule="exact" w:val="2164"/>
        </w:trPr>
        <w:tc>
          <w:tcPr>
            <w:tcW w:w="13672" w:type="dxa"/>
          </w:tcPr>
          <w:p w14:paraId="5894BE86" w14:textId="55BEAE05" w:rsidR="007B3318" w:rsidRDefault="007B3318" w:rsidP="00844087">
            <w:pPr>
              <w:pStyle w:val="TableParagraph"/>
              <w:ind w:right="143"/>
              <w:rPr>
                <w:sz w:val="24"/>
              </w:rPr>
            </w:pPr>
            <w:r>
              <w:rPr>
                <w:b/>
                <w:sz w:val="24"/>
              </w:rPr>
              <w:t>Detailed Year 1 plan</w:t>
            </w:r>
            <w:r>
              <w:rPr>
                <w:sz w:val="24"/>
              </w:rPr>
              <w:t xml:space="preserve">: Increase community-based HIV and HCV outreach, testing, and linkage services across Region #.  By the end of Year </w:t>
            </w:r>
            <w:r w:rsidR="00DA5704">
              <w:rPr>
                <w:sz w:val="24"/>
              </w:rPr>
              <w:t>1, ABC</w:t>
            </w:r>
            <w:r>
              <w:rPr>
                <w:sz w:val="24"/>
              </w:rPr>
              <w:t xml:space="preserve"> Agency will conduct Community Mapping to determine where to implement testing to reach populations of focus. By the end of Year 1, ABC Agency will have a mechanism in place to conduct outreach, testing, and linkage in communities most impacted by HIV/HCV. </w:t>
            </w:r>
          </w:p>
        </w:tc>
      </w:tr>
    </w:tbl>
    <w:p w14:paraId="7A858C73" w14:textId="1A5B1DC1" w:rsidR="007B3318" w:rsidRDefault="007B3318" w:rsidP="007B3318">
      <w:pPr>
        <w:pStyle w:val="BodyText"/>
        <w:ind w:left="100"/>
      </w:pPr>
      <w:r>
        <w:rPr>
          <w:color w:val="2E5395"/>
        </w:rPr>
        <w:t xml:space="preserve">Goal/Outcome 1.1.a: Increased HIV/HCV Testing in Non-clinical Settings. </w:t>
      </w:r>
      <w:r w:rsidR="009550FF">
        <w:rPr>
          <w:color w:val="2E5395"/>
        </w:rPr>
        <w:t>(</w:t>
      </w:r>
      <w:r w:rsidR="003B5860">
        <w:rPr>
          <w:color w:val="2E5395"/>
        </w:rPr>
        <w:t xml:space="preserve">Please add additional </w:t>
      </w:r>
      <w:r w:rsidR="009550FF">
        <w:rPr>
          <w:color w:val="2E5395"/>
        </w:rPr>
        <w:t xml:space="preserve">goal/outcomes </w:t>
      </w:r>
      <w:r w:rsidR="00381641">
        <w:rPr>
          <w:color w:val="2E5395"/>
        </w:rPr>
        <w:t>a</w:t>
      </w:r>
      <w:r w:rsidR="00210DCC">
        <w:rPr>
          <w:color w:val="2E5395"/>
        </w:rPr>
        <w:t>s</w:t>
      </w:r>
      <w:r w:rsidR="009550FF">
        <w:rPr>
          <w:color w:val="2E5395"/>
        </w:rPr>
        <w:t xml:space="preserve"> needed, </w:t>
      </w:r>
      <w:r w:rsidR="00381641">
        <w:rPr>
          <w:color w:val="2E5395"/>
        </w:rPr>
        <w:t>i.e.</w:t>
      </w:r>
      <w:r w:rsidR="00210DCC">
        <w:rPr>
          <w:color w:val="2E5395"/>
        </w:rPr>
        <w:t>,</w:t>
      </w:r>
      <w:r w:rsidR="009550FF">
        <w:rPr>
          <w:color w:val="2E5395"/>
        </w:rPr>
        <w:t>1.1.b, 1.1.c, etc)</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5"/>
        <w:gridCol w:w="5380"/>
        <w:gridCol w:w="1541"/>
        <w:gridCol w:w="1436"/>
      </w:tblGrid>
      <w:tr w:rsidR="007B3318" w14:paraId="18184F71" w14:textId="77777777" w:rsidTr="00844087">
        <w:trPr>
          <w:trHeight w:hRule="exact" w:val="596"/>
        </w:trPr>
        <w:tc>
          <w:tcPr>
            <w:tcW w:w="5315" w:type="dxa"/>
          </w:tcPr>
          <w:p w14:paraId="706A0266" w14:textId="77777777" w:rsidR="007B3318" w:rsidRDefault="007B3318" w:rsidP="00844087">
            <w:pPr>
              <w:pStyle w:val="TableParagraph"/>
              <w:rPr>
                <w:b/>
                <w:sz w:val="24"/>
              </w:rPr>
            </w:pPr>
            <w:r>
              <w:rPr>
                <w:b/>
                <w:sz w:val="24"/>
              </w:rPr>
              <w:t>Year 1 Activities</w:t>
            </w:r>
          </w:p>
        </w:tc>
        <w:tc>
          <w:tcPr>
            <w:tcW w:w="5380" w:type="dxa"/>
          </w:tcPr>
          <w:p w14:paraId="2DEAEF2D" w14:textId="77777777" w:rsidR="007B3318" w:rsidRDefault="007B3318" w:rsidP="00844087">
            <w:pPr>
              <w:pStyle w:val="TableParagraph"/>
              <w:rPr>
                <w:b/>
                <w:sz w:val="24"/>
              </w:rPr>
            </w:pPr>
            <w:r>
              <w:rPr>
                <w:b/>
                <w:sz w:val="24"/>
              </w:rPr>
              <w:t>Process Measure(s)</w:t>
            </w:r>
          </w:p>
        </w:tc>
        <w:tc>
          <w:tcPr>
            <w:tcW w:w="1541" w:type="dxa"/>
          </w:tcPr>
          <w:p w14:paraId="28E66F62" w14:textId="77777777" w:rsidR="007B3318" w:rsidRPr="00877A0B" w:rsidRDefault="007B3318" w:rsidP="00844087">
            <w:pPr>
              <w:pStyle w:val="TableParagraph"/>
              <w:ind w:right="89"/>
              <w:rPr>
                <w:b/>
                <w:sz w:val="20"/>
                <w:szCs w:val="20"/>
              </w:rPr>
            </w:pPr>
            <w:r w:rsidRPr="00877A0B">
              <w:rPr>
                <w:b/>
                <w:sz w:val="20"/>
                <w:szCs w:val="20"/>
              </w:rPr>
              <w:t>Lead Agency or Subcontractor</w:t>
            </w:r>
          </w:p>
        </w:tc>
        <w:tc>
          <w:tcPr>
            <w:tcW w:w="1436" w:type="dxa"/>
          </w:tcPr>
          <w:p w14:paraId="2B4BDADE" w14:textId="77777777" w:rsidR="007B3318" w:rsidRDefault="007B3318" w:rsidP="00844087">
            <w:pPr>
              <w:pStyle w:val="TableParagraph"/>
              <w:ind w:right="143"/>
              <w:rPr>
                <w:b/>
                <w:sz w:val="24"/>
              </w:rPr>
            </w:pPr>
            <w:r>
              <w:rPr>
                <w:b/>
                <w:sz w:val="24"/>
              </w:rPr>
              <w:t>Completion Date</w:t>
            </w:r>
          </w:p>
        </w:tc>
      </w:tr>
      <w:tr w:rsidR="007B3318" w14:paraId="0EF94B15" w14:textId="77777777" w:rsidTr="009D5ED9">
        <w:trPr>
          <w:trHeight w:hRule="exact" w:val="2256"/>
        </w:trPr>
        <w:tc>
          <w:tcPr>
            <w:tcW w:w="5315" w:type="dxa"/>
          </w:tcPr>
          <w:p w14:paraId="77AC5EE4" w14:textId="77777777" w:rsidR="007B3318" w:rsidRDefault="007B3318" w:rsidP="00844087">
            <w:pPr>
              <w:pStyle w:val="TableParagraph"/>
              <w:ind w:right="466"/>
              <w:rPr>
                <w:sz w:val="24"/>
              </w:rPr>
            </w:pPr>
            <w:r>
              <w:rPr>
                <w:sz w:val="24"/>
              </w:rPr>
              <w:lastRenderedPageBreak/>
              <w:t xml:space="preserve">1. Implement Outreach and HIV and HCV screening and testing in Non-clinical Settings. </w:t>
            </w:r>
          </w:p>
        </w:tc>
        <w:tc>
          <w:tcPr>
            <w:tcW w:w="5380" w:type="dxa"/>
          </w:tcPr>
          <w:p w14:paraId="2AC13D8D" w14:textId="77777777" w:rsidR="007B3318" w:rsidRDefault="007B3318" w:rsidP="00844087">
            <w:pPr>
              <w:pStyle w:val="TableParagraph"/>
              <w:ind w:right="150"/>
              <w:rPr>
                <w:sz w:val="24"/>
              </w:rPr>
            </w:pPr>
            <w:r>
              <w:rPr>
                <w:sz w:val="24"/>
              </w:rPr>
              <w:t># of outreach encounters</w:t>
            </w:r>
          </w:p>
          <w:p w14:paraId="52631347" w14:textId="77777777" w:rsidR="007B3318" w:rsidRDefault="007B3318" w:rsidP="00844087">
            <w:pPr>
              <w:pStyle w:val="TableParagraph"/>
              <w:ind w:right="150"/>
              <w:rPr>
                <w:sz w:val="24"/>
              </w:rPr>
            </w:pPr>
            <w:r>
              <w:rPr>
                <w:sz w:val="24"/>
              </w:rPr>
              <w:t># of HIV /HCV testing events in non-clinical settings (describe the venues for conducting outreach in these settings and the # of HIV and HCV tests that will be conducted in each venue).</w:t>
            </w:r>
          </w:p>
          <w:p w14:paraId="3DE76874" w14:textId="77777777" w:rsidR="007B3318" w:rsidRDefault="007B3318" w:rsidP="00844087">
            <w:pPr>
              <w:pStyle w:val="TableParagraph"/>
              <w:ind w:right="150"/>
              <w:rPr>
                <w:sz w:val="24"/>
              </w:rPr>
            </w:pPr>
            <w:r>
              <w:rPr>
                <w:sz w:val="24"/>
              </w:rPr>
              <w:t># of PrEP Screenings</w:t>
            </w:r>
          </w:p>
          <w:p w14:paraId="719F05ED" w14:textId="77777777" w:rsidR="007B3318" w:rsidRDefault="007B3318" w:rsidP="00844087">
            <w:pPr>
              <w:pStyle w:val="TableParagraph"/>
              <w:ind w:right="150"/>
              <w:rPr>
                <w:sz w:val="24"/>
              </w:rPr>
            </w:pPr>
            <w:r>
              <w:rPr>
                <w:sz w:val="24"/>
              </w:rPr>
              <w:t># of Referrals to Care and Prevention Services</w:t>
            </w:r>
          </w:p>
          <w:p w14:paraId="7CB3427D" w14:textId="77777777" w:rsidR="007B3318" w:rsidRDefault="007B3318" w:rsidP="00844087">
            <w:pPr>
              <w:pStyle w:val="TableParagraph"/>
              <w:ind w:right="150"/>
              <w:rPr>
                <w:sz w:val="24"/>
              </w:rPr>
            </w:pPr>
          </w:p>
        </w:tc>
        <w:tc>
          <w:tcPr>
            <w:tcW w:w="1541" w:type="dxa"/>
          </w:tcPr>
          <w:p w14:paraId="040ABD1C" w14:textId="77777777" w:rsidR="007B3318" w:rsidRDefault="007B3318" w:rsidP="00844087">
            <w:pPr>
              <w:pStyle w:val="TableParagraph"/>
              <w:ind w:right="359"/>
              <w:rPr>
                <w:sz w:val="20"/>
              </w:rPr>
            </w:pPr>
          </w:p>
        </w:tc>
        <w:tc>
          <w:tcPr>
            <w:tcW w:w="1436" w:type="dxa"/>
          </w:tcPr>
          <w:p w14:paraId="2B058CDA" w14:textId="77777777" w:rsidR="007B3318" w:rsidRDefault="007B3318" w:rsidP="00844087">
            <w:pPr>
              <w:pStyle w:val="TableParagraph"/>
              <w:spacing w:line="292" w:lineRule="exact"/>
              <w:rPr>
                <w:sz w:val="24"/>
              </w:rPr>
            </w:pPr>
          </w:p>
        </w:tc>
      </w:tr>
    </w:tbl>
    <w:p w14:paraId="6643DF0C" w14:textId="77777777" w:rsidR="00B35922" w:rsidRPr="00B35922" w:rsidRDefault="00B35922" w:rsidP="00B35922">
      <w:pPr>
        <w:rPr>
          <w:sz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5"/>
        <w:gridCol w:w="5380"/>
        <w:gridCol w:w="1541"/>
        <w:gridCol w:w="1436"/>
      </w:tblGrid>
      <w:tr w:rsidR="007B3318" w14:paraId="77F1E4DE" w14:textId="77777777" w:rsidTr="00844087">
        <w:trPr>
          <w:trHeight w:hRule="exact" w:val="596"/>
        </w:trPr>
        <w:tc>
          <w:tcPr>
            <w:tcW w:w="5315" w:type="dxa"/>
          </w:tcPr>
          <w:p w14:paraId="10652FFB" w14:textId="77777777" w:rsidR="007B3318" w:rsidRDefault="007B3318" w:rsidP="00844087">
            <w:pPr>
              <w:pStyle w:val="TableParagraph"/>
              <w:rPr>
                <w:b/>
                <w:sz w:val="24"/>
              </w:rPr>
            </w:pPr>
            <w:r>
              <w:rPr>
                <w:b/>
                <w:sz w:val="24"/>
              </w:rPr>
              <w:t>Year 1 Activities</w:t>
            </w:r>
          </w:p>
        </w:tc>
        <w:tc>
          <w:tcPr>
            <w:tcW w:w="5380" w:type="dxa"/>
          </w:tcPr>
          <w:p w14:paraId="14EE5D5E" w14:textId="77777777" w:rsidR="007B3318" w:rsidRDefault="007B3318" w:rsidP="00844087">
            <w:pPr>
              <w:pStyle w:val="TableParagraph"/>
              <w:rPr>
                <w:b/>
                <w:sz w:val="24"/>
              </w:rPr>
            </w:pPr>
            <w:r>
              <w:rPr>
                <w:b/>
                <w:sz w:val="24"/>
              </w:rPr>
              <w:t>Process Measure(s)</w:t>
            </w:r>
          </w:p>
        </w:tc>
        <w:tc>
          <w:tcPr>
            <w:tcW w:w="1541" w:type="dxa"/>
          </w:tcPr>
          <w:p w14:paraId="1780A6EF" w14:textId="77777777" w:rsidR="007B3318" w:rsidRDefault="007B3318" w:rsidP="00844087">
            <w:pPr>
              <w:pStyle w:val="TableParagraph"/>
              <w:ind w:right="89"/>
              <w:rPr>
                <w:b/>
                <w:sz w:val="24"/>
              </w:rPr>
            </w:pPr>
            <w:r w:rsidRPr="00877A0B">
              <w:rPr>
                <w:b/>
                <w:sz w:val="20"/>
                <w:szCs w:val="20"/>
              </w:rPr>
              <w:t>Lead Agency or Subcontractor</w:t>
            </w:r>
          </w:p>
        </w:tc>
        <w:tc>
          <w:tcPr>
            <w:tcW w:w="1436" w:type="dxa"/>
          </w:tcPr>
          <w:p w14:paraId="3D90D2C0" w14:textId="77777777" w:rsidR="007B3318" w:rsidRDefault="007B3318" w:rsidP="00844087">
            <w:pPr>
              <w:pStyle w:val="TableParagraph"/>
              <w:ind w:right="143"/>
              <w:rPr>
                <w:b/>
                <w:sz w:val="24"/>
              </w:rPr>
            </w:pPr>
            <w:r>
              <w:rPr>
                <w:b/>
                <w:sz w:val="24"/>
              </w:rPr>
              <w:t>Completion Date</w:t>
            </w:r>
          </w:p>
        </w:tc>
      </w:tr>
      <w:tr w:rsidR="007B3318" w14:paraId="54D9190A" w14:textId="77777777" w:rsidTr="00844087">
        <w:trPr>
          <w:trHeight w:hRule="exact" w:val="2646"/>
        </w:trPr>
        <w:tc>
          <w:tcPr>
            <w:tcW w:w="5315" w:type="dxa"/>
          </w:tcPr>
          <w:p w14:paraId="15E5FFAE" w14:textId="77777777" w:rsidR="007B3318" w:rsidRDefault="007B3318" w:rsidP="00844087">
            <w:pPr>
              <w:pStyle w:val="TableParagraph"/>
              <w:ind w:left="0"/>
              <w:rPr>
                <w:rFonts w:ascii="Times New Roman"/>
                <w:sz w:val="24"/>
              </w:rPr>
            </w:pPr>
          </w:p>
          <w:p w14:paraId="338E6066" w14:textId="77777777" w:rsidR="007B3318" w:rsidRDefault="007B3318" w:rsidP="00844087">
            <w:pPr>
              <w:pStyle w:val="TableParagraph"/>
              <w:rPr>
                <w:sz w:val="24"/>
              </w:rPr>
            </w:pPr>
            <w:r>
              <w:rPr>
                <w:sz w:val="24"/>
              </w:rPr>
              <w:t>2. Community Education and Awareness Sessions</w:t>
            </w:r>
          </w:p>
          <w:p w14:paraId="7814E6A5" w14:textId="77777777" w:rsidR="007B3318" w:rsidRDefault="007B3318" w:rsidP="00844087">
            <w:pPr>
              <w:pStyle w:val="TableParagraph"/>
              <w:rPr>
                <w:sz w:val="24"/>
              </w:rPr>
            </w:pPr>
          </w:p>
          <w:p w14:paraId="54E12D9E" w14:textId="77777777" w:rsidR="007B3318" w:rsidRDefault="007B3318" w:rsidP="00844087">
            <w:pPr>
              <w:pStyle w:val="TableParagraph"/>
              <w:rPr>
                <w:sz w:val="24"/>
              </w:rPr>
            </w:pPr>
          </w:p>
          <w:p w14:paraId="5D9FF2F8" w14:textId="77777777" w:rsidR="007B3318" w:rsidRDefault="007B3318" w:rsidP="00844087">
            <w:pPr>
              <w:pStyle w:val="TableParagraph"/>
              <w:rPr>
                <w:sz w:val="24"/>
              </w:rPr>
            </w:pPr>
            <w:r>
              <w:rPr>
                <w:sz w:val="24"/>
              </w:rPr>
              <w:t>2.a. Community Mapping</w:t>
            </w:r>
          </w:p>
        </w:tc>
        <w:tc>
          <w:tcPr>
            <w:tcW w:w="5380" w:type="dxa"/>
          </w:tcPr>
          <w:p w14:paraId="5C38F580" w14:textId="77777777" w:rsidR="007B3318" w:rsidRDefault="007B3318" w:rsidP="00844087">
            <w:pPr>
              <w:pStyle w:val="TableParagraph"/>
              <w:spacing w:before="4"/>
              <w:ind w:left="0"/>
              <w:rPr>
                <w:sz w:val="24"/>
              </w:rPr>
            </w:pPr>
          </w:p>
          <w:p w14:paraId="102F0E70" w14:textId="77777777" w:rsidR="007B3318" w:rsidRDefault="007B3318" w:rsidP="00844087">
            <w:pPr>
              <w:pStyle w:val="TableParagraph"/>
              <w:spacing w:before="4"/>
              <w:ind w:left="0"/>
              <w:rPr>
                <w:sz w:val="24"/>
              </w:rPr>
            </w:pPr>
            <w:r>
              <w:rPr>
                <w:sz w:val="24"/>
              </w:rPr>
              <w:t># of Trainings, educational/awareness/focus group sessions in the community.</w:t>
            </w:r>
          </w:p>
          <w:p w14:paraId="7849977B" w14:textId="77777777" w:rsidR="007B3318" w:rsidRDefault="007B3318" w:rsidP="00844087">
            <w:pPr>
              <w:pStyle w:val="TableParagraph"/>
              <w:spacing w:before="4"/>
              <w:ind w:left="0"/>
              <w:rPr>
                <w:sz w:val="24"/>
              </w:rPr>
            </w:pPr>
          </w:p>
          <w:p w14:paraId="3A453DC0" w14:textId="77777777" w:rsidR="007B3318" w:rsidRDefault="007B3318" w:rsidP="00844087">
            <w:pPr>
              <w:pStyle w:val="TableParagraph"/>
              <w:spacing w:before="4"/>
              <w:ind w:left="0"/>
              <w:rPr>
                <w:sz w:val="24"/>
              </w:rPr>
            </w:pPr>
            <w:r>
              <w:rPr>
                <w:sz w:val="24"/>
              </w:rPr>
              <w:t xml:space="preserve"> # of Community Mapping events conducted to assess the need for HIV/HCV testing in venues across the region annually.</w:t>
            </w:r>
          </w:p>
        </w:tc>
        <w:tc>
          <w:tcPr>
            <w:tcW w:w="1541" w:type="dxa"/>
          </w:tcPr>
          <w:p w14:paraId="0D5EB02A" w14:textId="77777777" w:rsidR="007B3318" w:rsidRDefault="007B3318" w:rsidP="00844087">
            <w:pPr>
              <w:pStyle w:val="TableParagraph"/>
              <w:ind w:right="250"/>
              <w:rPr>
                <w:sz w:val="20"/>
              </w:rPr>
            </w:pPr>
          </w:p>
        </w:tc>
        <w:tc>
          <w:tcPr>
            <w:tcW w:w="1436" w:type="dxa"/>
          </w:tcPr>
          <w:p w14:paraId="049904B1" w14:textId="77777777" w:rsidR="007B3318" w:rsidRDefault="007B3318" w:rsidP="00844087">
            <w:pPr>
              <w:pStyle w:val="TableParagraph"/>
              <w:ind w:left="0"/>
              <w:rPr>
                <w:rFonts w:ascii="Times New Roman"/>
                <w:sz w:val="24"/>
              </w:rPr>
            </w:pPr>
          </w:p>
          <w:p w14:paraId="7D55AE13" w14:textId="77777777" w:rsidR="007B3318" w:rsidRDefault="007B3318" w:rsidP="00844087">
            <w:pPr>
              <w:pStyle w:val="TableParagraph"/>
              <w:ind w:left="0"/>
              <w:rPr>
                <w:rFonts w:ascii="Times New Roman"/>
                <w:sz w:val="24"/>
              </w:rPr>
            </w:pPr>
          </w:p>
          <w:p w14:paraId="5B03FC72" w14:textId="77777777" w:rsidR="007B3318" w:rsidRDefault="007B3318" w:rsidP="00844087">
            <w:pPr>
              <w:pStyle w:val="TableParagraph"/>
              <w:spacing w:before="5"/>
              <w:ind w:left="0"/>
              <w:rPr>
                <w:rFonts w:ascii="Times New Roman"/>
                <w:sz w:val="28"/>
              </w:rPr>
            </w:pPr>
          </w:p>
          <w:p w14:paraId="42F890D5" w14:textId="77777777" w:rsidR="007B3318" w:rsidRDefault="007B3318" w:rsidP="00844087">
            <w:pPr>
              <w:pStyle w:val="TableParagraph"/>
              <w:spacing w:before="1"/>
              <w:rPr>
                <w:sz w:val="24"/>
              </w:rPr>
            </w:pPr>
          </w:p>
        </w:tc>
      </w:tr>
      <w:tr w:rsidR="007B3318" w14:paraId="365ABE1C" w14:textId="77777777" w:rsidTr="00844087">
        <w:trPr>
          <w:trHeight w:hRule="exact" w:val="3527"/>
        </w:trPr>
        <w:tc>
          <w:tcPr>
            <w:tcW w:w="5315" w:type="dxa"/>
          </w:tcPr>
          <w:p w14:paraId="27A2706C" w14:textId="77777777" w:rsidR="007B3318" w:rsidRDefault="007B3318" w:rsidP="00844087">
            <w:pPr>
              <w:pStyle w:val="TableParagraph"/>
              <w:ind w:right="118"/>
              <w:rPr>
                <w:sz w:val="24"/>
              </w:rPr>
            </w:pPr>
            <w:r>
              <w:rPr>
                <w:sz w:val="24"/>
              </w:rPr>
              <w:t>3. Linkage to Prevention Services</w:t>
            </w:r>
          </w:p>
          <w:p w14:paraId="1DBFA645" w14:textId="77777777" w:rsidR="007B3318" w:rsidRDefault="007B3318" w:rsidP="00844087">
            <w:pPr>
              <w:pStyle w:val="TableParagraph"/>
              <w:ind w:right="356"/>
              <w:rPr>
                <w:sz w:val="24"/>
              </w:rPr>
            </w:pPr>
            <w:r>
              <w:rPr>
                <w:sz w:val="24"/>
              </w:rPr>
              <w:t>3.a. PEP Services</w:t>
            </w:r>
          </w:p>
          <w:p w14:paraId="5C5A6009" w14:textId="77777777" w:rsidR="007B3318" w:rsidRDefault="007B3318" w:rsidP="00844087">
            <w:pPr>
              <w:pStyle w:val="TableParagraph"/>
              <w:ind w:right="356"/>
              <w:rPr>
                <w:sz w:val="24"/>
              </w:rPr>
            </w:pPr>
            <w:r>
              <w:rPr>
                <w:sz w:val="24"/>
              </w:rPr>
              <w:t>3.b. Partner Services</w:t>
            </w:r>
          </w:p>
          <w:p w14:paraId="1223113D" w14:textId="77777777" w:rsidR="007B3318" w:rsidRDefault="007B3318" w:rsidP="00844087">
            <w:pPr>
              <w:pStyle w:val="TableParagraph"/>
              <w:ind w:right="118"/>
              <w:rPr>
                <w:sz w:val="24"/>
              </w:rPr>
            </w:pPr>
            <w:r>
              <w:rPr>
                <w:sz w:val="24"/>
              </w:rPr>
              <w:t>3.c   SSPs</w:t>
            </w:r>
          </w:p>
          <w:p w14:paraId="66590E13" w14:textId="77777777" w:rsidR="007B3318" w:rsidRDefault="007B3318" w:rsidP="00844087">
            <w:pPr>
              <w:pStyle w:val="TableParagraph"/>
              <w:ind w:right="118"/>
              <w:rPr>
                <w:sz w:val="24"/>
              </w:rPr>
            </w:pPr>
            <w:r>
              <w:rPr>
                <w:sz w:val="24"/>
              </w:rPr>
              <w:t>3.d.  SUD Tx Services</w:t>
            </w:r>
          </w:p>
          <w:p w14:paraId="017DE299" w14:textId="310EC05B" w:rsidR="007B3318" w:rsidRDefault="007B3318" w:rsidP="00844087">
            <w:pPr>
              <w:pStyle w:val="TableParagraph"/>
              <w:ind w:right="118"/>
              <w:rPr>
                <w:sz w:val="24"/>
              </w:rPr>
            </w:pPr>
            <w:r>
              <w:rPr>
                <w:sz w:val="24"/>
              </w:rPr>
              <w:t>3.e. Sexually Transmitted</w:t>
            </w:r>
            <w:r w:rsidR="0023033B">
              <w:rPr>
                <w:sz w:val="24"/>
              </w:rPr>
              <w:t xml:space="preserve"> Diseases </w:t>
            </w:r>
            <w:r>
              <w:rPr>
                <w:sz w:val="24"/>
              </w:rPr>
              <w:t>ST</w:t>
            </w:r>
            <w:r w:rsidR="0023033B">
              <w:rPr>
                <w:sz w:val="24"/>
              </w:rPr>
              <w:t>D</w:t>
            </w:r>
            <w:r>
              <w:rPr>
                <w:sz w:val="24"/>
              </w:rPr>
              <w:t>) Services</w:t>
            </w:r>
          </w:p>
        </w:tc>
        <w:tc>
          <w:tcPr>
            <w:tcW w:w="5380" w:type="dxa"/>
          </w:tcPr>
          <w:p w14:paraId="556AA614" w14:textId="77777777" w:rsidR="007B3318" w:rsidRDefault="007B3318" w:rsidP="00844087">
            <w:pPr>
              <w:pStyle w:val="TableParagraph"/>
              <w:tabs>
                <w:tab w:val="left" w:pos="892"/>
              </w:tabs>
              <w:ind w:left="-686" w:right="269"/>
              <w:rPr>
                <w:sz w:val="24"/>
              </w:rPr>
            </w:pPr>
            <w:r>
              <w:rPr>
                <w:sz w:val="24"/>
              </w:rPr>
              <w:t>1</w:t>
            </w:r>
          </w:p>
          <w:p w14:paraId="77722455" w14:textId="77777777" w:rsidR="007B3318" w:rsidRDefault="007B3318" w:rsidP="00844087">
            <w:pPr>
              <w:pStyle w:val="TableParagraph"/>
              <w:tabs>
                <w:tab w:val="left" w:pos="892"/>
              </w:tabs>
              <w:ind w:right="155"/>
              <w:rPr>
                <w:sz w:val="24"/>
              </w:rPr>
            </w:pPr>
            <w:r>
              <w:rPr>
                <w:sz w:val="24"/>
              </w:rPr>
              <w:t># of Screenings</w:t>
            </w:r>
          </w:p>
          <w:p w14:paraId="70E8B8BA" w14:textId="77777777" w:rsidR="007B3318" w:rsidRDefault="007B3318" w:rsidP="00844087">
            <w:pPr>
              <w:pStyle w:val="TableParagraph"/>
              <w:tabs>
                <w:tab w:val="left" w:pos="892"/>
              </w:tabs>
              <w:ind w:right="155"/>
              <w:rPr>
                <w:sz w:val="24"/>
              </w:rPr>
            </w:pPr>
          </w:p>
          <w:p w14:paraId="2B03AE7C" w14:textId="77777777" w:rsidR="007B3318" w:rsidRDefault="007B3318" w:rsidP="00844087">
            <w:pPr>
              <w:pStyle w:val="TableParagraph"/>
              <w:tabs>
                <w:tab w:val="left" w:pos="892"/>
              </w:tabs>
              <w:ind w:right="155"/>
              <w:rPr>
                <w:sz w:val="24"/>
              </w:rPr>
            </w:pPr>
          </w:p>
          <w:p w14:paraId="474988B6" w14:textId="77777777" w:rsidR="007B3318" w:rsidRDefault="007B3318" w:rsidP="00844087">
            <w:pPr>
              <w:pStyle w:val="TableParagraph"/>
              <w:tabs>
                <w:tab w:val="left" w:pos="892"/>
              </w:tabs>
              <w:ind w:right="155"/>
              <w:rPr>
                <w:sz w:val="24"/>
              </w:rPr>
            </w:pPr>
            <w:r>
              <w:rPr>
                <w:sz w:val="24"/>
              </w:rPr>
              <w:t># of Referrals</w:t>
            </w:r>
          </w:p>
          <w:p w14:paraId="6B0E9AC3" w14:textId="77777777" w:rsidR="007B3318" w:rsidRDefault="007B3318" w:rsidP="00844087">
            <w:pPr>
              <w:pStyle w:val="TableParagraph"/>
              <w:tabs>
                <w:tab w:val="left" w:pos="892"/>
              </w:tabs>
              <w:ind w:right="155"/>
              <w:rPr>
                <w:sz w:val="24"/>
              </w:rPr>
            </w:pPr>
          </w:p>
          <w:p w14:paraId="2A541337" w14:textId="77777777" w:rsidR="007B3318" w:rsidRDefault="007B3318" w:rsidP="00844087">
            <w:pPr>
              <w:pStyle w:val="TableParagraph"/>
              <w:tabs>
                <w:tab w:val="left" w:pos="892"/>
              </w:tabs>
              <w:ind w:right="155"/>
              <w:rPr>
                <w:sz w:val="24"/>
              </w:rPr>
            </w:pPr>
          </w:p>
          <w:p w14:paraId="7671FFDE" w14:textId="77777777" w:rsidR="007B3318" w:rsidRDefault="007B3318" w:rsidP="00844087">
            <w:pPr>
              <w:pStyle w:val="TableParagraph"/>
              <w:tabs>
                <w:tab w:val="left" w:pos="892"/>
              </w:tabs>
              <w:ind w:right="155"/>
              <w:rPr>
                <w:sz w:val="24"/>
              </w:rPr>
            </w:pPr>
          </w:p>
          <w:p w14:paraId="0E71CE27" w14:textId="77777777" w:rsidR="007B3318" w:rsidRDefault="007B3318" w:rsidP="00844087">
            <w:pPr>
              <w:pStyle w:val="TableParagraph"/>
              <w:tabs>
                <w:tab w:val="left" w:pos="892"/>
              </w:tabs>
              <w:ind w:right="155"/>
              <w:rPr>
                <w:sz w:val="24"/>
              </w:rPr>
            </w:pPr>
            <w:r>
              <w:rPr>
                <w:sz w:val="24"/>
              </w:rPr>
              <w:t># of Linkages</w:t>
            </w:r>
          </w:p>
          <w:p w14:paraId="3EFE743A" w14:textId="77777777" w:rsidR="007B3318" w:rsidRDefault="007B3318" w:rsidP="00844087">
            <w:pPr>
              <w:pStyle w:val="TableParagraph"/>
              <w:tabs>
                <w:tab w:val="left" w:pos="1062"/>
              </w:tabs>
              <w:ind w:left="-800" w:right="365"/>
              <w:rPr>
                <w:sz w:val="24"/>
              </w:rPr>
            </w:pPr>
            <w:r>
              <w:rPr>
                <w:sz w:val="24"/>
              </w:rPr>
              <w:t>1</w:t>
            </w:r>
          </w:p>
        </w:tc>
        <w:tc>
          <w:tcPr>
            <w:tcW w:w="1541" w:type="dxa"/>
          </w:tcPr>
          <w:p w14:paraId="42BDA88A" w14:textId="77777777" w:rsidR="007B3318" w:rsidRDefault="007B3318" w:rsidP="00844087">
            <w:pPr>
              <w:pStyle w:val="TableParagraph"/>
              <w:ind w:right="87"/>
              <w:rPr>
                <w:sz w:val="24"/>
              </w:rPr>
            </w:pPr>
          </w:p>
        </w:tc>
        <w:tc>
          <w:tcPr>
            <w:tcW w:w="1436" w:type="dxa"/>
          </w:tcPr>
          <w:p w14:paraId="00F79D50" w14:textId="77777777" w:rsidR="007B3318" w:rsidRDefault="007B3318" w:rsidP="00844087">
            <w:pPr>
              <w:pStyle w:val="TableParagraph"/>
              <w:rPr>
                <w:sz w:val="24"/>
              </w:rPr>
            </w:pPr>
          </w:p>
        </w:tc>
      </w:tr>
      <w:tr w:rsidR="007B3318" w14:paraId="4175CDB7" w14:textId="77777777" w:rsidTr="00844087">
        <w:trPr>
          <w:trHeight w:hRule="exact" w:val="2159"/>
        </w:trPr>
        <w:tc>
          <w:tcPr>
            <w:tcW w:w="5315" w:type="dxa"/>
          </w:tcPr>
          <w:p w14:paraId="523C0CEB" w14:textId="77777777" w:rsidR="007B3318" w:rsidRDefault="007B3318" w:rsidP="00844087">
            <w:pPr>
              <w:pStyle w:val="TableParagraph"/>
              <w:tabs>
                <w:tab w:val="left" w:pos="795"/>
              </w:tabs>
              <w:ind w:right="148"/>
              <w:rPr>
                <w:sz w:val="24"/>
              </w:rPr>
            </w:pPr>
            <w:r>
              <w:rPr>
                <w:sz w:val="24"/>
              </w:rPr>
              <w:lastRenderedPageBreak/>
              <w:t>4. Linkage to HIV Care Services</w:t>
            </w:r>
          </w:p>
          <w:p w14:paraId="64C86305" w14:textId="77777777" w:rsidR="007B3318" w:rsidRDefault="007B3318" w:rsidP="00844087">
            <w:pPr>
              <w:pStyle w:val="TableParagraph"/>
              <w:tabs>
                <w:tab w:val="left" w:pos="795"/>
              </w:tabs>
              <w:ind w:right="148"/>
              <w:rPr>
                <w:sz w:val="24"/>
              </w:rPr>
            </w:pPr>
            <w:r>
              <w:rPr>
                <w:sz w:val="24"/>
              </w:rPr>
              <w:t>4.a  Linkage to HCV Care, Treatment, Cure Services</w:t>
            </w:r>
          </w:p>
        </w:tc>
        <w:tc>
          <w:tcPr>
            <w:tcW w:w="5380" w:type="dxa"/>
          </w:tcPr>
          <w:p w14:paraId="768B93E0" w14:textId="77777777" w:rsidR="007B3318" w:rsidRDefault="007B3318" w:rsidP="00844087">
            <w:pPr>
              <w:pStyle w:val="TableParagraph"/>
              <w:ind w:right="473"/>
              <w:rPr>
                <w:sz w:val="24"/>
              </w:rPr>
            </w:pPr>
            <w:r>
              <w:rPr>
                <w:sz w:val="24"/>
              </w:rPr>
              <w:t># of Screenings</w:t>
            </w:r>
          </w:p>
          <w:p w14:paraId="63B4E924" w14:textId="77777777" w:rsidR="007B3318" w:rsidRDefault="007B3318" w:rsidP="00844087">
            <w:pPr>
              <w:pStyle w:val="TableParagraph"/>
              <w:ind w:right="473"/>
              <w:rPr>
                <w:sz w:val="24"/>
              </w:rPr>
            </w:pPr>
            <w:r>
              <w:rPr>
                <w:sz w:val="24"/>
              </w:rPr>
              <w:t># of Referrals</w:t>
            </w:r>
          </w:p>
          <w:p w14:paraId="2E60F228" w14:textId="77777777" w:rsidR="007B3318" w:rsidRDefault="007B3318" w:rsidP="00844087">
            <w:pPr>
              <w:pStyle w:val="TableParagraph"/>
              <w:ind w:right="473"/>
              <w:rPr>
                <w:sz w:val="24"/>
              </w:rPr>
            </w:pPr>
            <w:r>
              <w:rPr>
                <w:sz w:val="24"/>
              </w:rPr>
              <w:t># of Linkages</w:t>
            </w:r>
          </w:p>
        </w:tc>
        <w:tc>
          <w:tcPr>
            <w:tcW w:w="1541" w:type="dxa"/>
          </w:tcPr>
          <w:p w14:paraId="5836A778" w14:textId="77777777" w:rsidR="007B3318" w:rsidRDefault="007B3318" w:rsidP="00844087">
            <w:pPr>
              <w:pStyle w:val="TableParagraph"/>
              <w:ind w:right="104"/>
            </w:pPr>
          </w:p>
        </w:tc>
        <w:tc>
          <w:tcPr>
            <w:tcW w:w="1436" w:type="dxa"/>
          </w:tcPr>
          <w:p w14:paraId="43C3969D" w14:textId="77777777" w:rsidR="007B3318" w:rsidRDefault="007B3318" w:rsidP="00844087">
            <w:pPr>
              <w:pStyle w:val="TableParagraph"/>
              <w:spacing w:line="292" w:lineRule="exact"/>
              <w:rPr>
                <w:sz w:val="24"/>
              </w:rPr>
            </w:pPr>
          </w:p>
        </w:tc>
      </w:tr>
    </w:tbl>
    <w:p w14:paraId="5F61C6A9" w14:textId="77777777" w:rsidR="007B3318" w:rsidRDefault="007B3318" w:rsidP="007B3318">
      <w:pPr>
        <w:spacing w:line="292" w:lineRule="exact"/>
        <w:rPr>
          <w:sz w:val="24"/>
        </w:rPr>
        <w:sectPr w:rsidR="007B3318">
          <w:footerReference w:type="default" r:id="rId122"/>
          <w:pgSz w:w="15840" w:h="12240" w:orient="landscape"/>
          <w:pgMar w:top="1140" w:right="960" w:bottom="1180" w:left="980" w:header="0" w:footer="996" w:gutter="0"/>
          <w:cols w:space="720"/>
        </w:sectPr>
      </w:pPr>
    </w:p>
    <w:p w14:paraId="450F31C9" w14:textId="77777777" w:rsidR="007B3318" w:rsidRDefault="007B3318" w:rsidP="007B3318">
      <w:pPr>
        <w:pStyle w:val="BodyText"/>
        <w:spacing w:before="10"/>
        <w:rPr>
          <w:rFonts w:ascii="Times New Roman"/>
          <w:sz w:val="9"/>
        </w:rPr>
      </w:pPr>
    </w:p>
    <w:p w14:paraId="72F5D78A" w14:textId="66DD9109" w:rsidR="007B3318" w:rsidRDefault="007B3318" w:rsidP="007B3318">
      <w:pPr>
        <w:pStyle w:val="Heading1"/>
        <w:spacing w:before="52" w:line="256" w:lineRule="auto"/>
        <w:ind w:right="1820"/>
      </w:pPr>
      <w:r>
        <w:rPr>
          <w:color w:val="805F00"/>
        </w:rPr>
        <w:t xml:space="preserve">Core </w:t>
      </w:r>
      <w:r w:rsidR="0041397A">
        <w:rPr>
          <w:color w:val="805F00"/>
        </w:rPr>
        <w:t xml:space="preserve">Intervention </w:t>
      </w:r>
      <w:r>
        <w:rPr>
          <w:color w:val="805F00"/>
        </w:rPr>
        <w:t xml:space="preserve">2: Implement HIV/HCV Testing in Clinical Settings.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1"/>
      </w:tblGrid>
      <w:tr w:rsidR="007B3318" w14:paraId="1FEDF0F5" w14:textId="77777777" w:rsidTr="00844087">
        <w:trPr>
          <w:trHeight w:hRule="exact" w:val="1877"/>
        </w:trPr>
        <w:tc>
          <w:tcPr>
            <w:tcW w:w="13681" w:type="dxa"/>
          </w:tcPr>
          <w:p w14:paraId="5C5ABC12" w14:textId="77777777" w:rsidR="007B3318" w:rsidRDefault="007B3318" w:rsidP="00844087">
            <w:pPr>
              <w:pStyle w:val="TableParagraph"/>
              <w:spacing w:before="2" w:line="264" w:lineRule="auto"/>
              <w:ind w:left="0" w:right="99"/>
              <w:rPr>
                <w:sz w:val="24"/>
              </w:rPr>
            </w:pPr>
            <w:r>
              <w:rPr>
                <w:b/>
                <w:sz w:val="24"/>
              </w:rPr>
              <w:t>Overall 5-year plan</w:t>
            </w:r>
            <w:r>
              <w:rPr>
                <w:sz w:val="24"/>
              </w:rPr>
              <w:t xml:space="preserve">: </w:t>
            </w:r>
            <w:r w:rsidRPr="0030308F">
              <w:rPr>
                <w:b/>
                <w:bCs/>
                <w:color w:val="805F00"/>
              </w:rPr>
              <w:t>Support a Status Neutral Care Model to maximize access to testing, treatment, and prevention services.</w:t>
            </w:r>
          </w:p>
        </w:tc>
      </w:tr>
      <w:tr w:rsidR="007B3318" w14:paraId="1FE9BA2C" w14:textId="77777777" w:rsidTr="00844087">
        <w:trPr>
          <w:trHeight w:hRule="exact" w:val="1498"/>
        </w:trPr>
        <w:tc>
          <w:tcPr>
            <w:tcW w:w="13681" w:type="dxa"/>
          </w:tcPr>
          <w:p w14:paraId="0641A87F" w14:textId="3F134C0D" w:rsidR="007B3318" w:rsidRDefault="007B3318" w:rsidP="00844087">
            <w:pPr>
              <w:pStyle w:val="TableParagraph"/>
              <w:ind w:right="230"/>
              <w:jc w:val="both"/>
              <w:rPr>
                <w:sz w:val="24"/>
              </w:rPr>
            </w:pPr>
            <w:r>
              <w:rPr>
                <w:b/>
                <w:sz w:val="24"/>
              </w:rPr>
              <w:t>Detailed Year 1 plan</w:t>
            </w:r>
            <w:r>
              <w:rPr>
                <w:sz w:val="24"/>
              </w:rPr>
              <w:t xml:space="preserve">: Increase routine HIV and HCV testing sites across Region #.  By the end of Year </w:t>
            </w:r>
            <w:r w:rsidR="00345771">
              <w:rPr>
                <w:sz w:val="24"/>
              </w:rPr>
              <w:t>1, ABC</w:t>
            </w:r>
            <w:r>
              <w:rPr>
                <w:sz w:val="24"/>
              </w:rPr>
              <w:t xml:space="preserve"> Agency will conduct agency assessment to determine where to implement and or expand routine HIV testing healthcare settings.  By the end of Year 1, </w:t>
            </w:r>
            <w:r>
              <w:rPr>
                <w:sz w:val="24"/>
              </w:rPr>
              <w:tab/>
              <w:t xml:space="preserve">ABC Agency will have a mechanism in place to conduct routine HIV and HCV screening, testing, and linkage to care and prevention services.  </w:t>
            </w:r>
          </w:p>
        </w:tc>
      </w:tr>
    </w:tbl>
    <w:p w14:paraId="64980000" w14:textId="7C09103B" w:rsidR="007B3318" w:rsidRDefault="007B3318" w:rsidP="007B3318">
      <w:pPr>
        <w:pStyle w:val="BodyText"/>
        <w:spacing w:before="51"/>
        <w:ind w:left="100"/>
      </w:pPr>
      <w:r>
        <w:rPr>
          <w:color w:val="2E5395"/>
        </w:rPr>
        <w:t>Goal/Outcome 2.1</w:t>
      </w:r>
      <w:r w:rsidR="001762A6">
        <w:rPr>
          <w:color w:val="2E5395"/>
        </w:rPr>
        <w:t>.</w:t>
      </w:r>
      <w:r w:rsidR="00345771">
        <w:rPr>
          <w:color w:val="2E5395"/>
        </w:rPr>
        <w:t>a</w:t>
      </w:r>
      <w:r>
        <w:rPr>
          <w:color w:val="2E5395"/>
        </w:rPr>
        <w:t>: Increased HIV and HCV Testing in Clinical Settings-</w:t>
      </w:r>
      <w:r w:rsidR="004844E7">
        <w:rPr>
          <w:color w:val="2E5395"/>
        </w:rPr>
        <w:t xml:space="preserve"> (Please add additional goals/outcome </w:t>
      </w:r>
      <w:r w:rsidR="00381641">
        <w:rPr>
          <w:color w:val="2E5395"/>
        </w:rPr>
        <w:t xml:space="preserve">as </w:t>
      </w:r>
      <w:r w:rsidR="004844E7">
        <w:rPr>
          <w:color w:val="2E5395"/>
        </w:rPr>
        <w:t>needed</w:t>
      </w:r>
      <w:r w:rsidR="003B5860">
        <w:rPr>
          <w:color w:val="2E5395"/>
        </w:rPr>
        <w:t>)</w:t>
      </w:r>
    </w:p>
    <w:tbl>
      <w:tblPr>
        <w:tblW w:w="1367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0"/>
        <w:gridCol w:w="6"/>
        <w:gridCol w:w="5369"/>
        <w:gridCol w:w="1541"/>
        <w:gridCol w:w="1436"/>
      </w:tblGrid>
      <w:tr w:rsidR="007B3318" w14:paraId="60F11F1D" w14:textId="77777777" w:rsidTr="009D5ED9">
        <w:trPr>
          <w:trHeight w:hRule="exact" w:val="597"/>
        </w:trPr>
        <w:tc>
          <w:tcPr>
            <w:tcW w:w="5326" w:type="dxa"/>
            <w:gridSpan w:val="2"/>
          </w:tcPr>
          <w:p w14:paraId="3644EDEC" w14:textId="77777777" w:rsidR="007B3318" w:rsidRDefault="007B3318" w:rsidP="00844087">
            <w:pPr>
              <w:pStyle w:val="TableParagraph"/>
              <w:rPr>
                <w:b/>
                <w:sz w:val="24"/>
              </w:rPr>
            </w:pPr>
            <w:r>
              <w:rPr>
                <w:b/>
                <w:sz w:val="24"/>
              </w:rPr>
              <w:t>Year 1 Activities</w:t>
            </w:r>
          </w:p>
        </w:tc>
        <w:tc>
          <w:tcPr>
            <w:tcW w:w="5369" w:type="dxa"/>
          </w:tcPr>
          <w:p w14:paraId="0D683C1F" w14:textId="77777777" w:rsidR="007B3318" w:rsidRDefault="007B3318" w:rsidP="00844087">
            <w:pPr>
              <w:pStyle w:val="TableParagraph"/>
              <w:rPr>
                <w:b/>
                <w:sz w:val="24"/>
              </w:rPr>
            </w:pPr>
            <w:r>
              <w:rPr>
                <w:b/>
                <w:sz w:val="24"/>
              </w:rPr>
              <w:t>Process Measure(s)</w:t>
            </w:r>
          </w:p>
        </w:tc>
        <w:tc>
          <w:tcPr>
            <w:tcW w:w="1541" w:type="dxa"/>
          </w:tcPr>
          <w:p w14:paraId="72D72C61" w14:textId="77777777" w:rsidR="007B3318" w:rsidRDefault="007B3318" w:rsidP="00844087">
            <w:pPr>
              <w:pStyle w:val="TableParagraph"/>
              <w:ind w:right="88"/>
              <w:rPr>
                <w:b/>
                <w:sz w:val="24"/>
              </w:rPr>
            </w:pPr>
            <w:r w:rsidRPr="00877A0B">
              <w:rPr>
                <w:b/>
                <w:sz w:val="20"/>
                <w:szCs w:val="20"/>
              </w:rPr>
              <w:t>Lead Agency or Subcontractor</w:t>
            </w:r>
          </w:p>
        </w:tc>
        <w:tc>
          <w:tcPr>
            <w:tcW w:w="1436" w:type="dxa"/>
          </w:tcPr>
          <w:p w14:paraId="43CE6B24" w14:textId="77777777" w:rsidR="007B3318" w:rsidRDefault="007B3318" w:rsidP="00844087">
            <w:pPr>
              <w:pStyle w:val="TableParagraph"/>
              <w:ind w:right="143"/>
              <w:rPr>
                <w:b/>
                <w:sz w:val="24"/>
              </w:rPr>
            </w:pPr>
            <w:r>
              <w:rPr>
                <w:b/>
                <w:sz w:val="24"/>
              </w:rPr>
              <w:t>Completion Date</w:t>
            </w:r>
          </w:p>
        </w:tc>
      </w:tr>
      <w:tr w:rsidR="007B3318" w14:paraId="0C13C69D" w14:textId="77777777" w:rsidTr="009D5ED9">
        <w:trPr>
          <w:trHeight w:hRule="exact" w:val="1182"/>
        </w:trPr>
        <w:tc>
          <w:tcPr>
            <w:tcW w:w="5326" w:type="dxa"/>
            <w:gridSpan w:val="2"/>
          </w:tcPr>
          <w:p w14:paraId="1D438FFA" w14:textId="77777777" w:rsidR="007B3318" w:rsidRDefault="007B3318">
            <w:pPr>
              <w:pStyle w:val="TableParagraph"/>
              <w:numPr>
                <w:ilvl w:val="0"/>
                <w:numId w:val="48"/>
              </w:numPr>
              <w:ind w:right="369"/>
              <w:rPr>
                <w:sz w:val="24"/>
              </w:rPr>
            </w:pPr>
            <w:r>
              <w:rPr>
                <w:sz w:val="24"/>
              </w:rPr>
              <w:t>Implement Routine Opt-out Testing for HIV/HCV.</w:t>
            </w:r>
          </w:p>
        </w:tc>
        <w:tc>
          <w:tcPr>
            <w:tcW w:w="5369" w:type="dxa"/>
          </w:tcPr>
          <w:p w14:paraId="43F727A3" w14:textId="77777777" w:rsidR="007B3318" w:rsidRDefault="007B3318" w:rsidP="00844087">
            <w:pPr>
              <w:pStyle w:val="TableParagraph"/>
              <w:ind w:right="150"/>
              <w:rPr>
                <w:sz w:val="24"/>
              </w:rPr>
            </w:pPr>
            <w:r>
              <w:rPr>
                <w:sz w:val="24"/>
              </w:rPr>
              <w:t># of HIV testing events in clinical settings (describe the venues for conducting outreach in these settings and the # of HIV and HCV tests that will be conducted in each venue).</w:t>
            </w:r>
          </w:p>
          <w:p w14:paraId="7BB86C6E" w14:textId="77777777" w:rsidR="007B3318" w:rsidRDefault="007B3318" w:rsidP="00844087">
            <w:pPr>
              <w:pStyle w:val="TableParagraph"/>
              <w:ind w:right="455"/>
              <w:jc w:val="both"/>
              <w:rPr>
                <w:sz w:val="24"/>
              </w:rPr>
            </w:pPr>
          </w:p>
        </w:tc>
        <w:tc>
          <w:tcPr>
            <w:tcW w:w="1541" w:type="dxa"/>
          </w:tcPr>
          <w:p w14:paraId="6D24BE74" w14:textId="77777777" w:rsidR="007B3318" w:rsidRDefault="007B3318" w:rsidP="00844087">
            <w:pPr>
              <w:pStyle w:val="TableParagraph"/>
              <w:ind w:right="153"/>
              <w:rPr>
                <w:sz w:val="16"/>
              </w:rPr>
            </w:pPr>
          </w:p>
        </w:tc>
        <w:tc>
          <w:tcPr>
            <w:tcW w:w="1436" w:type="dxa"/>
          </w:tcPr>
          <w:p w14:paraId="35AB6A24" w14:textId="77777777" w:rsidR="007B3318" w:rsidRDefault="007B3318" w:rsidP="00844087">
            <w:pPr>
              <w:pStyle w:val="TableParagraph"/>
              <w:spacing w:before="1"/>
              <w:rPr>
                <w:sz w:val="24"/>
              </w:rPr>
            </w:pPr>
          </w:p>
        </w:tc>
      </w:tr>
      <w:tr w:rsidR="009D5ED9" w14:paraId="697A643F" w14:textId="77777777" w:rsidTr="009D5ED9">
        <w:trPr>
          <w:trHeight w:hRule="exact" w:val="1890"/>
        </w:trPr>
        <w:tc>
          <w:tcPr>
            <w:tcW w:w="5326" w:type="dxa"/>
            <w:gridSpan w:val="2"/>
          </w:tcPr>
          <w:p w14:paraId="6DB73F36" w14:textId="77777777" w:rsidR="009D5ED9" w:rsidRDefault="009D5ED9">
            <w:pPr>
              <w:pStyle w:val="TableParagraph"/>
              <w:numPr>
                <w:ilvl w:val="0"/>
                <w:numId w:val="48"/>
              </w:numPr>
              <w:ind w:right="369"/>
              <w:rPr>
                <w:sz w:val="24"/>
              </w:rPr>
            </w:pPr>
            <w:r>
              <w:rPr>
                <w:sz w:val="24"/>
              </w:rPr>
              <w:t>Academic Detailing and Education</w:t>
            </w:r>
          </w:p>
          <w:p w14:paraId="2A00F414" w14:textId="77777777" w:rsidR="009D5ED9" w:rsidRDefault="009D5ED9" w:rsidP="00844087">
            <w:pPr>
              <w:pStyle w:val="TableParagraph"/>
              <w:tabs>
                <w:tab w:val="left" w:pos="2783"/>
              </w:tabs>
              <w:ind w:right="369"/>
              <w:rPr>
                <w:sz w:val="24"/>
              </w:rPr>
            </w:pPr>
            <w:r>
              <w:rPr>
                <w:sz w:val="24"/>
              </w:rPr>
              <w:t>2.a. Patient Education</w:t>
            </w:r>
            <w:r>
              <w:rPr>
                <w:sz w:val="24"/>
              </w:rPr>
              <w:tab/>
            </w:r>
          </w:p>
        </w:tc>
        <w:tc>
          <w:tcPr>
            <w:tcW w:w="5369" w:type="dxa"/>
          </w:tcPr>
          <w:p w14:paraId="01A067AE" w14:textId="77777777" w:rsidR="009D5ED9" w:rsidRDefault="009D5ED9" w:rsidP="00844087">
            <w:pPr>
              <w:pStyle w:val="TableParagraph"/>
              <w:spacing w:before="4"/>
              <w:ind w:left="0"/>
              <w:rPr>
                <w:sz w:val="24"/>
              </w:rPr>
            </w:pPr>
            <w:r>
              <w:rPr>
                <w:sz w:val="24"/>
              </w:rPr>
              <w:t># of academic detailing sessions</w:t>
            </w:r>
          </w:p>
          <w:p w14:paraId="01B62B79" w14:textId="77777777" w:rsidR="009D5ED9" w:rsidRDefault="009D5ED9" w:rsidP="00844087">
            <w:pPr>
              <w:pStyle w:val="TableParagraph"/>
              <w:spacing w:before="4"/>
              <w:ind w:left="0"/>
              <w:rPr>
                <w:sz w:val="24"/>
              </w:rPr>
            </w:pPr>
            <w:r>
              <w:rPr>
                <w:sz w:val="24"/>
              </w:rPr>
              <w:t># of providers reached</w:t>
            </w:r>
          </w:p>
          <w:p w14:paraId="44AE6958" w14:textId="77777777" w:rsidR="009D5ED9" w:rsidRDefault="009D5ED9" w:rsidP="00844087">
            <w:pPr>
              <w:pStyle w:val="TableParagraph"/>
              <w:spacing w:before="4"/>
              <w:ind w:left="0"/>
              <w:rPr>
                <w:sz w:val="24"/>
              </w:rPr>
            </w:pPr>
            <w:r>
              <w:rPr>
                <w:sz w:val="24"/>
              </w:rPr>
              <w:t># of materials disseminated</w:t>
            </w:r>
          </w:p>
          <w:p w14:paraId="720C36A2" w14:textId="77777777" w:rsidR="009D5ED9" w:rsidRDefault="009D5ED9" w:rsidP="00844087">
            <w:pPr>
              <w:pStyle w:val="TableParagraph"/>
              <w:spacing w:before="4"/>
              <w:ind w:left="0"/>
              <w:rPr>
                <w:sz w:val="24"/>
              </w:rPr>
            </w:pPr>
          </w:p>
          <w:p w14:paraId="5998D864" w14:textId="77777777" w:rsidR="009D5ED9" w:rsidRDefault="009D5ED9" w:rsidP="00844087">
            <w:pPr>
              <w:pStyle w:val="TableParagraph"/>
              <w:spacing w:before="4"/>
              <w:ind w:left="0"/>
              <w:rPr>
                <w:sz w:val="24"/>
              </w:rPr>
            </w:pPr>
            <w:r>
              <w:rPr>
                <w:sz w:val="24"/>
              </w:rPr>
              <w:t># of patient educational sessions</w:t>
            </w:r>
          </w:p>
        </w:tc>
        <w:tc>
          <w:tcPr>
            <w:tcW w:w="1541" w:type="dxa"/>
          </w:tcPr>
          <w:p w14:paraId="57B251C3" w14:textId="77777777" w:rsidR="009D5ED9" w:rsidRDefault="009D5ED9" w:rsidP="00844087">
            <w:pPr>
              <w:pStyle w:val="TableParagraph"/>
              <w:ind w:right="147"/>
            </w:pPr>
          </w:p>
        </w:tc>
        <w:tc>
          <w:tcPr>
            <w:tcW w:w="1436" w:type="dxa"/>
          </w:tcPr>
          <w:p w14:paraId="6EF79315" w14:textId="77777777" w:rsidR="009D5ED9" w:rsidRDefault="009D5ED9" w:rsidP="00844087">
            <w:pPr>
              <w:pStyle w:val="TableParagraph"/>
              <w:rPr>
                <w:sz w:val="24"/>
              </w:rPr>
            </w:pPr>
          </w:p>
        </w:tc>
      </w:tr>
      <w:tr w:rsidR="007B3318" w14:paraId="5919958B" w14:textId="77777777" w:rsidTr="008943BC">
        <w:trPr>
          <w:trHeight w:hRule="exact" w:val="2170"/>
        </w:trPr>
        <w:tc>
          <w:tcPr>
            <w:tcW w:w="5320" w:type="dxa"/>
          </w:tcPr>
          <w:p w14:paraId="1764AE63" w14:textId="77777777" w:rsidR="007B3318" w:rsidRDefault="007B3318">
            <w:pPr>
              <w:pStyle w:val="TableParagraph"/>
              <w:numPr>
                <w:ilvl w:val="0"/>
                <w:numId w:val="48"/>
              </w:numPr>
              <w:ind w:right="356"/>
              <w:rPr>
                <w:sz w:val="24"/>
              </w:rPr>
            </w:pPr>
            <w:r>
              <w:rPr>
                <w:sz w:val="24"/>
              </w:rPr>
              <w:lastRenderedPageBreak/>
              <w:t>Linkage to Prevention Services</w:t>
            </w:r>
          </w:p>
          <w:p w14:paraId="0C82DC37" w14:textId="77777777" w:rsidR="007B3318" w:rsidRDefault="007B3318" w:rsidP="00844087">
            <w:pPr>
              <w:pStyle w:val="TableParagraph"/>
              <w:ind w:right="356"/>
              <w:rPr>
                <w:sz w:val="24"/>
              </w:rPr>
            </w:pPr>
            <w:r>
              <w:rPr>
                <w:sz w:val="24"/>
              </w:rPr>
              <w:t>3.a. PrEP Services</w:t>
            </w:r>
          </w:p>
          <w:p w14:paraId="1346F211" w14:textId="77777777" w:rsidR="007B3318" w:rsidRDefault="007B3318" w:rsidP="00844087">
            <w:pPr>
              <w:pStyle w:val="TableParagraph"/>
              <w:ind w:right="356"/>
              <w:rPr>
                <w:sz w:val="24"/>
              </w:rPr>
            </w:pPr>
            <w:r>
              <w:rPr>
                <w:sz w:val="24"/>
              </w:rPr>
              <w:t>3.B. PEP Services</w:t>
            </w:r>
          </w:p>
          <w:p w14:paraId="23C11F9D" w14:textId="77777777" w:rsidR="007B3318" w:rsidRDefault="007B3318" w:rsidP="00844087">
            <w:pPr>
              <w:pStyle w:val="TableParagraph"/>
              <w:ind w:right="356"/>
              <w:rPr>
                <w:sz w:val="24"/>
              </w:rPr>
            </w:pPr>
            <w:r>
              <w:rPr>
                <w:sz w:val="24"/>
              </w:rPr>
              <w:t>3.b. Partner Services</w:t>
            </w:r>
          </w:p>
          <w:p w14:paraId="42E68EAB" w14:textId="77777777" w:rsidR="007B3318" w:rsidRDefault="007B3318" w:rsidP="00844087">
            <w:pPr>
              <w:pStyle w:val="TableParagraph"/>
              <w:ind w:right="356"/>
              <w:rPr>
                <w:sz w:val="24"/>
              </w:rPr>
            </w:pPr>
            <w:r>
              <w:rPr>
                <w:sz w:val="24"/>
              </w:rPr>
              <w:t>3.c.  SUD Tx Services</w:t>
            </w:r>
          </w:p>
          <w:p w14:paraId="21FC1EA6" w14:textId="0C84D51F" w:rsidR="007B3318" w:rsidRDefault="007B3318" w:rsidP="00844087">
            <w:pPr>
              <w:pStyle w:val="TableParagraph"/>
              <w:ind w:right="356"/>
              <w:rPr>
                <w:sz w:val="24"/>
              </w:rPr>
            </w:pPr>
            <w:r>
              <w:rPr>
                <w:sz w:val="24"/>
              </w:rPr>
              <w:t xml:space="preserve">3.d. Sexually Transmitted </w:t>
            </w:r>
            <w:r w:rsidR="004C1538">
              <w:rPr>
                <w:sz w:val="24"/>
              </w:rPr>
              <w:t xml:space="preserve">Diseases </w:t>
            </w:r>
            <w:r>
              <w:rPr>
                <w:sz w:val="24"/>
              </w:rPr>
              <w:t>(ST</w:t>
            </w:r>
            <w:r w:rsidR="004C1538">
              <w:rPr>
                <w:sz w:val="24"/>
              </w:rPr>
              <w:t>D</w:t>
            </w:r>
            <w:r>
              <w:rPr>
                <w:sz w:val="24"/>
              </w:rPr>
              <w:t>) Services</w:t>
            </w:r>
          </w:p>
        </w:tc>
        <w:tc>
          <w:tcPr>
            <w:tcW w:w="5375" w:type="dxa"/>
            <w:gridSpan w:val="2"/>
          </w:tcPr>
          <w:p w14:paraId="603088B1" w14:textId="77777777" w:rsidR="007B3318" w:rsidRDefault="007B3318" w:rsidP="00844087">
            <w:pPr>
              <w:pStyle w:val="TableParagraph"/>
              <w:ind w:right="119"/>
              <w:rPr>
                <w:sz w:val="24"/>
              </w:rPr>
            </w:pPr>
            <w:r>
              <w:rPr>
                <w:sz w:val="24"/>
              </w:rPr>
              <w:t># of screenings</w:t>
            </w:r>
          </w:p>
          <w:p w14:paraId="40F8C598" w14:textId="77777777" w:rsidR="007B3318" w:rsidRDefault="007B3318" w:rsidP="00844087">
            <w:pPr>
              <w:pStyle w:val="TableParagraph"/>
              <w:ind w:right="119"/>
              <w:rPr>
                <w:sz w:val="24"/>
              </w:rPr>
            </w:pPr>
            <w:r>
              <w:rPr>
                <w:sz w:val="24"/>
              </w:rPr>
              <w:t># of referrals</w:t>
            </w:r>
          </w:p>
          <w:p w14:paraId="22C12326" w14:textId="77777777" w:rsidR="007B3318" w:rsidRDefault="007B3318" w:rsidP="00844087">
            <w:pPr>
              <w:pStyle w:val="TableParagraph"/>
              <w:ind w:right="119"/>
              <w:rPr>
                <w:sz w:val="24"/>
              </w:rPr>
            </w:pPr>
            <w:r>
              <w:rPr>
                <w:sz w:val="24"/>
              </w:rPr>
              <w:t># of linkages</w:t>
            </w:r>
          </w:p>
        </w:tc>
        <w:tc>
          <w:tcPr>
            <w:tcW w:w="1541" w:type="dxa"/>
          </w:tcPr>
          <w:p w14:paraId="666E34DB" w14:textId="77777777" w:rsidR="007B3318" w:rsidRDefault="007B3318" w:rsidP="00844087">
            <w:pPr>
              <w:pStyle w:val="TableParagraph"/>
              <w:ind w:right="148"/>
            </w:pPr>
          </w:p>
        </w:tc>
        <w:tc>
          <w:tcPr>
            <w:tcW w:w="1436" w:type="dxa"/>
          </w:tcPr>
          <w:p w14:paraId="2CEE9D69" w14:textId="77777777" w:rsidR="007B3318" w:rsidRDefault="007B3318" w:rsidP="00844087">
            <w:pPr>
              <w:pStyle w:val="TableParagraph"/>
              <w:spacing w:before="1"/>
              <w:rPr>
                <w:sz w:val="24"/>
              </w:rPr>
            </w:pPr>
          </w:p>
        </w:tc>
      </w:tr>
      <w:tr w:rsidR="007B3318" w14:paraId="6E70F51E" w14:textId="77777777" w:rsidTr="009D5ED9">
        <w:trPr>
          <w:trHeight w:hRule="exact" w:val="1890"/>
        </w:trPr>
        <w:tc>
          <w:tcPr>
            <w:tcW w:w="5320" w:type="dxa"/>
          </w:tcPr>
          <w:p w14:paraId="458ACB84" w14:textId="77777777" w:rsidR="007B3318" w:rsidRDefault="007B3318">
            <w:pPr>
              <w:pStyle w:val="TableParagraph"/>
              <w:numPr>
                <w:ilvl w:val="0"/>
                <w:numId w:val="48"/>
              </w:numPr>
              <w:ind w:right="122"/>
              <w:rPr>
                <w:sz w:val="24"/>
              </w:rPr>
            </w:pPr>
            <w:r>
              <w:rPr>
                <w:sz w:val="24"/>
              </w:rPr>
              <w:t>Linkage to HIV Care Services</w:t>
            </w:r>
          </w:p>
          <w:p w14:paraId="78AE4E82" w14:textId="77777777" w:rsidR="007B3318" w:rsidRDefault="007B3318" w:rsidP="00844087">
            <w:pPr>
              <w:pStyle w:val="TableParagraph"/>
              <w:ind w:right="122"/>
              <w:rPr>
                <w:sz w:val="24"/>
              </w:rPr>
            </w:pPr>
            <w:r>
              <w:rPr>
                <w:sz w:val="24"/>
              </w:rPr>
              <w:t>4.a  Linkage to HCV Care, Treatment, Cure Services</w:t>
            </w:r>
          </w:p>
        </w:tc>
        <w:tc>
          <w:tcPr>
            <w:tcW w:w="5375" w:type="dxa"/>
            <w:gridSpan w:val="2"/>
          </w:tcPr>
          <w:p w14:paraId="5206BCF9" w14:textId="77777777" w:rsidR="007B3318" w:rsidRDefault="007B3318" w:rsidP="00844087">
            <w:pPr>
              <w:pStyle w:val="TableParagraph"/>
              <w:ind w:right="332"/>
              <w:jc w:val="both"/>
              <w:rPr>
                <w:sz w:val="24"/>
              </w:rPr>
            </w:pPr>
            <w:r>
              <w:rPr>
                <w:sz w:val="24"/>
              </w:rPr>
              <w:t># of screenings</w:t>
            </w:r>
          </w:p>
          <w:p w14:paraId="678C7E16" w14:textId="77777777" w:rsidR="007B3318" w:rsidRDefault="007B3318" w:rsidP="00844087">
            <w:pPr>
              <w:pStyle w:val="TableParagraph"/>
              <w:ind w:right="332"/>
              <w:jc w:val="both"/>
              <w:rPr>
                <w:sz w:val="24"/>
              </w:rPr>
            </w:pPr>
            <w:r>
              <w:rPr>
                <w:sz w:val="24"/>
              </w:rPr>
              <w:t># of referrals</w:t>
            </w:r>
          </w:p>
          <w:p w14:paraId="13CE05D6" w14:textId="77777777" w:rsidR="007B3318" w:rsidRDefault="007B3318" w:rsidP="00844087">
            <w:pPr>
              <w:pStyle w:val="TableParagraph"/>
              <w:ind w:right="332"/>
              <w:jc w:val="both"/>
              <w:rPr>
                <w:sz w:val="24"/>
              </w:rPr>
            </w:pPr>
            <w:r>
              <w:rPr>
                <w:sz w:val="24"/>
              </w:rPr>
              <w:t># of linkages</w:t>
            </w:r>
          </w:p>
        </w:tc>
        <w:tc>
          <w:tcPr>
            <w:tcW w:w="1541" w:type="dxa"/>
          </w:tcPr>
          <w:p w14:paraId="61C28F2C" w14:textId="77777777" w:rsidR="007B3318" w:rsidRDefault="007B3318" w:rsidP="00844087">
            <w:pPr>
              <w:pStyle w:val="TableParagraph"/>
              <w:ind w:right="148"/>
            </w:pPr>
          </w:p>
        </w:tc>
        <w:tc>
          <w:tcPr>
            <w:tcW w:w="1436" w:type="dxa"/>
          </w:tcPr>
          <w:p w14:paraId="7FFB802B" w14:textId="77777777" w:rsidR="007B3318" w:rsidRDefault="007B3318" w:rsidP="00844087">
            <w:pPr>
              <w:pStyle w:val="TableParagraph"/>
              <w:rPr>
                <w:sz w:val="24"/>
              </w:rPr>
            </w:pPr>
          </w:p>
        </w:tc>
      </w:tr>
    </w:tbl>
    <w:p w14:paraId="7E7877B5" w14:textId="77777777" w:rsidR="007B3318" w:rsidRDefault="007B3318" w:rsidP="007B3318">
      <w:pPr>
        <w:pStyle w:val="BodyText"/>
        <w:spacing w:before="11"/>
        <w:rPr>
          <w:sz w:val="23"/>
        </w:rPr>
      </w:pPr>
    </w:p>
    <w:p w14:paraId="6E9545AD" w14:textId="320BC183" w:rsidR="007B3318" w:rsidRDefault="007B3318" w:rsidP="007B3318">
      <w:pPr>
        <w:pStyle w:val="BodyText"/>
        <w:ind w:left="120"/>
      </w:pPr>
      <w:r>
        <w:rPr>
          <w:rFonts w:ascii="Calibri" w:eastAsia="Calibri" w:hAnsi="Calibri" w:cs="Calibri"/>
          <w:b/>
          <w:bCs/>
          <w:color w:val="805F00"/>
        </w:rPr>
        <w:t xml:space="preserve">Core </w:t>
      </w:r>
      <w:r w:rsidR="0041397A">
        <w:rPr>
          <w:rFonts w:ascii="Calibri" w:eastAsia="Calibri" w:hAnsi="Calibri" w:cs="Calibri"/>
          <w:b/>
          <w:bCs/>
          <w:color w:val="805F00"/>
        </w:rPr>
        <w:t xml:space="preserve">Intervention </w:t>
      </w:r>
      <w:r>
        <w:rPr>
          <w:rFonts w:ascii="Calibri" w:eastAsia="Calibri" w:hAnsi="Calibri" w:cs="Calibri"/>
          <w:b/>
          <w:bCs/>
          <w:color w:val="805F00"/>
        </w:rPr>
        <w:t>3</w:t>
      </w:r>
      <w:r w:rsidRPr="0030308F">
        <w:rPr>
          <w:rFonts w:ascii="Calibri" w:eastAsia="Calibri" w:hAnsi="Calibri" w:cs="Calibri"/>
          <w:b/>
          <w:bCs/>
          <w:color w:val="805F00"/>
        </w:rPr>
        <w:t xml:space="preserve">: </w:t>
      </w:r>
      <w:r>
        <w:rPr>
          <w:rFonts w:ascii="Calibri" w:eastAsia="Calibri" w:hAnsi="Calibri" w:cs="Calibri"/>
          <w:b/>
          <w:bCs/>
          <w:color w:val="805F00"/>
        </w:rPr>
        <w:t>Implement Harm Reduction Services</w:t>
      </w:r>
      <w:r>
        <w:rPr>
          <w:color w:val="805F00"/>
        </w:rP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72"/>
      </w:tblGrid>
      <w:tr w:rsidR="007B3318" w14:paraId="3CF03F3C" w14:textId="77777777" w:rsidTr="00844087">
        <w:trPr>
          <w:trHeight w:hRule="exact" w:val="2060"/>
        </w:trPr>
        <w:tc>
          <w:tcPr>
            <w:tcW w:w="13672" w:type="dxa"/>
          </w:tcPr>
          <w:p w14:paraId="6F9EDF7A" w14:textId="77777777" w:rsidR="007B3318" w:rsidRDefault="007B3318" w:rsidP="00844087">
            <w:pPr>
              <w:pStyle w:val="TableParagraph"/>
              <w:tabs>
                <w:tab w:val="left" w:pos="2625"/>
              </w:tabs>
              <w:ind w:left="206" w:right="179"/>
              <w:rPr>
                <w:sz w:val="24"/>
              </w:rPr>
            </w:pPr>
            <w:r>
              <w:rPr>
                <w:b/>
              </w:rPr>
              <w:t>Overall 5-year plan</w:t>
            </w:r>
            <w:r>
              <w:t xml:space="preserve">: </w:t>
            </w:r>
            <w:r w:rsidRPr="0030308F">
              <w:rPr>
                <w:b/>
                <w:bCs/>
                <w:color w:val="805F00"/>
              </w:rPr>
              <w:t>Support a</w:t>
            </w:r>
            <w:r>
              <w:rPr>
                <w:b/>
                <w:bCs/>
                <w:color w:val="805F00"/>
              </w:rPr>
              <w:t xml:space="preserve">ccess to Harm Reduction Services </w:t>
            </w:r>
            <w:r w:rsidRPr="0030308F">
              <w:rPr>
                <w:b/>
                <w:bCs/>
                <w:color w:val="805F00"/>
              </w:rPr>
              <w:t xml:space="preserve">to maximize access to </w:t>
            </w:r>
            <w:r>
              <w:rPr>
                <w:b/>
                <w:bCs/>
                <w:color w:val="805F00"/>
              </w:rPr>
              <w:t xml:space="preserve">syringes, </w:t>
            </w:r>
            <w:r w:rsidRPr="0030308F">
              <w:rPr>
                <w:b/>
                <w:bCs/>
                <w:color w:val="805F00"/>
              </w:rPr>
              <w:t xml:space="preserve">testing, </w:t>
            </w:r>
            <w:r>
              <w:rPr>
                <w:b/>
                <w:bCs/>
                <w:color w:val="805F00"/>
              </w:rPr>
              <w:t xml:space="preserve">SUD </w:t>
            </w:r>
            <w:r w:rsidRPr="0030308F">
              <w:rPr>
                <w:b/>
                <w:bCs/>
                <w:color w:val="805F00"/>
              </w:rPr>
              <w:t xml:space="preserve">treatment, and </w:t>
            </w:r>
            <w:r>
              <w:rPr>
                <w:b/>
                <w:bCs/>
                <w:color w:val="805F00"/>
              </w:rPr>
              <w:t xml:space="preserve">overdose </w:t>
            </w:r>
            <w:r w:rsidRPr="0030308F">
              <w:rPr>
                <w:b/>
                <w:bCs/>
                <w:color w:val="805F00"/>
              </w:rPr>
              <w:t>prevention services.</w:t>
            </w:r>
          </w:p>
        </w:tc>
      </w:tr>
      <w:tr w:rsidR="007B3318" w14:paraId="1AB46DDB" w14:textId="77777777" w:rsidTr="00844087">
        <w:trPr>
          <w:trHeight w:hRule="exact" w:val="958"/>
        </w:trPr>
        <w:tc>
          <w:tcPr>
            <w:tcW w:w="13672" w:type="dxa"/>
          </w:tcPr>
          <w:p w14:paraId="67B6BAA2" w14:textId="77777777" w:rsidR="007B3318" w:rsidRDefault="007B3318" w:rsidP="00844087">
            <w:pPr>
              <w:pStyle w:val="TableParagraph"/>
              <w:spacing w:before="1"/>
              <w:rPr>
                <w:sz w:val="24"/>
              </w:rPr>
            </w:pPr>
            <w:r>
              <w:rPr>
                <w:b/>
                <w:sz w:val="24"/>
              </w:rPr>
              <w:t>Detailed Year 1 plan</w:t>
            </w:r>
            <w:r>
              <w:rPr>
                <w:sz w:val="24"/>
              </w:rPr>
              <w:t xml:space="preserve">: Increase access to harm reduction services sites across Region #.  By the end of Year 1,  ABC Agency will conduct community assessment to determine where to implement and or expand harm reduction services.  By the end of Year 1, ABC Agency will have a mechanism in place to increase access to SSPs, HIV and HCV screening, testing, and linkage to care and overdose prevention services.  </w:t>
            </w:r>
          </w:p>
          <w:p w14:paraId="6822D0E2" w14:textId="77777777" w:rsidR="007B3318" w:rsidRPr="00BA5A06" w:rsidRDefault="007B3318" w:rsidP="00844087">
            <w:pPr>
              <w:pStyle w:val="TableParagraph"/>
              <w:spacing w:before="1"/>
            </w:pPr>
            <w:r>
              <w:rPr>
                <w:rFonts w:ascii="Calibri Light"/>
                <w:noProof/>
                <w:spacing w:val="-49"/>
                <w:sz w:val="20"/>
              </w:rPr>
              <w:t xml:space="preserve"> </w:t>
            </w:r>
          </w:p>
        </w:tc>
      </w:tr>
    </w:tbl>
    <w:p w14:paraId="16E738C9" w14:textId="630CB5B3" w:rsidR="007B3318" w:rsidRPr="0023033B" w:rsidRDefault="007B3318" w:rsidP="0023033B">
      <w:pPr>
        <w:pStyle w:val="BodyText"/>
        <w:rPr>
          <w:color w:val="4472C4" w:themeColor="accent1"/>
        </w:rPr>
      </w:pPr>
      <w:r w:rsidRPr="0023033B">
        <w:rPr>
          <w:color w:val="4472C4" w:themeColor="accent1"/>
        </w:rPr>
        <w:t xml:space="preserve"> Goal/Outcome 3.1.a: Implement Harm Reduction Services in Non-clinical settings.</w:t>
      </w:r>
      <w:r w:rsidR="00BC010C">
        <w:rPr>
          <w:color w:val="4472C4" w:themeColor="accent1"/>
        </w:rPr>
        <w:t xml:space="preserve"> (Please add additional goal</w:t>
      </w:r>
      <w:r w:rsidR="00744D10">
        <w:rPr>
          <w:color w:val="4472C4" w:themeColor="accent1"/>
        </w:rPr>
        <w:t xml:space="preserve">/outcome as needed) </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7"/>
        <w:gridCol w:w="5369"/>
        <w:gridCol w:w="1540"/>
        <w:gridCol w:w="1436"/>
      </w:tblGrid>
      <w:tr w:rsidR="007B3318" w14:paraId="1B693E45" w14:textId="77777777" w:rsidTr="00844087">
        <w:trPr>
          <w:trHeight w:hRule="exact" w:val="652"/>
        </w:trPr>
        <w:tc>
          <w:tcPr>
            <w:tcW w:w="5327" w:type="dxa"/>
          </w:tcPr>
          <w:p w14:paraId="3F7A42C6" w14:textId="77777777" w:rsidR="007B3318" w:rsidRDefault="007B3318" w:rsidP="00844087">
            <w:pPr>
              <w:pStyle w:val="TableParagraph"/>
              <w:spacing w:line="292" w:lineRule="exact"/>
              <w:rPr>
                <w:b/>
                <w:sz w:val="24"/>
              </w:rPr>
            </w:pPr>
            <w:r>
              <w:rPr>
                <w:b/>
                <w:sz w:val="24"/>
              </w:rPr>
              <w:t>Year 1 Activities</w:t>
            </w:r>
          </w:p>
        </w:tc>
        <w:tc>
          <w:tcPr>
            <w:tcW w:w="5369" w:type="dxa"/>
          </w:tcPr>
          <w:p w14:paraId="506071E8" w14:textId="77777777" w:rsidR="007B3318" w:rsidRPr="00034649" w:rsidRDefault="007B3318" w:rsidP="00844087">
            <w:pPr>
              <w:pStyle w:val="TableParagraph"/>
              <w:spacing w:line="292" w:lineRule="exact"/>
            </w:pPr>
            <w:r>
              <w:rPr>
                <w:b/>
                <w:sz w:val="24"/>
              </w:rPr>
              <w:t>Process Measure(s)</w:t>
            </w:r>
          </w:p>
          <w:p w14:paraId="1EFEB22A" w14:textId="77777777" w:rsidR="007B3318" w:rsidRPr="00034649" w:rsidRDefault="007B3318" w:rsidP="00844087">
            <w:pPr>
              <w:tabs>
                <w:tab w:val="left" w:pos="954"/>
              </w:tabs>
            </w:pPr>
            <w:r>
              <w:tab/>
            </w:r>
          </w:p>
        </w:tc>
        <w:tc>
          <w:tcPr>
            <w:tcW w:w="1540" w:type="dxa"/>
          </w:tcPr>
          <w:p w14:paraId="2C05C9C7" w14:textId="77777777" w:rsidR="007B3318" w:rsidRPr="00034649" w:rsidRDefault="007B3318" w:rsidP="00844087">
            <w:pPr>
              <w:pStyle w:val="TableParagraph"/>
              <w:ind w:right="88"/>
              <w:rPr>
                <w:b/>
                <w:sz w:val="28"/>
                <w:szCs w:val="28"/>
              </w:rPr>
            </w:pPr>
            <w:r w:rsidRPr="00877A0B">
              <w:rPr>
                <w:b/>
                <w:sz w:val="20"/>
                <w:szCs w:val="20"/>
              </w:rPr>
              <w:t>Lead Agency or Subcontractor</w:t>
            </w:r>
          </w:p>
        </w:tc>
        <w:tc>
          <w:tcPr>
            <w:tcW w:w="1436" w:type="dxa"/>
          </w:tcPr>
          <w:p w14:paraId="751AACEF" w14:textId="77777777" w:rsidR="007B3318" w:rsidRDefault="007B3318" w:rsidP="00844087">
            <w:pPr>
              <w:pStyle w:val="TableParagraph"/>
              <w:ind w:right="143"/>
              <w:rPr>
                <w:b/>
                <w:sz w:val="24"/>
              </w:rPr>
            </w:pPr>
            <w:r>
              <w:rPr>
                <w:b/>
                <w:sz w:val="24"/>
              </w:rPr>
              <w:t>Completion Date</w:t>
            </w:r>
          </w:p>
        </w:tc>
      </w:tr>
      <w:tr w:rsidR="007B3318" w14:paraId="694DA285" w14:textId="77777777" w:rsidTr="00844087">
        <w:trPr>
          <w:trHeight w:hRule="exact" w:val="2524"/>
        </w:trPr>
        <w:tc>
          <w:tcPr>
            <w:tcW w:w="5327" w:type="dxa"/>
          </w:tcPr>
          <w:p w14:paraId="2F8690D8" w14:textId="77777777" w:rsidR="007B3318" w:rsidRDefault="007B3318">
            <w:pPr>
              <w:pStyle w:val="TableParagraph"/>
              <w:numPr>
                <w:ilvl w:val="0"/>
                <w:numId w:val="47"/>
              </w:numPr>
              <w:tabs>
                <w:tab w:val="left" w:pos="340"/>
              </w:tabs>
              <w:ind w:right="365" w:firstLine="0"/>
              <w:rPr>
                <w:sz w:val="24"/>
              </w:rPr>
            </w:pPr>
            <w:r>
              <w:rPr>
                <w:sz w:val="24"/>
              </w:rPr>
              <w:lastRenderedPageBreak/>
              <w:t xml:space="preserve">Outreach and Enrollment </w:t>
            </w:r>
          </w:p>
        </w:tc>
        <w:tc>
          <w:tcPr>
            <w:tcW w:w="5369" w:type="dxa"/>
          </w:tcPr>
          <w:p w14:paraId="586F75A6" w14:textId="77777777" w:rsidR="007B3318" w:rsidRDefault="007B3318" w:rsidP="00844087">
            <w:pPr>
              <w:pStyle w:val="TableParagraph"/>
              <w:ind w:right="150"/>
              <w:rPr>
                <w:sz w:val="24"/>
              </w:rPr>
            </w:pPr>
            <w:r>
              <w:rPr>
                <w:sz w:val="24"/>
              </w:rPr>
              <w:t># of outreach encounters</w:t>
            </w:r>
          </w:p>
          <w:p w14:paraId="47015093" w14:textId="77777777" w:rsidR="007B3318" w:rsidRDefault="007B3318" w:rsidP="00844087">
            <w:pPr>
              <w:pStyle w:val="TableParagraph"/>
              <w:ind w:right="150"/>
              <w:rPr>
                <w:sz w:val="24"/>
              </w:rPr>
            </w:pPr>
            <w:r>
              <w:rPr>
                <w:sz w:val="24"/>
              </w:rPr>
              <w:t>(describe the locations/venues for conducting outreach and the # of outreach encounters and persons recruited will be conducted in each location/venue).</w:t>
            </w:r>
          </w:p>
          <w:p w14:paraId="187CE721" w14:textId="77777777" w:rsidR="007B3318" w:rsidRDefault="007B3318" w:rsidP="00844087">
            <w:pPr>
              <w:pStyle w:val="TableParagraph"/>
              <w:ind w:right="150"/>
              <w:rPr>
                <w:sz w:val="24"/>
              </w:rPr>
            </w:pPr>
            <w:r>
              <w:rPr>
                <w:sz w:val="24"/>
              </w:rPr>
              <w:t xml:space="preserve"># of new enrolled persons </w:t>
            </w:r>
          </w:p>
          <w:p w14:paraId="0ABB9AA8" w14:textId="77777777" w:rsidR="007B3318" w:rsidRDefault="007B3318" w:rsidP="00844087">
            <w:pPr>
              <w:pStyle w:val="TableParagraph"/>
              <w:ind w:right="150"/>
              <w:rPr>
                <w:sz w:val="24"/>
              </w:rPr>
            </w:pPr>
            <w:r>
              <w:rPr>
                <w:sz w:val="24"/>
              </w:rPr>
              <w:t># of total enrollments</w:t>
            </w:r>
          </w:p>
          <w:p w14:paraId="5A28E550" w14:textId="77777777" w:rsidR="007B3318" w:rsidRDefault="007B3318" w:rsidP="00844087">
            <w:pPr>
              <w:pStyle w:val="TableParagraph"/>
              <w:ind w:right="150"/>
              <w:rPr>
                <w:sz w:val="24"/>
              </w:rPr>
            </w:pPr>
            <w:r>
              <w:rPr>
                <w:sz w:val="24"/>
              </w:rPr>
              <w:t># of transactions ( visits)</w:t>
            </w:r>
          </w:p>
          <w:p w14:paraId="6DF2166F" w14:textId="77777777" w:rsidR="007B3318" w:rsidRDefault="007B3318" w:rsidP="00844087"/>
        </w:tc>
        <w:tc>
          <w:tcPr>
            <w:tcW w:w="1540" w:type="dxa"/>
          </w:tcPr>
          <w:p w14:paraId="7B53A17F" w14:textId="77777777" w:rsidR="007B3318" w:rsidRDefault="007B3318" w:rsidP="00844087">
            <w:pPr>
              <w:pStyle w:val="TableParagraph"/>
            </w:pPr>
          </w:p>
        </w:tc>
        <w:tc>
          <w:tcPr>
            <w:tcW w:w="1436" w:type="dxa"/>
          </w:tcPr>
          <w:p w14:paraId="52678B08" w14:textId="77777777" w:rsidR="007B3318" w:rsidRDefault="007B3318" w:rsidP="00844087">
            <w:pPr>
              <w:pStyle w:val="TableParagraph"/>
              <w:rPr>
                <w:sz w:val="24"/>
              </w:rPr>
            </w:pPr>
          </w:p>
        </w:tc>
      </w:tr>
      <w:tr w:rsidR="007B3318" w14:paraId="0FFB2EA4" w14:textId="77777777" w:rsidTr="00844087">
        <w:trPr>
          <w:trHeight w:hRule="exact" w:val="4456"/>
        </w:trPr>
        <w:tc>
          <w:tcPr>
            <w:tcW w:w="5327" w:type="dxa"/>
          </w:tcPr>
          <w:p w14:paraId="6260C8BE" w14:textId="77777777" w:rsidR="007B3318" w:rsidRDefault="007B3318" w:rsidP="00844087">
            <w:pPr>
              <w:pStyle w:val="TableParagraph"/>
              <w:ind w:right="861"/>
              <w:rPr>
                <w:sz w:val="24"/>
              </w:rPr>
            </w:pPr>
            <w:r>
              <w:rPr>
                <w:sz w:val="24"/>
              </w:rPr>
              <w:t>2. Syringe Service Programs</w:t>
            </w:r>
          </w:p>
          <w:p w14:paraId="3602079A" w14:textId="77777777" w:rsidR="007B3318" w:rsidRDefault="007B3318" w:rsidP="00844087">
            <w:pPr>
              <w:pStyle w:val="TableParagraph"/>
              <w:ind w:right="861"/>
              <w:rPr>
                <w:sz w:val="24"/>
              </w:rPr>
            </w:pPr>
            <w:r>
              <w:rPr>
                <w:sz w:val="24"/>
              </w:rPr>
              <w:t>2.a. Syringes distributed and collected</w:t>
            </w:r>
          </w:p>
          <w:p w14:paraId="06EA6BFA" w14:textId="77777777" w:rsidR="007B3318" w:rsidRDefault="007B3318" w:rsidP="00844087">
            <w:pPr>
              <w:pStyle w:val="TableParagraph"/>
              <w:ind w:right="861"/>
              <w:rPr>
                <w:sz w:val="24"/>
              </w:rPr>
            </w:pPr>
            <w:r>
              <w:rPr>
                <w:sz w:val="24"/>
              </w:rPr>
              <w:t>2.b. Safer Injection Practices and Wound Care</w:t>
            </w:r>
          </w:p>
          <w:p w14:paraId="6A3CFECE" w14:textId="77777777" w:rsidR="007B3318" w:rsidRDefault="007B3318" w:rsidP="00844087">
            <w:pPr>
              <w:pStyle w:val="TableParagraph"/>
              <w:ind w:right="861"/>
              <w:rPr>
                <w:sz w:val="24"/>
              </w:rPr>
            </w:pPr>
            <w:r>
              <w:rPr>
                <w:sz w:val="24"/>
              </w:rPr>
              <w:t>2.c. Drug Treatment Advocacy</w:t>
            </w:r>
          </w:p>
          <w:p w14:paraId="41080C63" w14:textId="77777777" w:rsidR="007B3318" w:rsidRDefault="007B3318" w:rsidP="00844087">
            <w:pPr>
              <w:pStyle w:val="TableParagraph"/>
              <w:ind w:right="418"/>
              <w:rPr>
                <w:sz w:val="24"/>
              </w:rPr>
            </w:pPr>
            <w:r>
              <w:rPr>
                <w:sz w:val="24"/>
              </w:rPr>
              <w:t>2.d. Overdose Prevention Training</w:t>
            </w:r>
          </w:p>
          <w:p w14:paraId="6CD00CDA" w14:textId="77777777" w:rsidR="007B3318" w:rsidRDefault="007B3318" w:rsidP="00844087">
            <w:pPr>
              <w:pStyle w:val="TableParagraph"/>
              <w:ind w:right="418"/>
              <w:rPr>
                <w:sz w:val="24"/>
              </w:rPr>
            </w:pPr>
            <w:r>
              <w:rPr>
                <w:sz w:val="24"/>
              </w:rPr>
              <w:t>2.e. Naloxone Distribution</w:t>
            </w:r>
          </w:p>
          <w:p w14:paraId="0489EDB3" w14:textId="77777777" w:rsidR="007B3318" w:rsidRPr="00DF5555" w:rsidRDefault="007B3318" w:rsidP="00844087"/>
          <w:p w14:paraId="3A70B216" w14:textId="77777777" w:rsidR="007B3318" w:rsidRPr="00DF5555" w:rsidRDefault="007B3318" w:rsidP="00844087"/>
          <w:p w14:paraId="106CC977" w14:textId="77777777" w:rsidR="007B3318" w:rsidRPr="00DF5555" w:rsidRDefault="007B3318" w:rsidP="00844087"/>
          <w:p w14:paraId="38799B0B" w14:textId="77777777" w:rsidR="007B3318" w:rsidRDefault="007B3318" w:rsidP="00844087">
            <w:pPr>
              <w:rPr>
                <w:sz w:val="24"/>
              </w:rPr>
            </w:pPr>
          </w:p>
          <w:p w14:paraId="2C3DD368" w14:textId="77777777" w:rsidR="007B3318" w:rsidRPr="00DF5555" w:rsidRDefault="007B3318" w:rsidP="00844087">
            <w:pPr>
              <w:ind w:firstLine="720"/>
            </w:pPr>
          </w:p>
        </w:tc>
        <w:tc>
          <w:tcPr>
            <w:tcW w:w="5369" w:type="dxa"/>
          </w:tcPr>
          <w:p w14:paraId="5AE41186" w14:textId="77777777" w:rsidR="007B3318" w:rsidRDefault="007B3318" w:rsidP="00844087">
            <w:pPr>
              <w:pStyle w:val="TableParagraph"/>
              <w:tabs>
                <w:tab w:val="center" w:pos="2197"/>
              </w:tabs>
              <w:ind w:left="0" w:right="165"/>
              <w:rPr>
                <w:sz w:val="24"/>
              </w:rPr>
            </w:pPr>
            <w:r>
              <w:rPr>
                <w:sz w:val="24"/>
              </w:rPr>
              <w:t>Syringe Exchange Rate:</w:t>
            </w:r>
          </w:p>
          <w:p w14:paraId="7A812C39" w14:textId="77777777" w:rsidR="007B3318" w:rsidRDefault="007B3318" w:rsidP="00844087">
            <w:r>
              <w:t># of syringes distributed</w:t>
            </w:r>
          </w:p>
          <w:p w14:paraId="488A9226" w14:textId="77777777" w:rsidR="007B3318" w:rsidRDefault="007B3318" w:rsidP="00844087">
            <w:r>
              <w:t># of syringes collected</w:t>
            </w:r>
          </w:p>
          <w:p w14:paraId="071596FF" w14:textId="77777777" w:rsidR="007B3318" w:rsidRDefault="007B3318" w:rsidP="00844087"/>
          <w:p w14:paraId="624E6A49" w14:textId="77777777" w:rsidR="007B3318" w:rsidRDefault="007B3318" w:rsidP="00844087">
            <w:pPr>
              <w:tabs>
                <w:tab w:val="left" w:pos="239"/>
              </w:tabs>
              <w:ind w:left="59" w:hanging="59"/>
            </w:pPr>
            <w:r>
              <w:t># of educational sessions on safer injection practices and wound care</w:t>
            </w:r>
          </w:p>
          <w:p w14:paraId="75504E74" w14:textId="77777777" w:rsidR="007B3318" w:rsidRDefault="007B3318" w:rsidP="00844087">
            <w:r>
              <w:t># of screenings for SUD Tx Services</w:t>
            </w:r>
          </w:p>
          <w:p w14:paraId="24DEB379" w14:textId="77777777" w:rsidR="007B3318" w:rsidRDefault="007B3318" w:rsidP="00844087">
            <w:r>
              <w:t># of referrals for SUD Tx Services</w:t>
            </w:r>
          </w:p>
          <w:p w14:paraId="0E980233" w14:textId="77777777" w:rsidR="007B3318" w:rsidRDefault="007B3318" w:rsidP="00844087">
            <w:r>
              <w:t># of linkages for SUD Tx Services</w:t>
            </w:r>
          </w:p>
          <w:p w14:paraId="78991ED0" w14:textId="77777777" w:rsidR="007B3318" w:rsidRDefault="007B3318" w:rsidP="00844087"/>
          <w:p w14:paraId="25400BEC" w14:textId="77777777" w:rsidR="007B3318" w:rsidRDefault="007B3318" w:rsidP="00844087">
            <w:r>
              <w:t># of community level OD prevention trainings</w:t>
            </w:r>
          </w:p>
          <w:p w14:paraId="2516280A" w14:textId="77777777" w:rsidR="007B3318" w:rsidRDefault="007B3318" w:rsidP="00844087">
            <w:r>
              <w:t># of Naloxone kits distributed</w:t>
            </w:r>
          </w:p>
          <w:p w14:paraId="5E0AD029" w14:textId="77777777" w:rsidR="007B3318" w:rsidRDefault="007B3318" w:rsidP="00844087">
            <w:r>
              <w:t># of Naloxone kits replaced</w:t>
            </w:r>
          </w:p>
          <w:p w14:paraId="5FE0AE80" w14:textId="77777777" w:rsidR="007B3318" w:rsidRDefault="007B3318" w:rsidP="00844087">
            <w:r>
              <w:t># of ODs Reversed</w:t>
            </w:r>
          </w:p>
          <w:p w14:paraId="49935D22" w14:textId="77777777" w:rsidR="007B3318" w:rsidRPr="00E20E12" w:rsidRDefault="007B3318" w:rsidP="00844087"/>
        </w:tc>
        <w:tc>
          <w:tcPr>
            <w:tcW w:w="1540" w:type="dxa"/>
          </w:tcPr>
          <w:p w14:paraId="3568CC20" w14:textId="77777777" w:rsidR="007B3318" w:rsidRDefault="007B3318" w:rsidP="00844087">
            <w:pPr>
              <w:pStyle w:val="TableParagraph"/>
              <w:ind w:right="149"/>
            </w:pPr>
          </w:p>
        </w:tc>
        <w:tc>
          <w:tcPr>
            <w:tcW w:w="1436" w:type="dxa"/>
          </w:tcPr>
          <w:p w14:paraId="106BBB40" w14:textId="77777777" w:rsidR="007B3318" w:rsidRDefault="007B3318" w:rsidP="00844087">
            <w:pPr>
              <w:pStyle w:val="TableParagraph"/>
              <w:rPr>
                <w:sz w:val="24"/>
              </w:rPr>
            </w:pPr>
          </w:p>
        </w:tc>
      </w:tr>
      <w:tr w:rsidR="007B3318" w14:paraId="4EC645FB" w14:textId="77777777" w:rsidTr="00844087">
        <w:trPr>
          <w:trHeight w:hRule="exact" w:val="1543"/>
        </w:trPr>
        <w:tc>
          <w:tcPr>
            <w:tcW w:w="5327" w:type="dxa"/>
          </w:tcPr>
          <w:p w14:paraId="3238F962" w14:textId="77777777" w:rsidR="007B3318" w:rsidRDefault="007B3318" w:rsidP="00844087">
            <w:pPr>
              <w:pStyle w:val="TableParagraph"/>
              <w:ind w:right="861"/>
              <w:rPr>
                <w:sz w:val="24"/>
              </w:rPr>
            </w:pPr>
            <w:r>
              <w:rPr>
                <w:sz w:val="24"/>
              </w:rPr>
              <w:t>3. Implement HIV and HCV Testing</w:t>
            </w:r>
          </w:p>
        </w:tc>
        <w:tc>
          <w:tcPr>
            <w:tcW w:w="5369" w:type="dxa"/>
          </w:tcPr>
          <w:p w14:paraId="4EC3FA18" w14:textId="77777777" w:rsidR="007B3318" w:rsidRDefault="007B3318" w:rsidP="00844087">
            <w:pPr>
              <w:pStyle w:val="TableParagraph"/>
              <w:tabs>
                <w:tab w:val="left" w:pos="239"/>
              </w:tabs>
              <w:ind w:left="59" w:right="165"/>
              <w:rPr>
                <w:sz w:val="24"/>
              </w:rPr>
            </w:pPr>
            <w:r>
              <w:rPr>
                <w:sz w:val="24"/>
              </w:rPr>
              <w:t># of SSP clients screened for HIV/HCV testing upon  enrollment</w:t>
            </w:r>
          </w:p>
          <w:p w14:paraId="4F5E4E39" w14:textId="77777777" w:rsidR="007B3318" w:rsidRDefault="007B3318" w:rsidP="00844087">
            <w:pPr>
              <w:pStyle w:val="TableParagraph"/>
              <w:tabs>
                <w:tab w:val="left" w:pos="60"/>
                <w:tab w:val="left" w:pos="795"/>
                <w:tab w:val="center" w:pos="2197"/>
              </w:tabs>
              <w:ind w:left="0" w:right="165"/>
              <w:rPr>
                <w:sz w:val="24"/>
              </w:rPr>
            </w:pPr>
            <w:r>
              <w:rPr>
                <w:sz w:val="24"/>
              </w:rPr>
              <w:t xml:space="preserve"># of HIV/HCV testing events  </w:t>
            </w:r>
          </w:p>
          <w:p w14:paraId="6FEBC2EF" w14:textId="77777777" w:rsidR="007B3318" w:rsidRDefault="007B3318" w:rsidP="00844087">
            <w:pPr>
              <w:pStyle w:val="TableParagraph"/>
              <w:tabs>
                <w:tab w:val="left" w:pos="60"/>
              </w:tabs>
              <w:ind w:left="0" w:right="165"/>
              <w:rPr>
                <w:sz w:val="24"/>
              </w:rPr>
            </w:pPr>
            <w:r>
              <w:rPr>
                <w:sz w:val="24"/>
              </w:rPr>
              <w:t># of newly diagnosed HIV positive results</w:t>
            </w:r>
          </w:p>
          <w:p w14:paraId="42A2500C" w14:textId="77777777" w:rsidR="007B3318" w:rsidRDefault="007B3318" w:rsidP="00844087">
            <w:pPr>
              <w:pStyle w:val="TableParagraph"/>
              <w:tabs>
                <w:tab w:val="left" w:pos="60"/>
                <w:tab w:val="left" w:pos="94"/>
                <w:tab w:val="center" w:pos="2197"/>
              </w:tabs>
              <w:ind w:left="149" w:right="165" w:hanging="149"/>
              <w:rPr>
                <w:sz w:val="24"/>
              </w:rPr>
            </w:pPr>
            <w:r>
              <w:rPr>
                <w:sz w:val="24"/>
              </w:rPr>
              <w:t xml:space="preserve"># of hepatitis c confirmed positive results </w:t>
            </w:r>
          </w:p>
          <w:p w14:paraId="67E5B4B3" w14:textId="77777777" w:rsidR="007B3318" w:rsidRDefault="007B3318" w:rsidP="00844087">
            <w:pPr>
              <w:pStyle w:val="TableParagraph"/>
              <w:tabs>
                <w:tab w:val="left" w:pos="149"/>
                <w:tab w:val="left" w:pos="4086"/>
              </w:tabs>
              <w:ind w:left="149" w:right="165" w:hanging="90"/>
              <w:rPr>
                <w:sz w:val="24"/>
              </w:rPr>
            </w:pPr>
            <w:r>
              <w:rPr>
                <w:sz w:val="24"/>
              </w:rPr>
              <w:tab/>
            </w:r>
            <w:r>
              <w:rPr>
                <w:sz w:val="24"/>
              </w:rPr>
              <w:tab/>
            </w:r>
          </w:p>
          <w:p w14:paraId="725216C8" w14:textId="77777777" w:rsidR="007B3318" w:rsidRDefault="007B3318" w:rsidP="00844087">
            <w:pPr>
              <w:pStyle w:val="TableParagraph"/>
              <w:tabs>
                <w:tab w:val="left" w:pos="60"/>
              </w:tabs>
              <w:ind w:left="-800" w:right="165"/>
              <w:jc w:val="center"/>
              <w:rPr>
                <w:sz w:val="24"/>
              </w:rPr>
            </w:pPr>
            <w:r>
              <w:rPr>
                <w:sz w:val="24"/>
              </w:rPr>
              <w:t xml:space="preserve"> </w:t>
            </w:r>
          </w:p>
          <w:p w14:paraId="5240FC1A" w14:textId="77777777" w:rsidR="007B3318" w:rsidRDefault="007B3318" w:rsidP="00844087">
            <w:pPr>
              <w:pStyle w:val="TableParagraph"/>
              <w:tabs>
                <w:tab w:val="left" w:pos="60"/>
              </w:tabs>
              <w:ind w:left="59" w:right="165"/>
              <w:rPr>
                <w:sz w:val="24"/>
              </w:rPr>
            </w:pPr>
          </w:p>
        </w:tc>
        <w:tc>
          <w:tcPr>
            <w:tcW w:w="1540" w:type="dxa"/>
          </w:tcPr>
          <w:p w14:paraId="22145E9E" w14:textId="77777777" w:rsidR="007B3318" w:rsidRDefault="007B3318" w:rsidP="00844087">
            <w:pPr>
              <w:pStyle w:val="TableParagraph"/>
              <w:ind w:right="149"/>
            </w:pPr>
          </w:p>
        </w:tc>
        <w:tc>
          <w:tcPr>
            <w:tcW w:w="1436" w:type="dxa"/>
          </w:tcPr>
          <w:p w14:paraId="027E9FD4" w14:textId="77777777" w:rsidR="007B3318" w:rsidRDefault="007B3318" w:rsidP="00844087">
            <w:pPr>
              <w:pStyle w:val="TableParagraph"/>
              <w:rPr>
                <w:sz w:val="24"/>
              </w:rPr>
            </w:pPr>
          </w:p>
        </w:tc>
      </w:tr>
      <w:tr w:rsidR="007B3318" w14:paraId="15503CBE" w14:textId="77777777" w:rsidTr="00844087">
        <w:trPr>
          <w:trHeight w:hRule="exact" w:val="4456"/>
        </w:trPr>
        <w:tc>
          <w:tcPr>
            <w:tcW w:w="5327" w:type="dxa"/>
          </w:tcPr>
          <w:p w14:paraId="27779058" w14:textId="77777777" w:rsidR="007B3318" w:rsidRDefault="007B3318">
            <w:pPr>
              <w:pStyle w:val="TableParagraph"/>
              <w:numPr>
                <w:ilvl w:val="0"/>
                <w:numId w:val="49"/>
              </w:numPr>
              <w:ind w:right="861"/>
              <w:rPr>
                <w:sz w:val="24"/>
              </w:rPr>
            </w:pPr>
            <w:r>
              <w:rPr>
                <w:sz w:val="24"/>
              </w:rPr>
              <w:lastRenderedPageBreak/>
              <w:t>Linkage to Prevention Services</w:t>
            </w:r>
          </w:p>
          <w:p w14:paraId="30E94880" w14:textId="77777777" w:rsidR="007B3318" w:rsidRDefault="007B3318" w:rsidP="00844087">
            <w:pPr>
              <w:pStyle w:val="TableParagraph"/>
              <w:ind w:right="356"/>
              <w:rPr>
                <w:sz w:val="24"/>
              </w:rPr>
            </w:pPr>
            <w:r>
              <w:rPr>
                <w:sz w:val="24"/>
              </w:rPr>
              <w:t>4.a. PrEP Services</w:t>
            </w:r>
          </w:p>
          <w:p w14:paraId="008F29C0" w14:textId="77777777" w:rsidR="007B3318" w:rsidRDefault="007B3318" w:rsidP="00844087">
            <w:pPr>
              <w:pStyle w:val="TableParagraph"/>
              <w:ind w:right="356"/>
              <w:rPr>
                <w:sz w:val="24"/>
              </w:rPr>
            </w:pPr>
            <w:r>
              <w:rPr>
                <w:sz w:val="24"/>
              </w:rPr>
              <w:t>4.b. Partner Services</w:t>
            </w:r>
          </w:p>
          <w:p w14:paraId="0F4156A9" w14:textId="77777777" w:rsidR="007B3318" w:rsidRDefault="007B3318" w:rsidP="00844087">
            <w:pPr>
              <w:pStyle w:val="TableParagraph"/>
              <w:ind w:right="356"/>
              <w:rPr>
                <w:sz w:val="24"/>
              </w:rPr>
            </w:pPr>
            <w:r>
              <w:rPr>
                <w:sz w:val="24"/>
              </w:rPr>
              <w:t>4.c.  SUD Tx Services</w:t>
            </w:r>
          </w:p>
          <w:p w14:paraId="58A655CE" w14:textId="77777777" w:rsidR="007B3318" w:rsidRDefault="007B3318" w:rsidP="00844087">
            <w:pPr>
              <w:pStyle w:val="TableParagraph"/>
              <w:ind w:right="356"/>
              <w:rPr>
                <w:sz w:val="24"/>
              </w:rPr>
            </w:pPr>
            <w:r>
              <w:rPr>
                <w:sz w:val="24"/>
              </w:rPr>
              <w:t>4.d. Sexually Transmitted Diseases (STD) Services</w:t>
            </w:r>
          </w:p>
          <w:p w14:paraId="00369EF6" w14:textId="77777777" w:rsidR="007B3318" w:rsidRDefault="007B3318" w:rsidP="00844087">
            <w:pPr>
              <w:pStyle w:val="TableParagraph"/>
              <w:ind w:right="356"/>
              <w:rPr>
                <w:sz w:val="24"/>
              </w:rPr>
            </w:pPr>
            <w:r>
              <w:rPr>
                <w:sz w:val="24"/>
              </w:rPr>
              <w:t>4.e. Vaccinations for Hepatitis A and B</w:t>
            </w:r>
          </w:p>
        </w:tc>
        <w:tc>
          <w:tcPr>
            <w:tcW w:w="5369" w:type="dxa"/>
          </w:tcPr>
          <w:p w14:paraId="4A7CFA5D" w14:textId="77777777" w:rsidR="007B3318" w:rsidRDefault="007B3318" w:rsidP="00844087">
            <w:pPr>
              <w:pStyle w:val="TableParagraph"/>
              <w:ind w:right="332"/>
              <w:jc w:val="both"/>
              <w:rPr>
                <w:sz w:val="24"/>
              </w:rPr>
            </w:pPr>
            <w:r>
              <w:rPr>
                <w:sz w:val="24"/>
              </w:rPr>
              <w:t># of screenings</w:t>
            </w:r>
          </w:p>
          <w:p w14:paraId="379DA811" w14:textId="77777777" w:rsidR="007B3318" w:rsidRDefault="007B3318" w:rsidP="00844087">
            <w:pPr>
              <w:pStyle w:val="TableParagraph"/>
              <w:ind w:right="332"/>
              <w:jc w:val="both"/>
              <w:rPr>
                <w:sz w:val="24"/>
              </w:rPr>
            </w:pPr>
          </w:p>
          <w:p w14:paraId="364553B7" w14:textId="77777777" w:rsidR="007B3318" w:rsidRDefault="007B3318" w:rsidP="00844087">
            <w:pPr>
              <w:pStyle w:val="TableParagraph"/>
              <w:ind w:right="332"/>
              <w:jc w:val="both"/>
              <w:rPr>
                <w:sz w:val="24"/>
              </w:rPr>
            </w:pPr>
          </w:p>
          <w:p w14:paraId="1CA96E85" w14:textId="77777777" w:rsidR="007B3318" w:rsidRDefault="007B3318" w:rsidP="00844087">
            <w:pPr>
              <w:pStyle w:val="TableParagraph"/>
              <w:ind w:right="332"/>
              <w:jc w:val="both"/>
              <w:rPr>
                <w:sz w:val="24"/>
              </w:rPr>
            </w:pPr>
          </w:p>
          <w:p w14:paraId="2B01B265" w14:textId="77777777" w:rsidR="007B3318" w:rsidRDefault="007B3318" w:rsidP="00844087">
            <w:pPr>
              <w:pStyle w:val="TableParagraph"/>
              <w:ind w:right="332"/>
              <w:jc w:val="both"/>
              <w:rPr>
                <w:sz w:val="24"/>
              </w:rPr>
            </w:pPr>
            <w:r>
              <w:rPr>
                <w:sz w:val="24"/>
              </w:rPr>
              <w:t># of referrals</w:t>
            </w:r>
          </w:p>
          <w:p w14:paraId="7B258A81" w14:textId="77777777" w:rsidR="007B3318" w:rsidRDefault="007B3318" w:rsidP="00844087">
            <w:pPr>
              <w:pStyle w:val="TableParagraph"/>
              <w:ind w:right="332"/>
              <w:jc w:val="both"/>
              <w:rPr>
                <w:sz w:val="24"/>
              </w:rPr>
            </w:pPr>
          </w:p>
          <w:p w14:paraId="6A3F7172" w14:textId="77777777" w:rsidR="007B3318" w:rsidRDefault="007B3318" w:rsidP="00844087">
            <w:pPr>
              <w:pStyle w:val="TableParagraph"/>
              <w:ind w:right="332"/>
              <w:jc w:val="both"/>
              <w:rPr>
                <w:sz w:val="24"/>
              </w:rPr>
            </w:pPr>
          </w:p>
          <w:p w14:paraId="1EF0028D" w14:textId="77777777" w:rsidR="007B3318" w:rsidRDefault="007B3318" w:rsidP="00844087">
            <w:pPr>
              <w:pStyle w:val="TableParagraph"/>
              <w:ind w:right="332"/>
              <w:jc w:val="both"/>
              <w:rPr>
                <w:sz w:val="24"/>
              </w:rPr>
            </w:pPr>
          </w:p>
          <w:p w14:paraId="789E906B" w14:textId="77777777" w:rsidR="007B3318" w:rsidRDefault="007B3318" w:rsidP="00844087">
            <w:pPr>
              <w:pStyle w:val="TableParagraph"/>
              <w:ind w:right="332"/>
              <w:jc w:val="both"/>
              <w:rPr>
                <w:sz w:val="24"/>
              </w:rPr>
            </w:pPr>
            <w:r>
              <w:rPr>
                <w:sz w:val="24"/>
              </w:rPr>
              <w:t># of linkages</w:t>
            </w:r>
          </w:p>
          <w:p w14:paraId="761757B9" w14:textId="77777777" w:rsidR="007B3318" w:rsidRDefault="007B3318" w:rsidP="00844087">
            <w:pPr>
              <w:pStyle w:val="TableParagraph"/>
              <w:ind w:right="332"/>
              <w:jc w:val="both"/>
              <w:rPr>
                <w:sz w:val="24"/>
              </w:rPr>
            </w:pPr>
          </w:p>
          <w:p w14:paraId="788D41F9" w14:textId="77777777" w:rsidR="007B3318" w:rsidRDefault="007B3318" w:rsidP="00844087">
            <w:pPr>
              <w:pStyle w:val="TableParagraph"/>
              <w:ind w:right="332"/>
              <w:jc w:val="both"/>
              <w:rPr>
                <w:sz w:val="24"/>
              </w:rPr>
            </w:pPr>
          </w:p>
          <w:p w14:paraId="5E28F1B4" w14:textId="77777777" w:rsidR="007B3318" w:rsidRDefault="007B3318" w:rsidP="00844087">
            <w:pPr>
              <w:pStyle w:val="TableParagraph"/>
              <w:ind w:right="332"/>
              <w:jc w:val="both"/>
              <w:rPr>
                <w:sz w:val="24"/>
              </w:rPr>
            </w:pPr>
            <w:r>
              <w:rPr>
                <w:sz w:val="24"/>
              </w:rPr>
              <w:t># of persons vaccinated</w:t>
            </w:r>
          </w:p>
        </w:tc>
        <w:tc>
          <w:tcPr>
            <w:tcW w:w="1540" w:type="dxa"/>
          </w:tcPr>
          <w:p w14:paraId="63CD7728" w14:textId="77777777" w:rsidR="007B3318" w:rsidRDefault="007B3318" w:rsidP="00844087">
            <w:pPr>
              <w:pStyle w:val="TableParagraph"/>
              <w:ind w:right="149"/>
            </w:pPr>
          </w:p>
        </w:tc>
        <w:tc>
          <w:tcPr>
            <w:tcW w:w="1436" w:type="dxa"/>
          </w:tcPr>
          <w:p w14:paraId="5C612188" w14:textId="77777777" w:rsidR="007B3318" w:rsidRDefault="007B3318" w:rsidP="00844087">
            <w:pPr>
              <w:pStyle w:val="TableParagraph"/>
              <w:rPr>
                <w:sz w:val="24"/>
              </w:rPr>
            </w:pPr>
          </w:p>
        </w:tc>
      </w:tr>
    </w:tbl>
    <w:p w14:paraId="423712CD" w14:textId="77777777" w:rsidR="007B3318" w:rsidRDefault="007B3318" w:rsidP="007B3318">
      <w:pPr>
        <w:pStyle w:val="BodyText"/>
        <w:spacing w:before="3"/>
        <w:rPr>
          <w:sz w:val="9"/>
        </w:rPr>
      </w:pPr>
    </w:p>
    <w:p w14:paraId="5FDFC517" w14:textId="41F53FA7" w:rsidR="72F46C99" w:rsidRDefault="72F46C99"/>
    <w:p w14:paraId="42FB78B4" w14:textId="2BDCE4D8" w:rsidR="72F46C99" w:rsidRDefault="72F46C99" w:rsidP="72F46C99">
      <w:pPr>
        <w:rPr>
          <w:color w:val="000000" w:themeColor="text1"/>
          <w:szCs w:val="20"/>
          <w:highlight w:val="yellow"/>
        </w:rPr>
      </w:pPr>
    </w:p>
    <w:p w14:paraId="6EDB3E11" w14:textId="77777777" w:rsidR="009C28D9" w:rsidRDefault="009C28D9" w:rsidP="00912B16">
      <w:pPr>
        <w:jc w:val="center"/>
      </w:pPr>
    </w:p>
    <w:p w14:paraId="67E5DFCF" w14:textId="77777777" w:rsidR="009C28D9" w:rsidRDefault="009C28D9" w:rsidP="00912B16">
      <w:pPr>
        <w:jc w:val="center"/>
      </w:pPr>
    </w:p>
    <w:p w14:paraId="2C3F315E" w14:textId="77777777" w:rsidR="009C28D9" w:rsidRDefault="009C28D9" w:rsidP="00912B16">
      <w:pPr>
        <w:jc w:val="center"/>
      </w:pPr>
    </w:p>
    <w:p w14:paraId="667C9060" w14:textId="77777777" w:rsidR="009C28D9" w:rsidRDefault="009C28D9" w:rsidP="00912B16">
      <w:pPr>
        <w:jc w:val="center"/>
      </w:pPr>
    </w:p>
    <w:p w14:paraId="5EC146C0" w14:textId="77777777" w:rsidR="009C28D9" w:rsidRDefault="009C28D9" w:rsidP="00912B16">
      <w:pPr>
        <w:jc w:val="center"/>
      </w:pPr>
    </w:p>
    <w:p w14:paraId="7C51F196" w14:textId="77777777" w:rsidR="009C28D9" w:rsidRDefault="009C28D9" w:rsidP="00912B16">
      <w:pPr>
        <w:jc w:val="center"/>
      </w:pPr>
    </w:p>
    <w:p w14:paraId="24A0D277" w14:textId="77777777" w:rsidR="009C28D9" w:rsidRDefault="009C28D9" w:rsidP="00912B16">
      <w:pPr>
        <w:jc w:val="center"/>
      </w:pPr>
    </w:p>
    <w:p w14:paraId="2CB7CDA5" w14:textId="77777777" w:rsidR="009C28D9" w:rsidRDefault="009C28D9" w:rsidP="00912B16">
      <w:pPr>
        <w:jc w:val="center"/>
      </w:pPr>
    </w:p>
    <w:p w14:paraId="4D12A8EA" w14:textId="77777777" w:rsidR="009C28D9" w:rsidRDefault="009C28D9" w:rsidP="00912B16">
      <w:pPr>
        <w:jc w:val="center"/>
      </w:pPr>
    </w:p>
    <w:p w14:paraId="3AC87774" w14:textId="77777777" w:rsidR="009C28D9" w:rsidRDefault="009C28D9" w:rsidP="00912B16">
      <w:pPr>
        <w:jc w:val="center"/>
      </w:pPr>
    </w:p>
    <w:p w14:paraId="5F227008" w14:textId="77777777" w:rsidR="009C28D9" w:rsidRDefault="009C28D9" w:rsidP="00912B16">
      <w:pPr>
        <w:jc w:val="center"/>
      </w:pPr>
    </w:p>
    <w:p w14:paraId="34F66F5A" w14:textId="77777777" w:rsidR="009C28D9" w:rsidRDefault="009C28D9" w:rsidP="00912B16">
      <w:pPr>
        <w:jc w:val="center"/>
      </w:pPr>
    </w:p>
    <w:p w14:paraId="309C58D3" w14:textId="77777777" w:rsidR="009C28D9" w:rsidRDefault="009C28D9" w:rsidP="00912B16">
      <w:pPr>
        <w:jc w:val="center"/>
      </w:pPr>
    </w:p>
    <w:p w14:paraId="534669A7" w14:textId="77777777" w:rsidR="009C28D9" w:rsidRDefault="009C28D9" w:rsidP="00912B16">
      <w:pPr>
        <w:jc w:val="center"/>
      </w:pPr>
    </w:p>
    <w:p w14:paraId="4CCA9412" w14:textId="2F7A7582" w:rsidR="009C28D9" w:rsidRDefault="009C28D9" w:rsidP="00912B16">
      <w:pPr>
        <w:jc w:val="center"/>
      </w:pPr>
    </w:p>
    <w:p w14:paraId="07FAB5C6" w14:textId="77777777" w:rsidR="00B10CBC" w:rsidRDefault="00B10CBC" w:rsidP="00912B16">
      <w:pPr>
        <w:jc w:val="center"/>
      </w:pPr>
    </w:p>
    <w:p w14:paraId="2B9BB74B" w14:textId="1F6BD80F" w:rsidR="009C28D9" w:rsidRPr="00CA217D" w:rsidRDefault="00CA217D" w:rsidP="00912B16">
      <w:pPr>
        <w:jc w:val="center"/>
        <w:rPr>
          <w:b/>
          <w:bCs/>
        </w:rPr>
      </w:pPr>
      <w:r w:rsidRPr="00CA217D">
        <w:rPr>
          <w:b/>
          <w:bCs/>
        </w:rPr>
        <w:lastRenderedPageBreak/>
        <w:t>HIV Prevention Regional Map</w:t>
      </w:r>
    </w:p>
    <w:p w14:paraId="3EF1F1B2" w14:textId="77777777" w:rsidR="009C28D9" w:rsidRDefault="009C28D9" w:rsidP="00912B16">
      <w:pPr>
        <w:jc w:val="center"/>
      </w:pPr>
    </w:p>
    <w:p w14:paraId="208E9EFF" w14:textId="0FD379BD" w:rsidR="00912B16" w:rsidRDefault="009C28D9" w:rsidP="00912B16">
      <w:pPr>
        <w:jc w:val="center"/>
      </w:pPr>
      <w:r>
        <w:rPr>
          <w:noProof/>
        </w:rPr>
        <w:drawing>
          <wp:inline distT="0" distB="0" distL="0" distR="0" wp14:anchorId="01D20B13" wp14:editId="5FA8B61F">
            <wp:extent cx="8176835" cy="5382260"/>
            <wp:effectExtent l="0" t="0" r="0" b="889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123"/>
                    <a:stretch>
                      <a:fillRect/>
                    </a:stretch>
                  </pic:blipFill>
                  <pic:spPr>
                    <a:xfrm>
                      <a:off x="0" y="0"/>
                      <a:ext cx="8186677" cy="5388738"/>
                    </a:xfrm>
                    <a:prstGeom prst="rect">
                      <a:avLst/>
                    </a:prstGeom>
                  </pic:spPr>
                </pic:pic>
              </a:graphicData>
            </a:graphic>
          </wp:inline>
        </w:drawing>
      </w:r>
    </w:p>
    <w:p w14:paraId="5E4FD631" w14:textId="37D90525" w:rsidR="00912B16" w:rsidRDefault="00912B16" w:rsidP="00912B16">
      <w:pPr>
        <w:jc w:val="center"/>
      </w:pPr>
    </w:p>
    <w:p w14:paraId="4831371A" w14:textId="77777777" w:rsidR="00912B16" w:rsidRDefault="00912B16" w:rsidP="002B4B07">
      <w:pPr>
        <w:ind w:left="0" w:firstLine="0"/>
        <w:sectPr w:rsidR="00912B16" w:rsidSect="00912B16">
          <w:headerReference w:type="even" r:id="rId124"/>
          <w:headerReference w:type="default" r:id="rId125"/>
          <w:footerReference w:type="even" r:id="rId126"/>
          <w:footerReference w:type="default" r:id="rId127"/>
          <w:headerReference w:type="first" r:id="rId128"/>
          <w:footerReference w:type="first" r:id="rId129"/>
          <w:pgSz w:w="15840" w:h="12240" w:orient="landscape"/>
          <w:pgMar w:top="1440" w:right="1440" w:bottom="1440" w:left="706" w:header="308" w:footer="720" w:gutter="0"/>
          <w:cols w:space="720"/>
        </w:sectPr>
      </w:pPr>
    </w:p>
    <w:p w14:paraId="1A3D37A3" w14:textId="77777777" w:rsidR="00CD5E57" w:rsidRPr="00CD5E57" w:rsidRDefault="00CD5E57" w:rsidP="00CD5E57">
      <w:pPr>
        <w:tabs>
          <w:tab w:val="left" w:pos="3684"/>
        </w:tabs>
        <w:spacing w:after="0" w:line="240" w:lineRule="exact"/>
        <w:ind w:left="0" w:firstLine="0"/>
        <w:rPr>
          <w:rFonts w:eastAsia="Times New Roman" w:cs="Arial"/>
          <w:b/>
          <w:bCs/>
          <w:szCs w:val="20"/>
        </w:rPr>
      </w:pPr>
    </w:p>
    <w:p w14:paraId="398C2D13" w14:textId="77777777" w:rsidR="00CD5E57" w:rsidRPr="00CD5E57" w:rsidRDefault="00CD5E57" w:rsidP="00CD5E57">
      <w:pPr>
        <w:shd w:val="clear" w:color="auto" w:fill="FFFFFF"/>
        <w:spacing w:after="0" w:line="240" w:lineRule="auto"/>
        <w:ind w:left="0" w:firstLine="0"/>
        <w:rPr>
          <w:rFonts w:eastAsia="Times New Roman" w:cs="Tahoma"/>
          <w:b/>
          <w:color w:val="auto"/>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2"/>
        <w:gridCol w:w="8190"/>
      </w:tblGrid>
      <w:tr w:rsidR="00CD5E57" w:rsidRPr="00CD5E57" w14:paraId="633E4ECF" w14:textId="77777777" w:rsidTr="003F441C">
        <w:tc>
          <w:tcPr>
            <w:tcW w:w="1386" w:type="dxa"/>
            <w:vAlign w:val="center"/>
          </w:tcPr>
          <w:p w14:paraId="51AA08F8"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noProof/>
                <w:color w:val="auto"/>
                <w:sz w:val="24"/>
                <w:szCs w:val="24"/>
              </w:rPr>
              <w:drawing>
                <wp:inline distT="0" distB="0" distL="0" distR="0" wp14:anchorId="772C1690" wp14:editId="716A97D5">
                  <wp:extent cx="746760" cy="617220"/>
                  <wp:effectExtent l="0" t="0" r="0" b="0"/>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46760" cy="617220"/>
                          </a:xfrm>
                          <a:prstGeom prst="rect">
                            <a:avLst/>
                          </a:prstGeom>
                          <a:noFill/>
                          <a:ln>
                            <a:noFill/>
                          </a:ln>
                        </pic:spPr>
                      </pic:pic>
                    </a:graphicData>
                  </a:graphic>
                </wp:inline>
              </w:drawing>
            </w:r>
          </w:p>
        </w:tc>
        <w:tc>
          <w:tcPr>
            <w:tcW w:w="8190" w:type="dxa"/>
            <w:vAlign w:val="center"/>
          </w:tcPr>
          <w:p w14:paraId="0326EE7C" w14:textId="77777777" w:rsidR="00CD5E57" w:rsidRPr="00CD5E57" w:rsidRDefault="00CD5E57" w:rsidP="00CD5E57">
            <w:pPr>
              <w:tabs>
                <w:tab w:val="center" w:pos="4320"/>
                <w:tab w:val="right" w:pos="8640"/>
              </w:tabs>
              <w:spacing w:after="0" w:line="240" w:lineRule="auto"/>
              <w:ind w:left="0" w:firstLine="0"/>
              <w:rPr>
                <w:rFonts w:ascii="Palatino Linotype" w:eastAsia="Times New Roman" w:hAnsi="Palatino Linotype" w:cs="Times New Roman"/>
                <w:b/>
                <w:color w:val="auto"/>
                <w:sz w:val="28"/>
                <w:szCs w:val="28"/>
              </w:rPr>
            </w:pPr>
            <w:r w:rsidRPr="00CD5E57">
              <w:rPr>
                <w:rFonts w:ascii="Palatino Linotype" w:eastAsia="Times New Roman" w:hAnsi="Palatino Linotype" w:cs="Times New Roman"/>
                <w:b/>
                <w:color w:val="auto"/>
                <w:sz w:val="28"/>
                <w:szCs w:val="28"/>
              </w:rPr>
              <w:t>STATE OF CONNECTICUT</w:t>
            </w:r>
          </w:p>
          <w:p w14:paraId="0797BD1A" w14:textId="77777777" w:rsidR="00CD5E57" w:rsidRPr="00CD5E57" w:rsidRDefault="00CD5E57" w:rsidP="00CD5E57">
            <w:pPr>
              <w:tabs>
                <w:tab w:val="center" w:pos="4320"/>
                <w:tab w:val="right" w:pos="8640"/>
              </w:tabs>
              <w:spacing w:after="0" w:line="240" w:lineRule="auto"/>
              <w:ind w:left="0" w:firstLine="0"/>
              <w:rPr>
                <w:rFonts w:eastAsia="Times New Roman" w:cs="Times New Roman"/>
                <w:b/>
                <w:color w:val="auto"/>
                <w:sz w:val="16"/>
                <w:szCs w:val="16"/>
              </w:rPr>
            </w:pPr>
            <w:r w:rsidRPr="00CD5E57">
              <w:rPr>
                <w:rFonts w:ascii="Palatino Linotype" w:eastAsia="Times New Roman" w:hAnsi="Palatino Linotype" w:cs="Times New Roman"/>
                <w:b/>
                <w:color w:val="auto"/>
                <w:sz w:val="22"/>
              </w:rPr>
              <w:t>CONSULTING AGREEMENT AFFIDAVIT</w:t>
            </w:r>
          </w:p>
        </w:tc>
      </w:tr>
    </w:tbl>
    <w:p w14:paraId="68624D27" w14:textId="77777777" w:rsidR="00CD5E57" w:rsidRPr="00CD5E57" w:rsidRDefault="00CD5E57" w:rsidP="00CD5E57">
      <w:pPr>
        <w:spacing w:after="0" w:line="240" w:lineRule="auto"/>
        <w:ind w:left="0" w:firstLine="0"/>
        <w:rPr>
          <w:rFonts w:eastAsia="Times New Roman" w:cs="Times New Roman"/>
          <w:color w:val="auto"/>
          <w:sz w:val="17"/>
          <w:szCs w:val="17"/>
        </w:rPr>
      </w:pPr>
    </w:p>
    <w:p w14:paraId="1E36CCA7" w14:textId="77777777" w:rsidR="00CD5E57" w:rsidRPr="00CD5E57" w:rsidRDefault="00CD5E57" w:rsidP="00CD5E57">
      <w:pPr>
        <w:spacing w:after="0" w:line="240" w:lineRule="auto"/>
        <w:ind w:left="360" w:right="360" w:firstLine="0"/>
        <w:rPr>
          <w:rFonts w:ascii="Times New Roman" w:eastAsia="Times New Roman" w:hAnsi="Times New Roman" w:cs="Times New Roman"/>
          <w:i/>
          <w:color w:val="auto"/>
          <w:sz w:val="22"/>
          <w:lang w:val="x-none" w:eastAsia="x-none"/>
        </w:rPr>
      </w:pPr>
      <w:r w:rsidRPr="00CD5E57">
        <w:rPr>
          <w:rFonts w:ascii="Times New Roman" w:eastAsia="Times New Roman" w:hAnsi="Times New Roman" w:cs="Times New Roman"/>
          <w:i/>
          <w:color w:val="auto"/>
          <w:sz w:val="22"/>
          <w:lang w:val="x-none" w:eastAsia="x-none"/>
        </w:rPr>
        <w:t>Affidavit to accompany a State contract for the purchase of goods and services with a value of $50,000 or more in a calendar or fiscal year, pursuant to Connecticut General Statutes §§ 4a-81(a) and 4a-81(b)</w:t>
      </w:r>
    </w:p>
    <w:p w14:paraId="3755E355" w14:textId="77777777" w:rsidR="00CD5E57" w:rsidRPr="00CD5E57" w:rsidRDefault="00CD5E57" w:rsidP="00CD5E57">
      <w:pPr>
        <w:pBdr>
          <w:bottom w:val="single" w:sz="4" w:space="1" w:color="auto"/>
        </w:pBdr>
        <w:tabs>
          <w:tab w:val="left" w:pos="360"/>
        </w:tabs>
        <w:spacing w:after="0" w:line="240" w:lineRule="auto"/>
        <w:ind w:left="0" w:firstLine="0"/>
        <w:jc w:val="both"/>
        <w:rPr>
          <w:rFonts w:eastAsia="Times New Roman" w:cs="Times New Roman"/>
          <w:color w:val="auto"/>
          <w:sz w:val="17"/>
          <w:szCs w:val="17"/>
        </w:rPr>
      </w:pPr>
    </w:p>
    <w:p w14:paraId="74FF0459" w14:textId="77777777" w:rsidR="00CD5E57" w:rsidRPr="00CD5E57" w:rsidRDefault="00CD5E57" w:rsidP="00CD5E57">
      <w:pPr>
        <w:autoSpaceDE w:val="0"/>
        <w:autoSpaceDN w:val="0"/>
        <w:adjustRightInd w:val="0"/>
        <w:spacing w:after="0" w:line="240" w:lineRule="auto"/>
        <w:ind w:left="0" w:firstLine="0"/>
        <w:rPr>
          <w:rFonts w:eastAsia="Times New Roman" w:cs="Times New Roman"/>
          <w:b/>
          <w:color w:val="auto"/>
          <w:szCs w:val="16"/>
          <w:lang w:val="x-none" w:eastAsia="x-none"/>
        </w:rPr>
      </w:pPr>
      <w:r w:rsidRPr="00CD5E57">
        <w:rPr>
          <w:rFonts w:eastAsia="Times New Roman" w:cs="Times New Roman"/>
          <w:b/>
          <w:color w:val="auto"/>
          <w:szCs w:val="16"/>
          <w:lang w:val="x-none" w:eastAsia="x-none"/>
        </w:rPr>
        <w:t xml:space="preserve">INSTRUCTIONS:  </w:t>
      </w:r>
    </w:p>
    <w:p w14:paraId="7656CDAE"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b/>
          <w:color w:val="auto"/>
          <w:sz w:val="17"/>
          <w:szCs w:val="17"/>
        </w:rPr>
        <w:t xml:space="preserve">If the bidder or vendor has entered into a consulting agreement, as defined by Connecticut General Statutes § 4a-81(b)(1): </w:t>
      </w:r>
      <w:r w:rsidRPr="00CD5E57">
        <w:rPr>
          <w:rFonts w:eastAsia="Times New Roman" w:cs="Times New Roman"/>
          <w:color w:val="auto"/>
          <w:sz w:val="17"/>
          <w:szCs w:val="17"/>
        </w:rPr>
        <w:t xml:space="preserve"> Complete all sections of the form.  If the bidder or vendor has entered into more than one such consulting agreement, use a separate form for each agreement.  Sign and date the form in the presence of a Commissioner of the Superior Court or Notary Public.  </w:t>
      </w:r>
      <w:r w:rsidRPr="00CD5E57">
        <w:rPr>
          <w:rFonts w:eastAsia="Times New Roman" w:cs="Times New Roman"/>
          <w:b/>
          <w:color w:val="auto"/>
          <w:sz w:val="17"/>
          <w:szCs w:val="17"/>
        </w:rPr>
        <w:t>If the bidder or vendor has not entered into a consulting agreement, as defined by Connecticut General Statutes § 4a-81(b)(1):</w:t>
      </w:r>
      <w:r w:rsidRPr="00CD5E57">
        <w:rPr>
          <w:rFonts w:eastAsia="Times New Roman" w:cs="Times New Roman"/>
          <w:color w:val="auto"/>
          <w:sz w:val="17"/>
          <w:szCs w:val="17"/>
        </w:rPr>
        <w:t xml:space="preserve">  Complete only the shaded section of the form.  Sign and date the form in the presence of a Commissioner of the Superior Court or Notary Public.</w:t>
      </w:r>
    </w:p>
    <w:p w14:paraId="7B1D7615" w14:textId="77777777" w:rsidR="00CD5E57" w:rsidRPr="00CD5E57" w:rsidRDefault="00CD5E57" w:rsidP="00CD5E57">
      <w:pPr>
        <w:spacing w:after="0" w:line="240" w:lineRule="auto"/>
        <w:ind w:left="0" w:firstLine="0"/>
        <w:jc w:val="both"/>
        <w:rPr>
          <w:rFonts w:eastAsia="Times New Roman" w:cs="Times New Roman"/>
          <w:color w:val="auto"/>
          <w:sz w:val="17"/>
          <w:szCs w:val="17"/>
        </w:rPr>
      </w:pPr>
    </w:p>
    <w:p w14:paraId="3447F6CB"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Submit completed form to the awarding State agency with bid or proposal.  For a sole source award, submit completed form to the awarding State agency at the time of contract execution.</w:t>
      </w:r>
    </w:p>
    <w:p w14:paraId="47D3AAA1" w14:textId="77777777" w:rsidR="00CD5E57" w:rsidRPr="00CD5E57" w:rsidRDefault="00CD5E57" w:rsidP="00CD5E57">
      <w:pPr>
        <w:spacing w:after="0" w:line="240" w:lineRule="auto"/>
        <w:ind w:left="0" w:firstLine="0"/>
        <w:jc w:val="both"/>
        <w:rPr>
          <w:rFonts w:eastAsia="Times New Roman" w:cs="Times New Roman"/>
          <w:color w:val="auto"/>
          <w:sz w:val="17"/>
          <w:szCs w:val="17"/>
        </w:rPr>
      </w:pPr>
    </w:p>
    <w:p w14:paraId="1E45B703"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This affidavit must be amended if the contractor enters into any new consulting agreement(s) during the term of the State contract.</w:t>
      </w:r>
    </w:p>
    <w:p w14:paraId="738A9D5E" w14:textId="77777777" w:rsidR="00CD5E57" w:rsidRPr="00CD5E57" w:rsidRDefault="00CD5E57" w:rsidP="00CD5E57">
      <w:pPr>
        <w:spacing w:after="0" w:line="240" w:lineRule="auto"/>
        <w:ind w:left="0" w:firstLine="0"/>
        <w:rPr>
          <w:rFonts w:eastAsia="Times New Roman" w:cs="Times New Roman"/>
          <w:color w:val="auto"/>
          <w:sz w:val="17"/>
          <w:szCs w:val="17"/>
        </w:rPr>
      </w:pPr>
    </w:p>
    <w:p w14:paraId="27C41097" w14:textId="77777777" w:rsidR="00CD5E57" w:rsidRPr="00CD5E57" w:rsidRDefault="00CD5E57" w:rsidP="00CD5E57">
      <w:pPr>
        <w:tabs>
          <w:tab w:val="left" w:pos="360"/>
        </w:tabs>
        <w:spacing w:after="0" w:line="240" w:lineRule="auto"/>
        <w:ind w:left="0" w:firstLine="0"/>
        <w:jc w:val="both"/>
        <w:rPr>
          <w:rFonts w:eastAsia="Times New Roman" w:cs="Times New Roman"/>
          <w:b/>
          <w:color w:val="auto"/>
          <w:sz w:val="17"/>
          <w:szCs w:val="17"/>
        </w:rPr>
      </w:pPr>
      <w:r w:rsidRPr="00CD5E57">
        <w:rPr>
          <w:rFonts w:eastAsia="Times New Roman" w:cs="Times New Roman"/>
          <w:b/>
          <w:color w:val="auto"/>
          <w:sz w:val="17"/>
          <w:szCs w:val="17"/>
        </w:rPr>
        <w:t>AFFIDAVIT:</w:t>
      </w:r>
      <w:r w:rsidRPr="00CD5E57">
        <w:rPr>
          <w:rFonts w:eastAsia="Times New Roman" w:cs="Times New Roman"/>
          <w:b/>
          <w:color w:val="auto"/>
          <w:sz w:val="17"/>
          <w:szCs w:val="17"/>
        </w:rPr>
        <w:tab/>
      </w:r>
      <w:r w:rsidRPr="00CD5E57">
        <w:rPr>
          <w:rFonts w:eastAsia="Times New Roman" w:cs="Times New Roman"/>
          <w:color w:val="auto"/>
          <w:sz w:val="17"/>
          <w:szCs w:val="17"/>
        </w:rPr>
        <w:t>[Number of Affidavits Sworn and Subscribed On This Day:  _____ ]</w:t>
      </w:r>
    </w:p>
    <w:p w14:paraId="27BD4AFF" w14:textId="77777777" w:rsidR="00CD5E57" w:rsidRPr="00CD5E57" w:rsidRDefault="00CD5E57" w:rsidP="00CD5E57">
      <w:pPr>
        <w:spacing w:after="0" w:line="240" w:lineRule="auto"/>
        <w:ind w:left="0" w:firstLine="0"/>
        <w:rPr>
          <w:rFonts w:eastAsia="Times New Roman" w:cs="Times New Roman"/>
          <w:color w:val="auto"/>
          <w:sz w:val="17"/>
          <w:szCs w:val="17"/>
          <w:highlight w:val="yellow"/>
        </w:rPr>
      </w:pPr>
    </w:p>
    <w:p w14:paraId="23F2DFD2"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sidRPr="00CD5E57">
        <w:rPr>
          <w:rFonts w:eastAsia="Times New Roman" w:cs="Times New Roman"/>
          <w:b/>
          <w:color w:val="auto"/>
          <w:sz w:val="17"/>
          <w:szCs w:val="17"/>
        </w:rPr>
        <w:t>except for the agreement listed below</w:t>
      </w:r>
      <w:r w:rsidRPr="00CD5E57">
        <w:rPr>
          <w:rFonts w:eastAsia="Times New Roman" w:cs="Times New Roman"/>
          <w:color w:val="auto"/>
          <w:sz w:val="17"/>
          <w:szCs w:val="17"/>
        </w:rPr>
        <w:t xml:space="preserve">: </w:t>
      </w:r>
    </w:p>
    <w:p w14:paraId="37814432" w14:textId="77777777" w:rsidR="00CD5E57" w:rsidRPr="00CD5E57" w:rsidRDefault="00CD5E57" w:rsidP="00CD5E57">
      <w:pPr>
        <w:spacing w:after="0" w:line="240" w:lineRule="auto"/>
        <w:ind w:left="0" w:firstLine="0"/>
        <w:rPr>
          <w:rFonts w:eastAsia="Times New Roman" w:cs="Times New Roman"/>
          <w:color w:val="auto"/>
          <w:sz w:val="17"/>
          <w:szCs w:val="17"/>
        </w:rPr>
      </w:pPr>
    </w:p>
    <w:p w14:paraId="752201E3"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_______________________________________</w:t>
      </w:r>
    </w:p>
    <w:p w14:paraId="34AF457F"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Consultant’s Name and Title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Name of Firm (if applicable)</w:t>
      </w:r>
    </w:p>
    <w:p w14:paraId="4309DF7F" w14:textId="77777777" w:rsidR="00CD5E57" w:rsidRPr="00CD5E57" w:rsidRDefault="00CD5E57" w:rsidP="00CD5E57">
      <w:pPr>
        <w:spacing w:after="0" w:line="240" w:lineRule="auto"/>
        <w:ind w:left="0" w:firstLine="0"/>
        <w:rPr>
          <w:rFonts w:eastAsia="Times New Roman" w:cs="Times New Roman"/>
          <w:color w:val="auto"/>
          <w:sz w:val="17"/>
          <w:szCs w:val="17"/>
          <w:u w:val="single"/>
        </w:rPr>
      </w:pPr>
    </w:p>
    <w:p w14:paraId="6CCFD41D"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w:t>
      </w:r>
    </w:p>
    <w:p w14:paraId="7C095996" w14:textId="77777777" w:rsidR="00CD5E57" w:rsidRPr="00CD5E57" w:rsidRDefault="00CD5E57" w:rsidP="00CD5E5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Start Date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End Date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Cost</w:t>
      </w:r>
    </w:p>
    <w:p w14:paraId="0DBED5D8" w14:textId="77777777" w:rsidR="00CD5E57" w:rsidRPr="00CD5E57" w:rsidRDefault="00CD5E57" w:rsidP="00CD5E57">
      <w:pPr>
        <w:spacing w:after="0" w:line="240" w:lineRule="auto"/>
        <w:ind w:left="0" w:firstLine="0"/>
        <w:rPr>
          <w:rFonts w:eastAsia="Times New Roman" w:cs="Times New Roman"/>
          <w:color w:val="auto"/>
          <w:sz w:val="17"/>
          <w:szCs w:val="17"/>
          <w:u w:val="single"/>
        </w:rPr>
      </w:pPr>
    </w:p>
    <w:p w14:paraId="6D1E66CE"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Description of Services Provided:  ___________________________________________________________</w:t>
      </w:r>
    </w:p>
    <w:p w14:paraId="425AD489" w14:textId="77777777" w:rsidR="00CD5E57" w:rsidRPr="00CD5E57" w:rsidRDefault="00CD5E57" w:rsidP="00CD5E57">
      <w:pPr>
        <w:spacing w:after="0" w:line="240" w:lineRule="auto"/>
        <w:ind w:left="0" w:firstLine="0"/>
        <w:rPr>
          <w:rFonts w:eastAsia="Times New Roman" w:cs="Times New Roman"/>
          <w:color w:val="auto"/>
          <w:sz w:val="17"/>
          <w:szCs w:val="17"/>
        </w:rPr>
      </w:pPr>
    </w:p>
    <w:p w14:paraId="31987498"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______________________________________________________________________________________</w:t>
      </w:r>
    </w:p>
    <w:p w14:paraId="40BDC97B" w14:textId="77777777" w:rsidR="00CD5E57" w:rsidRPr="00CD5E57" w:rsidRDefault="00CD5E57" w:rsidP="00CD5E57">
      <w:pPr>
        <w:spacing w:after="0" w:line="240" w:lineRule="auto"/>
        <w:ind w:left="0" w:firstLine="0"/>
        <w:rPr>
          <w:rFonts w:eastAsia="Times New Roman" w:cs="Times New Roman"/>
          <w:color w:val="auto"/>
          <w:sz w:val="17"/>
          <w:szCs w:val="17"/>
        </w:rPr>
      </w:pPr>
    </w:p>
    <w:p w14:paraId="4BE73A7E"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______________________________________________________________________________________</w:t>
      </w:r>
    </w:p>
    <w:p w14:paraId="00BBC034" w14:textId="77777777" w:rsidR="00CD5E57" w:rsidRPr="00CD5E57" w:rsidRDefault="00CD5E57" w:rsidP="00CD5E57">
      <w:pPr>
        <w:spacing w:after="0" w:line="240" w:lineRule="auto"/>
        <w:ind w:left="0" w:firstLine="0"/>
        <w:rPr>
          <w:rFonts w:eastAsia="Times New Roman" w:cs="Times New Roman"/>
          <w:color w:val="auto"/>
          <w:sz w:val="17"/>
          <w:szCs w:val="17"/>
        </w:rPr>
      </w:pPr>
    </w:p>
    <w:p w14:paraId="3DC948DB"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Is the consultant a former State employee or former public official?</w:t>
      </w:r>
      <w:r w:rsidRPr="00CD5E57">
        <w:rPr>
          <w:rFonts w:eastAsia="Times New Roman" w:cs="Times New Roman"/>
          <w:color w:val="auto"/>
          <w:sz w:val="17"/>
          <w:szCs w:val="17"/>
        </w:rPr>
        <w:tab/>
      </w:r>
      <w:r w:rsidRPr="00CD5E57">
        <w:rPr>
          <w:rFonts w:eastAsia="Times New Roman" w:cs="Times New Roman"/>
          <w:color w:val="auto"/>
          <w:sz w:val="17"/>
          <w:szCs w:val="17"/>
        </w:rPr>
        <w:sym w:font="Webdings" w:char="F063"/>
      </w:r>
      <w:r w:rsidRPr="00CD5E57">
        <w:rPr>
          <w:rFonts w:eastAsia="Times New Roman" w:cs="Times New Roman"/>
          <w:color w:val="auto"/>
          <w:sz w:val="17"/>
          <w:szCs w:val="17"/>
        </w:rPr>
        <w:t xml:space="preserve">   YES</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sym w:font="Webdings" w:char="F063"/>
      </w:r>
      <w:r w:rsidRPr="00CD5E57">
        <w:rPr>
          <w:rFonts w:eastAsia="Times New Roman" w:cs="Times New Roman"/>
          <w:color w:val="auto"/>
          <w:sz w:val="17"/>
          <w:szCs w:val="17"/>
        </w:rPr>
        <w:t xml:space="preserve">   NO</w:t>
      </w:r>
    </w:p>
    <w:p w14:paraId="6DFCDBB7" w14:textId="77777777" w:rsidR="00CD5E57" w:rsidRPr="00CD5E57" w:rsidRDefault="00CD5E57" w:rsidP="00CD5E57">
      <w:pPr>
        <w:spacing w:after="0" w:line="240" w:lineRule="auto"/>
        <w:ind w:left="0" w:firstLine="0"/>
        <w:rPr>
          <w:rFonts w:eastAsia="Times New Roman" w:cs="Times New Roman"/>
          <w:color w:val="auto"/>
          <w:sz w:val="17"/>
          <w:szCs w:val="17"/>
        </w:rPr>
      </w:pPr>
    </w:p>
    <w:p w14:paraId="1885DED7"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If YES:</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w:t>
      </w:r>
    </w:p>
    <w:p w14:paraId="62C28C2F"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ab/>
      </w:r>
      <w:r w:rsidRPr="00CD5E57">
        <w:rPr>
          <w:rFonts w:eastAsia="Times New Roman" w:cs="Times New Roman"/>
          <w:color w:val="auto"/>
          <w:sz w:val="17"/>
          <w:szCs w:val="17"/>
        </w:rPr>
        <w:tab/>
        <w:t>Name of Former State Agency</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Termination Date of Employment</w:t>
      </w:r>
    </w:p>
    <w:p w14:paraId="5C88DC1C" w14:textId="77777777" w:rsidR="00CD5E57" w:rsidRPr="00CD5E57" w:rsidRDefault="00CD5E57" w:rsidP="00CD5E57">
      <w:pPr>
        <w:spacing w:after="0" w:line="240" w:lineRule="auto"/>
        <w:ind w:left="0" w:firstLine="0"/>
        <w:rPr>
          <w:rFonts w:eastAsia="Times New Roman" w:cs="Times New Roman"/>
          <w:color w:val="auto"/>
          <w:sz w:val="17"/>
          <w:szCs w:val="17"/>
        </w:rPr>
      </w:pPr>
    </w:p>
    <w:p w14:paraId="097113BD"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Sworn as true to the best of my knowledge and belief, subject to the penalties of false statement.</w:t>
      </w:r>
    </w:p>
    <w:p w14:paraId="520EECE9"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p>
    <w:p w14:paraId="21A389C7"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t>__________________</w:t>
      </w:r>
    </w:p>
    <w:p w14:paraId="19E956AF"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Printed Name of Bidder or Vendor</w:t>
      </w:r>
      <w:r w:rsidRPr="00CD5E57">
        <w:rPr>
          <w:rFonts w:eastAsia="Times New Roman" w:cs="Times New Roman"/>
          <w:color w:val="auto"/>
          <w:sz w:val="17"/>
          <w:szCs w:val="17"/>
        </w:rPr>
        <w:tab/>
      </w:r>
      <w:r w:rsidRPr="00CD5E57">
        <w:rPr>
          <w:rFonts w:eastAsia="Times New Roman" w:cs="Times New Roman"/>
          <w:b/>
          <w:color w:val="auto"/>
          <w:sz w:val="17"/>
          <w:szCs w:val="17"/>
        </w:rPr>
        <w:t>Signature of Chief Official or Individual</w:t>
      </w:r>
      <w:r w:rsidRPr="00CD5E57">
        <w:rPr>
          <w:rFonts w:eastAsia="Times New Roman" w:cs="Times New Roman"/>
          <w:b/>
          <w:color w:val="auto"/>
          <w:sz w:val="17"/>
          <w:szCs w:val="17"/>
        </w:rPr>
        <w:tab/>
        <w:t>Date</w:t>
      </w:r>
    </w:p>
    <w:p w14:paraId="27AF44AD"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p>
    <w:p w14:paraId="09EA772B"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t>___________________</w:t>
      </w:r>
    </w:p>
    <w:p w14:paraId="02EA69B1" w14:textId="77777777" w:rsidR="00CD5E57" w:rsidRPr="00CD5E57" w:rsidRDefault="00CD5E57" w:rsidP="00CD5E5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w:t>
      </w:r>
      <w:r w:rsidRPr="00CD5E57">
        <w:rPr>
          <w:rFonts w:eastAsia="Times New Roman" w:cs="Times New Roman"/>
          <w:color w:val="auto"/>
          <w:sz w:val="17"/>
          <w:szCs w:val="17"/>
        </w:rPr>
        <w:tab/>
      </w:r>
      <w:r w:rsidRPr="00CD5E57">
        <w:rPr>
          <w:rFonts w:eastAsia="Times New Roman" w:cs="Times New Roman"/>
          <w:color w:val="auto"/>
          <w:sz w:val="17"/>
          <w:szCs w:val="17"/>
        </w:rPr>
        <w:tab/>
        <w:t>Printed Name (of above)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Awarding State Agency</w:t>
      </w:r>
    </w:p>
    <w:p w14:paraId="50AC2BBD" w14:textId="77777777" w:rsidR="002B4B07" w:rsidRPr="00CD5E57" w:rsidRDefault="002B4B07" w:rsidP="00CD5E57">
      <w:pPr>
        <w:autoSpaceDE w:val="0"/>
        <w:autoSpaceDN w:val="0"/>
        <w:adjustRightInd w:val="0"/>
        <w:spacing w:after="0" w:line="240" w:lineRule="auto"/>
        <w:ind w:left="0" w:firstLine="0"/>
        <w:rPr>
          <w:rFonts w:eastAsia="Times New Roman" w:cs="Times New Roman"/>
          <w:color w:val="auto"/>
          <w:szCs w:val="16"/>
          <w:lang w:val="x-none" w:eastAsia="x-none"/>
        </w:rPr>
      </w:pPr>
    </w:p>
    <w:p w14:paraId="09D4F9B7" w14:textId="7535D9E2" w:rsidR="00CD5E57" w:rsidRPr="00CD5E57" w:rsidRDefault="00CD5E57" w:rsidP="002B4B0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Sworn and subscribed before me on this  _______  day of  ____________, 20___</w:t>
      </w:r>
      <w:r w:rsidR="002B4B07">
        <w:rPr>
          <w:rFonts w:eastAsia="Times New Roman" w:cs="Times New Roman"/>
          <w:b/>
          <w:color w:val="auto"/>
          <w:sz w:val="17"/>
          <w:szCs w:val="17"/>
        </w:rPr>
        <w:t>__.</w:t>
      </w:r>
    </w:p>
    <w:p w14:paraId="4A7C987A" w14:textId="11D7CD69" w:rsidR="00CD5E57" w:rsidRPr="00CD5E57" w:rsidRDefault="002B4B07" w:rsidP="002B4B07">
      <w:pPr>
        <w:spacing w:after="0" w:line="240" w:lineRule="auto"/>
        <w:rPr>
          <w:rFonts w:ascii="Times New Roman" w:eastAsia="Times New Roman" w:hAnsi="Times New Roman" w:cs="Times New Roman"/>
          <w:b/>
          <w:bCs/>
          <w:color w:val="0C3F66"/>
          <w:sz w:val="49"/>
          <w:szCs w:val="49"/>
        </w:rPr>
      </w:pPr>
      <w:r>
        <w:rPr>
          <w:rFonts w:eastAsia="Times New Roman" w:cs="Times New Roman"/>
          <w:b/>
          <w:color w:val="auto"/>
          <w:sz w:val="17"/>
          <w:szCs w:val="17"/>
        </w:rPr>
        <w:t xml:space="preserve">                                            </w:t>
      </w:r>
      <w:r w:rsidR="00CD5E57" w:rsidRPr="00CD5E57">
        <w:rPr>
          <w:rFonts w:eastAsia="Times New Roman" w:cs="Times New Roman"/>
          <w:b/>
          <w:color w:val="auto"/>
          <w:sz w:val="17"/>
          <w:szCs w:val="17"/>
        </w:rPr>
        <w:t>Commissioner of the Superior Court or Notary Public</w:t>
      </w:r>
    </w:p>
    <w:p w14:paraId="28F26699" w14:textId="77777777" w:rsidR="00CD5E57" w:rsidRPr="00CD5E57" w:rsidRDefault="00CD5E57" w:rsidP="00CD5E57">
      <w:pPr>
        <w:widowControl w:val="0"/>
        <w:spacing w:before="1" w:after="0" w:line="110" w:lineRule="exact"/>
        <w:ind w:left="0" w:firstLine="0"/>
        <w:rPr>
          <w:rFonts w:ascii="Calibri" w:eastAsia="Calibri" w:hAnsi="Calibri" w:cs="Times New Roman"/>
          <w:color w:val="auto"/>
          <w:sz w:val="11"/>
          <w:szCs w:val="11"/>
        </w:rPr>
      </w:pPr>
    </w:p>
    <w:p w14:paraId="6FC6642E" w14:textId="7B92BF90" w:rsidR="00F42774" w:rsidRDefault="00F42774" w:rsidP="00CD5E57">
      <w:pPr>
        <w:shd w:val="clear" w:color="auto" w:fill="FFFFFF"/>
        <w:spacing w:after="0" w:line="240" w:lineRule="auto"/>
        <w:ind w:left="0" w:firstLine="0"/>
        <w:rPr>
          <w:rFonts w:eastAsia="Times New Roman" w:cs="Tahoma"/>
          <w:b/>
          <w:color w:val="auto"/>
          <w:szCs w:val="20"/>
        </w:rPr>
      </w:pPr>
      <w:bookmarkStart w:id="1" w:name="_Hlk102638135"/>
    </w:p>
    <w:bookmarkEnd w:id="1"/>
    <w:p w14:paraId="51663531" w14:textId="6129AEC3" w:rsidR="00CD5E57" w:rsidRPr="002B4B07" w:rsidRDefault="002B4B07" w:rsidP="002B4B07">
      <w:pPr>
        <w:tabs>
          <w:tab w:val="left" w:pos="3684"/>
        </w:tabs>
        <w:spacing w:after="0" w:line="240" w:lineRule="exact"/>
        <w:ind w:left="0" w:firstLine="0"/>
        <w:rPr>
          <w:rFonts w:eastAsia="Times New Roman" w:cs="Tahoma"/>
          <w:b/>
          <w:szCs w:val="20"/>
        </w:rPr>
      </w:pPr>
      <w:r w:rsidRPr="00CD5E57">
        <w:rPr>
          <w:rFonts w:ascii="Times New Roman" w:eastAsia="Times New Roman" w:hAnsi="Times New Roman" w:cs="Times New Roman"/>
          <w:noProof/>
          <w:color w:val="auto"/>
          <w:sz w:val="24"/>
          <w:szCs w:val="24"/>
        </w:rPr>
        <w:drawing>
          <wp:anchor distT="0" distB="0" distL="114300" distR="114300" simplePos="0" relativeHeight="251661324" behindDoc="0" locked="0" layoutInCell="1" allowOverlap="1" wp14:anchorId="093F2A3B" wp14:editId="7B5F17B2">
            <wp:simplePos x="0" y="0"/>
            <wp:positionH relativeFrom="margin">
              <wp:posOffset>748202</wp:posOffset>
            </wp:positionH>
            <wp:positionV relativeFrom="paragraph">
              <wp:posOffset>5991</wp:posOffset>
            </wp:positionV>
            <wp:extent cx="5457825" cy="233130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468939" cy="2336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5E57" w:rsidRPr="00CD5E57">
        <w:rPr>
          <w:rFonts w:eastAsia="Times New Roman" w:cs="Tahoma"/>
          <w:b/>
          <w:noProof/>
          <w:szCs w:val="20"/>
        </w:rPr>
        <w:drawing>
          <wp:anchor distT="0" distB="0" distL="114300" distR="114300" simplePos="0" relativeHeight="251660300" behindDoc="0" locked="0" layoutInCell="1" allowOverlap="1" wp14:anchorId="214FBA98" wp14:editId="0AB62892">
            <wp:simplePos x="0" y="0"/>
            <wp:positionH relativeFrom="column">
              <wp:posOffset>606425</wp:posOffset>
            </wp:positionH>
            <wp:positionV relativeFrom="paragraph">
              <wp:posOffset>51435</wp:posOffset>
            </wp:positionV>
            <wp:extent cx="5727065" cy="8099425"/>
            <wp:effectExtent l="0" t="0" r="6985" b="0"/>
            <wp:wrapNone/>
            <wp:docPr id="10" name="Picture 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letter&#10;&#10;Description automatically generated"/>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727065" cy="8099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327"/>
        <w:tblW w:w="109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CD5E57" w:rsidRPr="00CD5E57" w14:paraId="5C9EAC5D" w14:textId="77777777" w:rsidTr="003F441C">
        <w:tc>
          <w:tcPr>
            <w:tcW w:w="10980" w:type="dxa"/>
            <w:gridSpan w:val="18"/>
            <w:tcBorders>
              <w:top w:val="nil"/>
              <w:left w:val="nil"/>
              <w:bottom w:val="nil"/>
              <w:right w:val="nil"/>
            </w:tcBorders>
          </w:tcPr>
          <w:p w14:paraId="591379FB" w14:textId="77777777" w:rsidR="00CD5E57" w:rsidRPr="00CD5E57" w:rsidRDefault="00CD5E57" w:rsidP="00CD5E57">
            <w:pPr>
              <w:spacing w:after="0" w:line="240" w:lineRule="auto"/>
              <w:ind w:left="0" w:firstLine="0"/>
              <w:rPr>
                <w:rFonts w:ascii="Times New Roman" w:eastAsia="Times New Roman" w:hAnsi="Times New Roman" w:cs="Times New Roman"/>
                <w:color w:val="auto"/>
                <w:sz w:val="24"/>
                <w:szCs w:val="24"/>
              </w:rPr>
            </w:pPr>
          </w:p>
          <w:p w14:paraId="5B3B8293" w14:textId="77777777" w:rsidR="00CD5E57" w:rsidRPr="00CD5E57" w:rsidRDefault="00CD5E57" w:rsidP="00CD5E57">
            <w:pPr>
              <w:spacing w:after="0" w:line="240" w:lineRule="auto"/>
              <w:ind w:left="0" w:firstLine="0"/>
              <w:jc w:val="center"/>
              <w:rPr>
                <w:rFonts w:eastAsia="Times New Roman" w:cs="Times New Roman"/>
                <w:b/>
                <w:color w:val="auto"/>
                <w:szCs w:val="20"/>
                <w:u w:val="single"/>
              </w:rPr>
            </w:pPr>
          </w:p>
          <w:p w14:paraId="150D2CED" w14:textId="77777777" w:rsidR="00CD5E57" w:rsidRPr="00CD5E57" w:rsidRDefault="00CD5E57" w:rsidP="00CD5E57">
            <w:pPr>
              <w:spacing w:after="0" w:line="240" w:lineRule="auto"/>
              <w:ind w:left="0" w:firstLine="0"/>
              <w:jc w:val="center"/>
              <w:rPr>
                <w:rFonts w:eastAsia="Times New Roman" w:cs="Times New Roman"/>
                <w:b/>
                <w:color w:val="auto"/>
                <w:szCs w:val="20"/>
                <w:u w:val="single"/>
              </w:rPr>
            </w:pPr>
          </w:p>
          <w:p w14:paraId="35814CAD" w14:textId="77777777" w:rsidR="00CD5E57" w:rsidRPr="00CD5E57" w:rsidRDefault="00CD5E57" w:rsidP="00CD5E57">
            <w:pPr>
              <w:tabs>
                <w:tab w:val="left" w:pos="3684"/>
              </w:tabs>
              <w:spacing w:after="0" w:line="240" w:lineRule="exact"/>
              <w:ind w:left="0" w:firstLine="0"/>
              <w:rPr>
                <w:rFonts w:eastAsia="Times New Roman" w:cs="Arial"/>
                <w:b/>
                <w:bCs/>
                <w:szCs w:val="20"/>
              </w:rPr>
            </w:pPr>
          </w:p>
          <w:p w14:paraId="3C6754C0" w14:textId="77777777" w:rsidR="00CD5E57" w:rsidRPr="00CD5E57" w:rsidRDefault="00CD5E57" w:rsidP="00CD5E57">
            <w:pPr>
              <w:spacing w:after="0" w:line="240" w:lineRule="auto"/>
              <w:ind w:left="0" w:firstLine="0"/>
              <w:jc w:val="center"/>
              <w:rPr>
                <w:rFonts w:eastAsia="Times New Roman" w:cs="Times New Roman"/>
                <w:b/>
                <w:color w:val="auto"/>
                <w:szCs w:val="20"/>
                <w:u w:val="single"/>
              </w:rPr>
            </w:pPr>
          </w:p>
          <w:p w14:paraId="632B23AA" w14:textId="77777777" w:rsidR="00CD5E57" w:rsidRPr="00CD5E57" w:rsidRDefault="00CD5E57" w:rsidP="00CD5E57">
            <w:pPr>
              <w:spacing w:after="0" w:line="240" w:lineRule="auto"/>
              <w:ind w:left="0" w:firstLine="0"/>
              <w:jc w:val="center"/>
              <w:rPr>
                <w:rFonts w:eastAsia="Times New Roman" w:cs="Times New Roman"/>
                <w:b/>
                <w:color w:val="auto"/>
                <w:szCs w:val="20"/>
                <w:u w:val="single"/>
              </w:rPr>
            </w:pPr>
            <w:r w:rsidRPr="00CD5E57">
              <w:rPr>
                <w:rFonts w:eastAsia="Times New Roman" w:cs="Times New Roman"/>
                <w:b/>
                <w:color w:val="auto"/>
                <w:szCs w:val="20"/>
                <w:u w:val="single"/>
              </w:rPr>
              <w:t>NOTIFICATION TO BIDDERS</w:t>
            </w:r>
          </w:p>
          <w:p w14:paraId="09040967" w14:textId="77777777" w:rsidR="00CD5E57" w:rsidRPr="00CD5E57" w:rsidRDefault="00CD5E57" w:rsidP="00CD5E57">
            <w:pPr>
              <w:spacing w:after="0" w:line="240" w:lineRule="auto"/>
              <w:ind w:left="0" w:firstLine="0"/>
              <w:jc w:val="center"/>
              <w:rPr>
                <w:rFonts w:ascii="Arial" w:eastAsia="Times New Roman" w:hAnsi="Arial" w:cs="Times New Roman"/>
                <w:color w:val="auto"/>
                <w:szCs w:val="20"/>
                <w:u w:val="single"/>
              </w:rPr>
            </w:pPr>
          </w:p>
          <w:p w14:paraId="7AE96352"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CD5E57">
              <w:rPr>
                <w:rFonts w:ascii="Arial" w:eastAsia="Times New Roman" w:hAnsi="Arial" w:cs="Times New Roman"/>
                <w:color w:val="auto"/>
                <w:szCs w:val="20"/>
                <w:u w:val="single"/>
              </w:rPr>
              <w:t>et. seq.</w:t>
            </w:r>
            <w:r w:rsidRPr="00CD5E57">
              <w:rPr>
                <w:rFonts w:ascii="Arial" w:eastAsia="Times New Roman" w:hAnsi="Arial" w:cs="Times New Roman"/>
                <w:color w:val="auto"/>
                <w:szCs w:val="20"/>
              </w:rPr>
              <w:t xml:space="preserve"> of the Regulations of Connecticut State Agencies which establish a procedure for the awarding of all contracts covered by Sections 4-114a and 46a-71(d) of the Connecticut General Statutes.</w:t>
            </w:r>
          </w:p>
          <w:p w14:paraId="669435C0"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5EDEF56B"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Americans...(2) Hispanic Americans...(3) Women...(4) Asian Pacific Americans and Pacific Islanders; or (5) American Indians...  ”The above definitions apply to the contract compliance requirements by virtue of Section 4-114a-1 (10) of the Contract Compliance Regulations.</w:t>
            </w:r>
          </w:p>
          <w:p w14:paraId="2A79EE94"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22C25C0A"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The awarding agency will consider the following factors when reviewing the bidder’s qualifications under the contract compliance requirements:</w:t>
            </w:r>
          </w:p>
          <w:p w14:paraId="1551AEEC"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79B04B8E" w14:textId="77777777" w:rsidR="00CD5E57" w:rsidRPr="00CD5E57" w:rsidRDefault="00CD5E57">
            <w:pPr>
              <w:numPr>
                <w:ilvl w:val="0"/>
                <w:numId w:val="61"/>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the bidder’s success in implementing an affirmative action plan;</w:t>
            </w:r>
          </w:p>
          <w:p w14:paraId="7B4F6CC9" w14:textId="77777777" w:rsidR="00CD5E57" w:rsidRPr="00CD5E57" w:rsidRDefault="00CD5E57">
            <w:pPr>
              <w:numPr>
                <w:ilvl w:val="0"/>
                <w:numId w:val="61"/>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the bidder’s success in developing an apprenticeship program complying with Sections 46a-68-1 to 46a-68-17 of the Connecticut General Statutes, inclusive;</w:t>
            </w:r>
          </w:p>
          <w:p w14:paraId="310D51EF" w14:textId="77777777" w:rsidR="00CD5E57" w:rsidRPr="00CD5E57" w:rsidRDefault="00CD5E57">
            <w:pPr>
              <w:numPr>
                <w:ilvl w:val="0"/>
                <w:numId w:val="61"/>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the bidder’s promise to develop and implement a successful affirmative action plan;</w:t>
            </w:r>
          </w:p>
          <w:p w14:paraId="670CFB7D" w14:textId="77777777" w:rsidR="00CD5E57" w:rsidRPr="00CD5E57" w:rsidRDefault="00CD5E57">
            <w:pPr>
              <w:numPr>
                <w:ilvl w:val="0"/>
                <w:numId w:val="61"/>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submission of EEO-1 data indicating the composition of </w:t>
            </w:r>
            <w:proofErr w:type="spellStart"/>
            <w:r w:rsidRPr="00CD5E57">
              <w:rPr>
                <w:rFonts w:ascii="Arial" w:eastAsia="Times New Roman" w:hAnsi="Arial" w:cs="Times New Roman"/>
                <w:color w:val="auto"/>
                <w:szCs w:val="20"/>
              </w:rPr>
              <w:t>it’s</w:t>
            </w:r>
            <w:proofErr w:type="spellEnd"/>
            <w:r w:rsidRPr="00CD5E57">
              <w:rPr>
                <w:rFonts w:ascii="Arial" w:eastAsia="Times New Roman" w:hAnsi="Arial" w:cs="Times New Roman"/>
                <w:color w:val="auto"/>
                <w:szCs w:val="20"/>
              </w:rPr>
              <w:t xml:space="preserve"> work force is at or near parity when compared to the racial and sexual composition of the work force in the relevant labor market area; and</w:t>
            </w:r>
          </w:p>
          <w:p w14:paraId="7818D70E" w14:textId="77777777" w:rsidR="00CD5E57" w:rsidRPr="00CD5E57" w:rsidRDefault="00CD5E57">
            <w:pPr>
              <w:numPr>
                <w:ilvl w:val="0"/>
                <w:numId w:val="61"/>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promise to set aside a portion of the contract for legitimate minority business enterprises. </w:t>
            </w:r>
            <w:r w:rsidRPr="00CD5E57">
              <w:rPr>
                <w:rFonts w:ascii="Arial" w:eastAsia="Times New Roman" w:hAnsi="Arial" w:cs="Times New Roman"/>
                <w:color w:val="auto"/>
                <w:szCs w:val="20"/>
                <w:u w:val="single"/>
              </w:rPr>
              <w:t>See</w:t>
            </w:r>
            <w:r w:rsidRPr="00CD5E57">
              <w:rPr>
                <w:rFonts w:ascii="Arial" w:eastAsia="Times New Roman" w:hAnsi="Arial" w:cs="Times New Roman"/>
                <w:color w:val="auto"/>
                <w:szCs w:val="20"/>
              </w:rPr>
              <w:t xml:space="preserve"> Section 4-114a-3 (10) of the Contract Compliance Regulations.</w:t>
            </w:r>
          </w:p>
          <w:p w14:paraId="6BFF1C75"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INSTRUCTION: Bidder must sign acknowledgment form below and return signed page to Awarding Agency along with bid proposal. Please retain a copy for your files.</w:t>
            </w:r>
          </w:p>
          <w:p w14:paraId="34F3B5C2"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049093B2"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The undersigned acknowledged receiving and reading a copy of the “Notification to Bidders” form.</w:t>
            </w:r>
          </w:p>
          <w:p w14:paraId="397EBA54"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4DBEF7DD"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3237C0D6" w14:textId="77777777" w:rsidR="00CD5E57" w:rsidRPr="00CD5E57" w:rsidRDefault="00CD5E57" w:rsidP="00CD5E57">
            <w:pPr>
              <w:pBdr>
                <w:top w:val="single" w:sz="6" w:space="1" w:color="auto"/>
              </w:pBd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ab/>
              <w:t>Signature</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Date</w:t>
            </w:r>
          </w:p>
          <w:p w14:paraId="1FEDACA2"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7C0482FD"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54221055"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on behalf of:</w:t>
            </w:r>
          </w:p>
          <w:p w14:paraId="39D9606D"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6354FD61"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____________________________________________</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 xml:space="preserve">Contract No.: # </w:t>
            </w:r>
          </w:p>
          <w:p w14:paraId="4E894C87" w14:textId="77777777" w:rsidR="00CD5E57" w:rsidRPr="00CD5E57" w:rsidRDefault="00CD5E57" w:rsidP="00CD5E57">
            <w:pPr>
              <w:spacing w:after="0" w:line="240" w:lineRule="auto"/>
              <w:ind w:left="0" w:firstLine="0"/>
              <w:rPr>
                <w:rFonts w:ascii="Arial" w:eastAsia="Times New Roman" w:hAnsi="Arial" w:cs="Times New Roman"/>
                <w:color w:val="auto"/>
                <w:szCs w:val="20"/>
              </w:rPr>
            </w:pPr>
          </w:p>
          <w:p w14:paraId="0449AC2A" w14:textId="77777777" w:rsidR="00CD5E57" w:rsidRPr="00CD5E57" w:rsidRDefault="00CD5E57" w:rsidP="00CD5E57">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____________________________________________</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Letter of Award:_____________</w:t>
            </w:r>
          </w:p>
          <w:p w14:paraId="195E87EC" w14:textId="77777777" w:rsidR="00CD5E57" w:rsidRPr="00CD5E57" w:rsidRDefault="00CD5E57" w:rsidP="00CD5E57">
            <w:pPr>
              <w:spacing w:after="0" w:line="240" w:lineRule="auto"/>
              <w:ind w:left="0" w:right="-324" w:firstLine="0"/>
              <w:rPr>
                <w:rFonts w:ascii="Times New Roman" w:eastAsia="Times New Roman" w:hAnsi="Times New Roman" w:cs="Times New Roman"/>
                <w:color w:val="auto"/>
                <w:sz w:val="24"/>
                <w:szCs w:val="24"/>
              </w:rPr>
            </w:pPr>
          </w:p>
          <w:p w14:paraId="5A913935" w14:textId="77777777" w:rsidR="00CD5E57" w:rsidRPr="00CD5E57" w:rsidRDefault="00CD5E57" w:rsidP="00CD5E57">
            <w:pPr>
              <w:spacing w:after="0" w:line="240" w:lineRule="auto"/>
              <w:ind w:left="0" w:firstLine="0"/>
              <w:rPr>
                <w:rFonts w:ascii="Times New Roman" w:eastAsia="Times New Roman" w:hAnsi="Times New Roman" w:cs="Times New Roman"/>
                <w:color w:val="auto"/>
                <w:sz w:val="24"/>
                <w:szCs w:val="24"/>
              </w:rPr>
            </w:pPr>
          </w:p>
          <w:p w14:paraId="2B57254C" w14:textId="1EEFDDE8" w:rsidR="00CD5E57" w:rsidRDefault="00CD5E57" w:rsidP="00CD5E57">
            <w:pPr>
              <w:keepNext/>
              <w:spacing w:after="0" w:line="240" w:lineRule="auto"/>
              <w:ind w:left="0" w:firstLine="0"/>
              <w:outlineLvl w:val="6"/>
              <w:rPr>
                <w:rFonts w:ascii="Times New Roman" w:eastAsia="Times New Roman" w:hAnsi="Times New Roman" w:cs="Times New Roman"/>
                <w:color w:val="auto"/>
                <w:sz w:val="24"/>
                <w:szCs w:val="24"/>
              </w:rPr>
            </w:pPr>
          </w:p>
          <w:p w14:paraId="7320DFED" w14:textId="77777777" w:rsidR="002B4B07" w:rsidRPr="00CD5E57" w:rsidRDefault="002B4B07" w:rsidP="00CD5E57">
            <w:pPr>
              <w:keepNext/>
              <w:spacing w:after="0" w:line="240" w:lineRule="auto"/>
              <w:ind w:left="0" w:firstLine="0"/>
              <w:outlineLvl w:val="6"/>
              <w:rPr>
                <w:rFonts w:eastAsia="Times New Roman" w:cs="Arial"/>
                <w:b/>
                <w:color w:val="auto"/>
                <w:sz w:val="16"/>
                <w:szCs w:val="16"/>
              </w:rPr>
            </w:pPr>
          </w:p>
          <w:p w14:paraId="493E9114" w14:textId="77777777" w:rsidR="00CD5E57" w:rsidRPr="00CD5E57" w:rsidRDefault="00CD5E57" w:rsidP="00CD5E57">
            <w:pPr>
              <w:tabs>
                <w:tab w:val="left" w:pos="3684"/>
              </w:tabs>
              <w:spacing w:after="0" w:line="240" w:lineRule="exact"/>
              <w:ind w:left="0" w:firstLine="0"/>
              <w:rPr>
                <w:rFonts w:eastAsia="Times New Roman" w:cs="Arial"/>
                <w:b/>
                <w:bCs/>
                <w:szCs w:val="20"/>
              </w:rPr>
            </w:pPr>
          </w:p>
          <w:p w14:paraId="00507626" w14:textId="77777777" w:rsidR="00CD5E57" w:rsidRPr="00CD5E57" w:rsidRDefault="00CD5E57" w:rsidP="00CD5E57">
            <w:pPr>
              <w:keepNext/>
              <w:spacing w:after="0" w:line="240" w:lineRule="auto"/>
              <w:ind w:left="0" w:firstLine="0"/>
              <w:jc w:val="center"/>
              <w:outlineLvl w:val="6"/>
              <w:rPr>
                <w:rFonts w:eastAsia="Times New Roman" w:cs="Arial"/>
                <w:b/>
                <w:color w:val="auto"/>
                <w:szCs w:val="20"/>
              </w:rPr>
            </w:pPr>
            <w:r w:rsidRPr="00CD5E57">
              <w:rPr>
                <w:rFonts w:eastAsia="Times New Roman" w:cs="Arial"/>
                <w:b/>
                <w:color w:val="auto"/>
                <w:szCs w:val="20"/>
              </w:rPr>
              <w:lastRenderedPageBreak/>
              <w:t>WORKFORCE ANALYSIS</w:t>
            </w:r>
          </w:p>
          <w:p w14:paraId="29D14707" w14:textId="77777777" w:rsidR="00CD5E57" w:rsidRPr="00CD5E57" w:rsidRDefault="00CD5E57" w:rsidP="00CD5E57">
            <w:pPr>
              <w:spacing w:after="0" w:line="240" w:lineRule="auto"/>
              <w:ind w:left="0" w:firstLine="0"/>
              <w:jc w:val="center"/>
              <w:rPr>
                <w:rFonts w:eastAsia="Times New Roman" w:cs="Times New Roman"/>
                <w:b/>
                <w:color w:val="auto"/>
                <w:sz w:val="16"/>
                <w:szCs w:val="16"/>
              </w:rPr>
            </w:pPr>
          </w:p>
        </w:tc>
      </w:tr>
      <w:tr w:rsidR="00CD5E57" w:rsidRPr="00CD5E57" w14:paraId="4377AFF0" w14:textId="77777777" w:rsidTr="003F441C">
        <w:tc>
          <w:tcPr>
            <w:tcW w:w="5494" w:type="dxa"/>
            <w:gridSpan w:val="8"/>
            <w:tcBorders>
              <w:top w:val="nil"/>
              <w:left w:val="nil"/>
              <w:bottom w:val="nil"/>
              <w:right w:val="nil"/>
            </w:tcBorders>
          </w:tcPr>
          <w:p w14:paraId="4E474553"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lastRenderedPageBreak/>
              <w:t>Contractor Name:</w:t>
            </w:r>
          </w:p>
        </w:tc>
        <w:tc>
          <w:tcPr>
            <w:tcW w:w="5486" w:type="dxa"/>
            <w:gridSpan w:val="10"/>
            <w:tcBorders>
              <w:top w:val="nil"/>
              <w:left w:val="nil"/>
              <w:bottom w:val="nil"/>
              <w:right w:val="nil"/>
            </w:tcBorders>
          </w:tcPr>
          <w:p w14:paraId="1F3B5D51"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 Number of CT employees:</w:t>
            </w:r>
          </w:p>
        </w:tc>
      </w:tr>
      <w:tr w:rsidR="00CD5E57" w:rsidRPr="00CD5E57" w14:paraId="7927D440" w14:textId="77777777" w:rsidTr="003F441C">
        <w:tc>
          <w:tcPr>
            <w:tcW w:w="5494" w:type="dxa"/>
            <w:gridSpan w:val="8"/>
            <w:tcBorders>
              <w:top w:val="nil"/>
              <w:left w:val="nil"/>
              <w:bottom w:val="nil"/>
              <w:right w:val="nil"/>
            </w:tcBorders>
          </w:tcPr>
          <w:p w14:paraId="61A556E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Address:</w:t>
            </w:r>
          </w:p>
        </w:tc>
        <w:tc>
          <w:tcPr>
            <w:tcW w:w="2578" w:type="dxa"/>
            <w:gridSpan w:val="4"/>
            <w:tcBorders>
              <w:top w:val="nil"/>
              <w:left w:val="nil"/>
              <w:bottom w:val="nil"/>
              <w:right w:val="nil"/>
            </w:tcBorders>
          </w:tcPr>
          <w:p w14:paraId="1F0428D9"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Full Time:</w:t>
            </w:r>
          </w:p>
        </w:tc>
        <w:tc>
          <w:tcPr>
            <w:tcW w:w="2908" w:type="dxa"/>
            <w:gridSpan w:val="6"/>
            <w:tcBorders>
              <w:top w:val="nil"/>
              <w:left w:val="nil"/>
              <w:bottom w:val="nil"/>
              <w:right w:val="nil"/>
            </w:tcBorders>
          </w:tcPr>
          <w:p w14:paraId="7D9FDE80"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Part Time:</w:t>
            </w:r>
          </w:p>
        </w:tc>
      </w:tr>
      <w:tr w:rsidR="00CD5E57" w:rsidRPr="00CD5E57" w14:paraId="6CFC6BA8" w14:textId="77777777" w:rsidTr="003F441C">
        <w:tc>
          <w:tcPr>
            <w:tcW w:w="5494" w:type="dxa"/>
            <w:gridSpan w:val="8"/>
            <w:tcBorders>
              <w:top w:val="nil"/>
              <w:left w:val="nil"/>
              <w:bottom w:val="nil"/>
              <w:right w:val="nil"/>
            </w:tcBorders>
          </w:tcPr>
          <w:p w14:paraId="08068FEB" w14:textId="77777777" w:rsidR="00CD5E57" w:rsidRPr="00CD5E57" w:rsidRDefault="00CD5E57" w:rsidP="00CD5E57">
            <w:pPr>
              <w:spacing w:after="0" w:line="240" w:lineRule="auto"/>
              <w:ind w:left="0" w:firstLine="0"/>
              <w:rPr>
                <w:rFonts w:eastAsia="Times New Roman" w:cs="Arial"/>
                <w:color w:val="auto"/>
                <w:sz w:val="16"/>
                <w:szCs w:val="16"/>
              </w:rPr>
            </w:pPr>
          </w:p>
        </w:tc>
        <w:tc>
          <w:tcPr>
            <w:tcW w:w="5486" w:type="dxa"/>
            <w:gridSpan w:val="10"/>
            <w:tcBorders>
              <w:top w:val="nil"/>
              <w:left w:val="nil"/>
              <w:bottom w:val="nil"/>
              <w:right w:val="nil"/>
            </w:tcBorders>
          </w:tcPr>
          <w:p w14:paraId="7ECBD6CD"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654FA5DA" w14:textId="77777777" w:rsidTr="003F441C">
        <w:tc>
          <w:tcPr>
            <w:tcW w:w="10980" w:type="dxa"/>
            <w:gridSpan w:val="18"/>
            <w:tcBorders>
              <w:top w:val="nil"/>
              <w:left w:val="nil"/>
              <w:bottom w:val="single" w:sz="6" w:space="0" w:color="auto"/>
              <w:right w:val="nil"/>
            </w:tcBorders>
          </w:tcPr>
          <w:p w14:paraId="2ABB0F88"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Complete the following Workforce Analysis for employees on Connecticut worksites who are:</w:t>
            </w:r>
          </w:p>
        </w:tc>
      </w:tr>
      <w:tr w:rsidR="00CD5E57" w:rsidRPr="00CD5E57" w14:paraId="608B23CF" w14:textId="77777777" w:rsidTr="003F441C">
        <w:tc>
          <w:tcPr>
            <w:tcW w:w="648" w:type="dxa"/>
            <w:tcBorders>
              <w:top w:val="single" w:sz="6" w:space="0" w:color="auto"/>
              <w:left w:val="single" w:sz="6" w:space="0" w:color="auto"/>
              <w:bottom w:val="single" w:sz="6" w:space="0" w:color="auto"/>
              <w:right w:val="single" w:sz="6" w:space="0" w:color="auto"/>
            </w:tcBorders>
          </w:tcPr>
          <w:p w14:paraId="3B9A870B"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323B8B96"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Overall Totals</w:t>
            </w:r>
          </w:p>
          <w:p w14:paraId="3166C41F"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4E7EAFCE"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White</w:t>
            </w:r>
          </w:p>
          <w:p w14:paraId="6D2B43CE"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2FD52B1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Black</w:t>
            </w:r>
          </w:p>
          <w:p w14:paraId="1FE34243"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6C71D88F"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68DC615"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67F4EF44"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3A8BE32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People with</w:t>
            </w:r>
          </w:p>
          <w:p w14:paraId="23968578"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Disabilities</w:t>
            </w:r>
          </w:p>
        </w:tc>
      </w:tr>
      <w:tr w:rsidR="00CD5E57" w:rsidRPr="00CD5E57" w14:paraId="13C98A78"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54E9A68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22A632DB"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5CF9BCAB"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73C7E667"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56DEE80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4078B3C1"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7194D112" w14:textId="77777777" w:rsidR="00CD5E57" w:rsidRPr="00CD5E57" w:rsidRDefault="00CD5E57" w:rsidP="00CD5E57">
            <w:pPr>
              <w:spacing w:after="0" w:line="240" w:lineRule="auto"/>
              <w:ind w:left="0" w:right="-108" w:firstLine="0"/>
              <w:rPr>
                <w:rFonts w:eastAsia="Times New Roman" w:cs="Arial"/>
                <w:color w:val="auto"/>
                <w:sz w:val="16"/>
                <w:szCs w:val="16"/>
              </w:rPr>
            </w:pPr>
            <w:r w:rsidRPr="00CD5E57">
              <w:rPr>
                <w:rFonts w:eastAsia="Times New Roman" w:cs="Arial"/>
                <w:color w:val="auto"/>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75259732"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3E265C84" w14:textId="77777777" w:rsidR="00CD5E57" w:rsidRPr="00CD5E57" w:rsidRDefault="00CD5E57" w:rsidP="00CD5E57">
            <w:pPr>
              <w:spacing w:after="0" w:line="240" w:lineRule="auto"/>
              <w:ind w:left="0" w:right="-69" w:firstLine="0"/>
              <w:rPr>
                <w:rFonts w:eastAsia="Times New Roman" w:cs="Arial"/>
                <w:color w:val="auto"/>
                <w:sz w:val="16"/>
                <w:szCs w:val="16"/>
              </w:rPr>
            </w:pPr>
            <w:r w:rsidRPr="00CD5E57">
              <w:rPr>
                <w:rFonts w:eastAsia="Times New Roman" w:cs="Arial"/>
                <w:color w:val="auto"/>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60B7F776"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0C9D5CF6" w14:textId="77777777" w:rsidR="00CD5E57" w:rsidRPr="00CD5E57" w:rsidRDefault="00CD5E57" w:rsidP="00CD5E57">
            <w:pPr>
              <w:spacing w:after="0" w:line="240" w:lineRule="auto"/>
              <w:ind w:left="0" w:right="-36" w:firstLine="0"/>
              <w:rPr>
                <w:rFonts w:eastAsia="Times New Roman" w:cs="Arial"/>
                <w:color w:val="auto"/>
                <w:sz w:val="16"/>
                <w:szCs w:val="16"/>
              </w:rPr>
            </w:pPr>
            <w:r w:rsidRPr="00CD5E57">
              <w:rPr>
                <w:rFonts w:eastAsia="Times New Roman" w:cs="Arial"/>
                <w:color w:val="auto"/>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0C03FCD9"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007BC25" w14:textId="77777777" w:rsidR="00CD5E57" w:rsidRPr="00CD5E57" w:rsidRDefault="00CD5E57" w:rsidP="00CD5E57">
            <w:pPr>
              <w:spacing w:after="0" w:line="240" w:lineRule="auto"/>
              <w:ind w:left="0" w:right="-186" w:firstLine="0"/>
              <w:rPr>
                <w:rFonts w:eastAsia="Times New Roman" w:cs="Arial"/>
                <w:color w:val="auto"/>
                <w:sz w:val="16"/>
                <w:szCs w:val="16"/>
              </w:rPr>
            </w:pPr>
            <w:r w:rsidRPr="00CD5E57">
              <w:rPr>
                <w:rFonts w:eastAsia="Times New Roman" w:cs="Arial"/>
                <w:color w:val="auto"/>
                <w:sz w:val="16"/>
                <w:szCs w:val="16"/>
              </w:rPr>
              <w:t>Female</w:t>
            </w:r>
          </w:p>
        </w:tc>
      </w:tr>
      <w:tr w:rsidR="00CD5E57" w:rsidRPr="00CD5E57" w14:paraId="310D4E32"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35D1EBD2"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Officials &amp;</w:t>
            </w:r>
          </w:p>
          <w:p w14:paraId="5150A30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1D8BA8FA"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11DE3958"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154A9321"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68FB0844"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1790A2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B87076F"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2634E693"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567E4BB0"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62A7C8F"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6F9656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08B3BFAB"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72CCACC7"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32BF91DC"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667DB066" w14:textId="77777777" w:rsidR="00CD5E57" w:rsidRPr="00CD5E57" w:rsidRDefault="00CD5E57" w:rsidP="00CD5E57">
            <w:pPr>
              <w:spacing w:after="0" w:line="240" w:lineRule="auto"/>
              <w:ind w:left="0" w:firstLine="0"/>
              <w:rPr>
                <w:rFonts w:eastAsia="Times New Roman" w:cs="Arial"/>
                <w:color w:val="auto"/>
                <w:sz w:val="16"/>
                <w:szCs w:val="16"/>
              </w:rPr>
            </w:pPr>
          </w:p>
          <w:p w14:paraId="7EE529E5"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38852529"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66EF702E"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0AAF9032"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0C3B8ED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3E32B7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D08376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5F42077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03263289"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B6D695D"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F700C72"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689A6553"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062E2149"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63FE5387"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7A4B826E" w14:textId="77777777" w:rsidR="00CD5E57" w:rsidRPr="00CD5E57" w:rsidRDefault="00CD5E57" w:rsidP="00CD5E57">
            <w:pPr>
              <w:spacing w:after="0" w:line="240" w:lineRule="auto"/>
              <w:ind w:left="0" w:firstLine="0"/>
              <w:rPr>
                <w:rFonts w:eastAsia="Times New Roman" w:cs="Arial"/>
                <w:color w:val="auto"/>
                <w:sz w:val="16"/>
                <w:szCs w:val="16"/>
              </w:rPr>
            </w:pPr>
          </w:p>
          <w:p w14:paraId="3DD7AA2D"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15A84FB3"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75064736"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0CE6E3DF"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10C0A23A" w14:textId="77777777" w:rsidR="00CD5E57" w:rsidRPr="00CD5E57" w:rsidRDefault="00CD5E57" w:rsidP="00CD5E57">
            <w:pPr>
              <w:tabs>
                <w:tab w:val="left" w:pos="720"/>
                <w:tab w:val="center" w:pos="4320"/>
                <w:tab w:val="right" w:pos="8640"/>
              </w:tabs>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91C5819"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5F6C866E"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616E1183"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56A2A97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94C93D3"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9CFCBB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43C6D896"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3E6FD9AB"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65F1684A"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2ED75D27"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Office &amp;</w:t>
            </w:r>
          </w:p>
          <w:p w14:paraId="171D655B"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5DC612C6"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12CB110C"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1359A80B"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719067B0"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BE6C5E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6F42BEE0"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6EA18BA9"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4677CF00"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D4D0F88"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059E120"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631E40E5"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1AAC7AD8"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2ADDFB3C"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793AC515"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Craft Workers</w:t>
            </w:r>
          </w:p>
          <w:p w14:paraId="5EA7AD8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61B96B29"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2150F08B"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3928C682"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6C54440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7C3132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1C322E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61DC58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3F2F2023"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DF0A7A0"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45B4E7C"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1DDECF14"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07BAF88D"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63B22980"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20FC079D"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Operatives</w:t>
            </w:r>
          </w:p>
          <w:p w14:paraId="7FBCCB34"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08CC7A70"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2781C792"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38D1FE50"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6B160778"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7298094"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E367C8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2B53AA1F"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43B23CC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7D19B9F"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F4BDEA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0CA8A55A"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3CDC1F86"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0611622E"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44EEFAD3"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Laborers</w:t>
            </w:r>
          </w:p>
          <w:p w14:paraId="1F195D00"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2B119581"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CA13ACC" w14:textId="77777777" w:rsidR="00CD5E57" w:rsidRPr="00CD5E57" w:rsidRDefault="00CD5E57" w:rsidP="00CD5E57">
            <w:pPr>
              <w:tabs>
                <w:tab w:val="left" w:pos="720"/>
                <w:tab w:val="center" w:pos="4320"/>
                <w:tab w:val="right" w:pos="8640"/>
              </w:tabs>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30598225"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74E29DB4"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4C9018C"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E4D14C7"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E22E39F"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6B830F9E"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DFB1DD5"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5B42A8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2BD14994"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17006AE4"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0CC3E1F2"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63F03EC6" w14:textId="77777777" w:rsidR="00CD5E57" w:rsidRPr="00CD5E57" w:rsidRDefault="00CD5E57" w:rsidP="00CD5E57">
            <w:pPr>
              <w:spacing w:after="0" w:line="240" w:lineRule="auto"/>
              <w:ind w:left="0" w:firstLine="0"/>
              <w:rPr>
                <w:rFonts w:eastAsia="Times New Roman" w:cs="Arial"/>
                <w:color w:val="auto"/>
                <w:sz w:val="16"/>
                <w:szCs w:val="16"/>
              </w:rPr>
            </w:pPr>
          </w:p>
          <w:p w14:paraId="12A51763"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627EE231"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38B8589A"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132BEDE1"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175193B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F9D08E2"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366A966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3219A2A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1C8185FC"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FFDD98F"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8900197"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0799D201"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331A232A"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5B7EB279"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51BFB2AA" w14:textId="77777777" w:rsidR="00CD5E57" w:rsidRPr="00CD5E57" w:rsidRDefault="00CD5E57" w:rsidP="00CD5E57">
            <w:pPr>
              <w:spacing w:after="0" w:line="240" w:lineRule="auto"/>
              <w:ind w:left="0" w:firstLine="0"/>
              <w:rPr>
                <w:rFonts w:eastAsia="Times New Roman" w:cs="Arial"/>
                <w:color w:val="auto"/>
                <w:sz w:val="16"/>
                <w:szCs w:val="16"/>
              </w:rPr>
            </w:pPr>
          </w:p>
          <w:p w14:paraId="423614F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2FCF7FE8"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466AACE4"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057776DB"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531762BC"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333A27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2EEC4C6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3A3AF1F7"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02616A93"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E4234B5"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CED038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2BAC7775"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126F8645"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4C941C2B"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2691A8A5" w14:textId="77777777" w:rsidR="00CD5E57" w:rsidRPr="00CD5E57" w:rsidRDefault="00CD5E57" w:rsidP="00CD5E57">
            <w:pPr>
              <w:spacing w:after="0" w:line="240" w:lineRule="auto"/>
              <w:ind w:left="0" w:firstLine="0"/>
              <w:rPr>
                <w:rFonts w:eastAsia="Times New Roman" w:cs="Arial"/>
                <w:color w:val="auto"/>
                <w:sz w:val="16"/>
                <w:szCs w:val="16"/>
              </w:rPr>
            </w:pPr>
          </w:p>
          <w:p w14:paraId="3CFF8FDE"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333F0DE4"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1504C04B"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7251B644"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43CA314F"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ED27F0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2C606638"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93E460B"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3511C35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58025BF" w14:textId="77777777" w:rsidR="00CD5E57" w:rsidRPr="00CD5E57" w:rsidRDefault="00CD5E57" w:rsidP="00CD5E57">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034BFE5" w14:textId="77777777" w:rsidR="00CD5E57" w:rsidRPr="00CD5E57" w:rsidRDefault="00CD5E57" w:rsidP="00CD5E57">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22B26DD0"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322B9230"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2E15BA90" w14:textId="77777777" w:rsidTr="003F441C">
        <w:tc>
          <w:tcPr>
            <w:tcW w:w="10980" w:type="dxa"/>
            <w:gridSpan w:val="18"/>
            <w:tcBorders>
              <w:top w:val="single" w:sz="6" w:space="0" w:color="auto"/>
              <w:left w:val="single" w:sz="6" w:space="0" w:color="auto"/>
              <w:bottom w:val="single" w:sz="6" w:space="0" w:color="auto"/>
              <w:right w:val="single" w:sz="6" w:space="0" w:color="auto"/>
            </w:tcBorders>
          </w:tcPr>
          <w:p w14:paraId="69098A91"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FORMAL ON-THE-JOB TRAINEES (Enter figures for the same categories as are shown above)</w:t>
            </w:r>
          </w:p>
        </w:tc>
      </w:tr>
      <w:tr w:rsidR="00CD5E57" w:rsidRPr="00CD5E57" w14:paraId="4806587E"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12A2F0A5" w14:textId="77777777" w:rsidR="00CD5E57" w:rsidRPr="00CD5E57" w:rsidRDefault="00CD5E57" w:rsidP="00CD5E57">
            <w:pPr>
              <w:spacing w:after="0" w:line="240" w:lineRule="auto"/>
              <w:ind w:left="0" w:firstLine="0"/>
              <w:rPr>
                <w:rFonts w:eastAsia="Times New Roman" w:cs="Arial"/>
                <w:color w:val="auto"/>
                <w:sz w:val="16"/>
                <w:szCs w:val="16"/>
              </w:rPr>
            </w:pPr>
          </w:p>
          <w:p w14:paraId="0FF6A49D"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0415D722"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4EADA63"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50C8FA28"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4931A37A"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0595C1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4F2E668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421FF4C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5EFF394F"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0466791"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27FFCD51" w14:textId="77777777" w:rsidR="00CD5E57" w:rsidRPr="00CD5E57" w:rsidRDefault="00CD5E57" w:rsidP="00CD5E57">
            <w:pPr>
              <w:spacing w:after="0" w:line="240" w:lineRule="auto"/>
              <w:ind w:left="0" w:firstLine="0"/>
              <w:rPr>
                <w:rFonts w:eastAsia="Times New Roman" w:cs="Arial"/>
                <w:color w:val="auto"/>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1B745347"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58AB8B28"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3D516F9B" w14:textId="77777777" w:rsidTr="003F441C">
        <w:tc>
          <w:tcPr>
            <w:tcW w:w="1708" w:type="dxa"/>
            <w:gridSpan w:val="2"/>
            <w:tcBorders>
              <w:top w:val="single" w:sz="6" w:space="0" w:color="auto"/>
              <w:left w:val="single" w:sz="6" w:space="0" w:color="auto"/>
              <w:bottom w:val="single" w:sz="6" w:space="0" w:color="auto"/>
              <w:right w:val="single" w:sz="6" w:space="0" w:color="auto"/>
            </w:tcBorders>
          </w:tcPr>
          <w:p w14:paraId="367DC73F" w14:textId="77777777" w:rsidR="00CD5E57" w:rsidRPr="00CD5E57" w:rsidRDefault="00CD5E57" w:rsidP="00CD5E57">
            <w:pPr>
              <w:spacing w:after="0" w:line="240" w:lineRule="auto"/>
              <w:ind w:left="0" w:firstLine="0"/>
              <w:rPr>
                <w:rFonts w:eastAsia="Times New Roman" w:cs="Arial"/>
                <w:color w:val="auto"/>
                <w:sz w:val="16"/>
                <w:szCs w:val="16"/>
              </w:rPr>
            </w:pPr>
          </w:p>
          <w:p w14:paraId="12517DD4"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5B54DB7F" w14:textId="77777777" w:rsidR="00CD5E57" w:rsidRPr="00CD5E57" w:rsidRDefault="00CD5E57" w:rsidP="00CD5E57">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61757ACA" w14:textId="77777777" w:rsidR="00CD5E57" w:rsidRPr="00CD5E57" w:rsidRDefault="00CD5E57" w:rsidP="00CD5E57">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72F4878C" w14:textId="77777777" w:rsidR="00CD5E57" w:rsidRPr="00CD5E57" w:rsidRDefault="00CD5E57" w:rsidP="00CD5E57">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2A0102D7"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D6CB0D"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62385623" w14:textId="77777777" w:rsidR="00CD5E57" w:rsidRPr="00CD5E57" w:rsidRDefault="00CD5E57" w:rsidP="00CD5E57">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264D6132"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019684E6"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67514D8" w14:textId="77777777" w:rsidR="00CD5E57" w:rsidRPr="00CD5E57" w:rsidRDefault="00CD5E57" w:rsidP="00CD5E57">
            <w:pPr>
              <w:spacing w:after="0" w:line="240" w:lineRule="auto"/>
              <w:ind w:left="0" w:firstLine="0"/>
              <w:rPr>
                <w:rFonts w:eastAsia="Times New Roman" w:cs="Arial"/>
                <w:color w:val="auto"/>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54AD592B" w14:textId="77777777" w:rsidR="00CD5E57" w:rsidRPr="00CD5E57" w:rsidRDefault="00CD5E57" w:rsidP="00CD5E57">
            <w:pPr>
              <w:spacing w:after="0" w:line="240" w:lineRule="auto"/>
              <w:ind w:left="0" w:firstLine="0"/>
              <w:rPr>
                <w:rFonts w:eastAsia="Times New Roman" w:cs="Arial"/>
                <w:color w:val="auto"/>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19429C86" w14:textId="77777777" w:rsidR="00CD5E57" w:rsidRPr="00CD5E57" w:rsidRDefault="00CD5E57" w:rsidP="00CD5E57">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2B7B895D"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1B5903E6" w14:textId="77777777" w:rsidTr="003F441C">
        <w:tc>
          <w:tcPr>
            <w:tcW w:w="5139" w:type="dxa"/>
            <w:gridSpan w:val="7"/>
            <w:tcBorders>
              <w:top w:val="single" w:sz="6" w:space="0" w:color="auto"/>
              <w:left w:val="single" w:sz="6" w:space="0" w:color="auto"/>
              <w:bottom w:val="single" w:sz="6" w:space="0" w:color="auto"/>
              <w:right w:val="single" w:sz="6" w:space="0" w:color="auto"/>
            </w:tcBorders>
          </w:tcPr>
          <w:p w14:paraId="78335756" w14:textId="77777777" w:rsidR="00CD5E57" w:rsidRPr="00CD5E57" w:rsidRDefault="00CD5E57" w:rsidP="00CD5E57">
            <w:pPr>
              <w:spacing w:after="0" w:line="240" w:lineRule="auto"/>
              <w:ind w:left="0" w:firstLine="0"/>
              <w:rPr>
                <w:rFonts w:eastAsia="Times New Roman" w:cs="Arial"/>
                <w:color w:val="auto"/>
                <w:sz w:val="16"/>
                <w:szCs w:val="16"/>
              </w:rPr>
            </w:pPr>
          </w:p>
          <w:p w14:paraId="64AA69C3"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78A850DA" w14:textId="77777777" w:rsidR="00CD5E57" w:rsidRPr="00CD5E57" w:rsidRDefault="00CD5E57" w:rsidP="00CD5E57">
            <w:pPr>
              <w:spacing w:after="0" w:line="240" w:lineRule="auto"/>
              <w:ind w:left="0" w:firstLine="0"/>
              <w:rPr>
                <w:rFonts w:eastAsia="Times New Roman" w:cs="Arial"/>
                <w:color w:val="auto"/>
                <w:sz w:val="16"/>
                <w:szCs w:val="16"/>
              </w:rPr>
            </w:pPr>
          </w:p>
          <w:p w14:paraId="6C32B46D"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7040B5E7"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7D8F45F1" w14:textId="77777777" w:rsidR="00CD5E57" w:rsidRPr="00CD5E57" w:rsidRDefault="00CD5E57" w:rsidP="00CD5E57">
            <w:pPr>
              <w:spacing w:after="0" w:line="240" w:lineRule="auto"/>
              <w:ind w:left="0" w:firstLine="0"/>
              <w:rPr>
                <w:rFonts w:eastAsia="Times New Roman" w:cs="Arial"/>
                <w:color w:val="auto"/>
                <w:sz w:val="16"/>
                <w:szCs w:val="16"/>
              </w:rPr>
            </w:pPr>
          </w:p>
          <w:p w14:paraId="7C7B2575"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Other:</w:t>
            </w:r>
          </w:p>
        </w:tc>
      </w:tr>
      <w:tr w:rsidR="00CD5E57" w:rsidRPr="00CD5E57" w14:paraId="6B815DFC" w14:textId="77777777" w:rsidTr="003F441C">
        <w:tc>
          <w:tcPr>
            <w:tcW w:w="10980" w:type="dxa"/>
            <w:gridSpan w:val="18"/>
            <w:tcBorders>
              <w:top w:val="single" w:sz="6" w:space="0" w:color="auto"/>
              <w:left w:val="nil"/>
              <w:bottom w:val="nil"/>
              <w:right w:val="nil"/>
            </w:tcBorders>
          </w:tcPr>
          <w:p w14:paraId="40F754EA" w14:textId="77777777" w:rsidR="00CD5E57" w:rsidRPr="00CD5E57" w:rsidRDefault="00CD5E57" w:rsidP="00CD5E57">
            <w:pPr>
              <w:spacing w:after="0" w:line="240" w:lineRule="auto"/>
              <w:ind w:left="0" w:firstLine="0"/>
              <w:rPr>
                <w:rFonts w:eastAsia="Times New Roman" w:cs="Arial"/>
                <w:color w:val="auto"/>
                <w:sz w:val="16"/>
                <w:szCs w:val="16"/>
              </w:rPr>
            </w:pPr>
          </w:p>
        </w:tc>
      </w:tr>
      <w:tr w:rsidR="00CD5E57" w:rsidRPr="00CD5E57" w14:paraId="21D85A8B" w14:textId="77777777" w:rsidTr="003F441C">
        <w:tc>
          <w:tcPr>
            <w:tcW w:w="10980" w:type="dxa"/>
            <w:gridSpan w:val="18"/>
            <w:tcBorders>
              <w:top w:val="nil"/>
              <w:left w:val="nil"/>
              <w:bottom w:val="nil"/>
              <w:right w:val="nil"/>
            </w:tcBorders>
          </w:tcPr>
          <w:p w14:paraId="5CFF899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1. Have you successfully implemented an Affirmative Action Plan?   </w:t>
            </w:r>
            <w:r w:rsidRPr="00CD5E57">
              <w:rPr>
                <w:rFonts w:eastAsia="Times New Roman" w:cs="Arial"/>
                <w:color w:val="auto"/>
                <w:sz w:val="16"/>
                <w:szCs w:val="16"/>
              </w:rPr>
              <w:fldChar w:fldCharType="begin">
                <w:ffData>
                  <w:name w:val="Check1"/>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2"/>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w:t>
            </w:r>
          </w:p>
          <w:p w14:paraId="524EB8ED"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    Date of implementation:__________________   If the answer is “No”, explain.</w:t>
            </w:r>
          </w:p>
          <w:p w14:paraId="31195016" w14:textId="77777777" w:rsidR="00CD5E57" w:rsidRPr="00CD5E57" w:rsidRDefault="00CD5E57" w:rsidP="00CD5E57">
            <w:pPr>
              <w:spacing w:after="0" w:line="240" w:lineRule="auto"/>
              <w:ind w:left="0" w:firstLine="0"/>
              <w:rPr>
                <w:rFonts w:eastAsia="Times New Roman" w:cs="Arial"/>
                <w:color w:val="auto"/>
                <w:sz w:val="16"/>
                <w:szCs w:val="16"/>
              </w:rPr>
            </w:pPr>
          </w:p>
          <w:p w14:paraId="33223CBA"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1. a) Do you promise to develop and implement a successful Affirmative Action?</w:t>
            </w:r>
          </w:p>
          <w:p w14:paraId="43807227"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         </w:t>
            </w:r>
            <w:r w:rsidRPr="00CD5E57">
              <w:rPr>
                <w:rFonts w:eastAsia="Times New Roman" w:cs="Arial"/>
                <w:color w:val="auto"/>
                <w:sz w:val="16"/>
                <w:szCs w:val="16"/>
              </w:rPr>
              <w:fldChar w:fldCharType="begin">
                <w:ffData>
                  <w:name w:val="Check3"/>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4"/>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      </w:t>
            </w:r>
            <w:r w:rsidRPr="00CD5E57">
              <w:rPr>
                <w:rFonts w:eastAsia="Times New Roman" w:cs="Arial"/>
                <w:color w:val="auto"/>
                <w:sz w:val="16"/>
                <w:szCs w:val="16"/>
              </w:rPr>
              <w:fldChar w:fldCharType="begin">
                <w:ffData>
                  <w:name w:val="Check5"/>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Not Applicable    Explanation:</w:t>
            </w:r>
          </w:p>
          <w:p w14:paraId="31A8200E" w14:textId="77777777" w:rsidR="00CD5E57" w:rsidRPr="00CD5E57" w:rsidRDefault="00CD5E57" w:rsidP="00CD5E57">
            <w:pPr>
              <w:tabs>
                <w:tab w:val="left" w:pos="720"/>
                <w:tab w:val="center" w:pos="4320"/>
                <w:tab w:val="right" w:pos="8640"/>
              </w:tabs>
              <w:spacing w:after="0" w:line="240" w:lineRule="auto"/>
              <w:ind w:left="0" w:firstLine="0"/>
              <w:rPr>
                <w:rFonts w:eastAsia="Times New Roman" w:cs="Arial"/>
                <w:color w:val="auto"/>
                <w:sz w:val="16"/>
                <w:szCs w:val="16"/>
              </w:rPr>
            </w:pPr>
          </w:p>
          <w:p w14:paraId="19E2836B"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2. Have you successfully developed an apprenticeship program complying with Sec. 46a-68-1 to 46a-68-18 of the Connecticut Department of Labor Regulations, inclusive:     </w:t>
            </w:r>
            <w:r w:rsidRPr="00CD5E57">
              <w:rPr>
                <w:rFonts w:eastAsia="Times New Roman" w:cs="Arial"/>
                <w:color w:val="auto"/>
                <w:sz w:val="16"/>
                <w:szCs w:val="16"/>
              </w:rPr>
              <w:fldChar w:fldCharType="begin">
                <w:ffData>
                  <w:name w:val="Check3"/>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4"/>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      </w:t>
            </w:r>
            <w:r w:rsidRPr="00CD5E57">
              <w:rPr>
                <w:rFonts w:eastAsia="Times New Roman" w:cs="Arial"/>
                <w:color w:val="auto"/>
                <w:sz w:val="16"/>
                <w:szCs w:val="16"/>
              </w:rPr>
              <w:fldChar w:fldCharType="begin">
                <w:ffData>
                  <w:name w:val="Check5"/>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Not Applicable    Explanation:</w:t>
            </w:r>
          </w:p>
        </w:tc>
      </w:tr>
      <w:tr w:rsidR="00CD5E57" w:rsidRPr="00CD5E57" w14:paraId="1B7D77CE" w14:textId="77777777" w:rsidTr="003F441C">
        <w:tc>
          <w:tcPr>
            <w:tcW w:w="10980" w:type="dxa"/>
            <w:gridSpan w:val="18"/>
            <w:tcBorders>
              <w:top w:val="nil"/>
              <w:left w:val="nil"/>
              <w:bottom w:val="nil"/>
              <w:right w:val="nil"/>
            </w:tcBorders>
          </w:tcPr>
          <w:p w14:paraId="04164298" w14:textId="77777777" w:rsidR="00CD5E57" w:rsidRPr="00CD5E57" w:rsidRDefault="00CD5E57" w:rsidP="00CD5E57">
            <w:pPr>
              <w:spacing w:after="0" w:line="240" w:lineRule="auto"/>
              <w:ind w:left="0" w:firstLine="0"/>
              <w:rPr>
                <w:rFonts w:eastAsia="Times New Roman" w:cs="Arial"/>
                <w:color w:val="auto"/>
                <w:sz w:val="16"/>
                <w:szCs w:val="16"/>
              </w:rPr>
            </w:pPr>
          </w:p>
          <w:p w14:paraId="65056841" w14:textId="77777777" w:rsidR="00CD5E57" w:rsidRPr="00CD5E57" w:rsidRDefault="00CD5E57" w:rsidP="00CD5E57">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3. According to EEO-1 data, is the composition of your work force at or near parity when compared with the racial and sexual composition of the work force in the relevant labor market area?    </w:t>
            </w:r>
            <w:r w:rsidRPr="00CD5E57">
              <w:rPr>
                <w:rFonts w:eastAsia="Times New Roman" w:cs="Arial"/>
                <w:color w:val="auto"/>
                <w:sz w:val="16"/>
                <w:szCs w:val="16"/>
              </w:rPr>
              <w:fldChar w:fldCharType="begin">
                <w:ffData>
                  <w:name w:val="Check6"/>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7"/>
                  <w:enabled/>
                  <w:calcOnExit w:val="0"/>
                  <w:checkBox>
                    <w:sizeAuto/>
                    <w:default w:val="0"/>
                  </w:checkBox>
                </w:ffData>
              </w:fldChar>
            </w:r>
            <w:r w:rsidRPr="00CD5E57">
              <w:rPr>
                <w:rFonts w:eastAsia="Times New Roman" w:cs="Arial"/>
                <w:color w:val="auto"/>
                <w:sz w:val="16"/>
                <w:szCs w:val="16"/>
              </w:rPr>
              <w:instrText xml:space="preserve"> FORMCHECKBOX </w:instrText>
            </w:r>
            <w:r w:rsidR="00000000">
              <w:rPr>
                <w:rFonts w:eastAsia="Times New Roman" w:cs="Arial"/>
                <w:color w:val="auto"/>
                <w:sz w:val="16"/>
                <w:szCs w:val="16"/>
              </w:rPr>
            </w:r>
            <w:r w:rsidR="00000000">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     Explanation:</w:t>
            </w:r>
          </w:p>
        </w:tc>
      </w:tr>
    </w:tbl>
    <w:p w14:paraId="75AD916A" w14:textId="14E3F57C" w:rsidR="00CD5E57" w:rsidRPr="00540C7D" w:rsidRDefault="00CD5E57" w:rsidP="00540C7D">
      <w:pPr>
        <w:tabs>
          <w:tab w:val="left" w:pos="3684"/>
        </w:tabs>
        <w:spacing w:after="0" w:line="240" w:lineRule="exact"/>
        <w:ind w:left="0" w:firstLine="0"/>
        <w:rPr>
          <w:rFonts w:eastAsia="Times New Roman" w:cs="Tahoma"/>
          <w:b/>
          <w:szCs w:val="20"/>
        </w:rPr>
      </w:pPr>
      <w:r w:rsidRPr="00CD5E57">
        <w:rPr>
          <w:rFonts w:eastAsia="Times New Roman" w:cs="Tahoma"/>
          <w:b/>
          <w:szCs w:val="20"/>
        </w:rPr>
        <w:t xml:space="preserve"> </w:t>
      </w:r>
    </w:p>
    <w:p w14:paraId="1EB08AC4" w14:textId="77777777" w:rsidR="00CD5E57" w:rsidRPr="00CD5E57" w:rsidRDefault="00CD5E57" w:rsidP="00CD5E57">
      <w:pPr>
        <w:spacing w:after="0" w:line="240" w:lineRule="auto"/>
        <w:ind w:left="0" w:firstLine="0"/>
        <w:rPr>
          <w:rFonts w:ascii="Arial" w:eastAsia="Times New Roman" w:hAnsi="Arial" w:cs="Arial"/>
          <w:color w:val="auto"/>
          <w:sz w:val="16"/>
          <w:szCs w:val="16"/>
        </w:rPr>
      </w:pPr>
    </w:p>
    <w:p w14:paraId="75C85366" w14:textId="77777777" w:rsidR="00CD5E57" w:rsidRPr="00CD5E57" w:rsidRDefault="00CD5E57" w:rsidP="00CD5E57">
      <w:pPr>
        <w:spacing w:after="0" w:line="240" w:lineRule="auto"/>
        <w:ind w:left="0" w:firstLine="0"/>
        <w:rPr>
          <w:rFonts w:ascii="Arial" w:eastAsia="Times New Roman" w:hAnsi="Arial" w:cs="Arial"/>
          <w:color w:val="auto"/>
          <w:sz w:val="16"/>
          <w:szCs w:val="16"/>
        </w:rPr>
      </w:pPr>
      <w:r w:rsidRPr="00CD5E57">
        <w:rPr>
          <w:rFonts w:ascii="Arial" w:eastAsia="Times New Roman" w:hAnsi="Arial" w:cs="Arial"/>
          <w:color w:val="auto"/>
          <w:sz w:val="16"/>
          <w:szCs w:val="16"/>
        </w:rPr>
        <w:t>4. If you plan to subcontract, will you set aside a portion of the contract for legitimate minority business enterprises?</w:t>
      </w:r>
    </w:p>
    <w:p w14:paraId="67E0A621" w14:textId="2D0FEEE0" w:rsidR="00CD5E57" w:rsidRPr="00540C7D" w:rsidRDefault="00CD5E57" w:rsidP="00CD5E57">
      <w:pPr>
        <w:spacing w:after="0" w:line="240" w:lineRule="auto"/>
        <w:ind w:left="0" w:firstLine="0"/>
        <w:rPr>
          <w:rFonts w:ascii="Arial" w:eastAsia="Times New Roman" w:hAnsi="Arial" w:cs="Arial"/>
          <w:color w:val="auto"/>
          <w:sz w:val="16"/>
          <w:szCs w:val="16"/>
        </w:rPr>
      </w:pPr>
      <w:r w:rsidRPr="00CD5E57">
        <w:rPr>
          <w:rFonts w:ascii="Arial" w:eastAsia="Times New Roman" w:hAnsi="Arial" w:cs="Arial"/>
          <w:color w:val="auto"/>
          <w:sz w:val="16"/>
          <w:szCs w:val="16"/>
        </w:rPr>
        <w:t xml:space="preserve">     </w:t>
      </w:r>
      <w:r w:rsidRPr="00CD5E57">
        <w:rPr>
          <w:rFonts w:ascii="Arial" w:eastAsia="Times New Roman" w:hAnsi="Arial" w:cs="Arial"/>
          <w:color w:val="auto"/>
          <w:sz w:val="16"/>
          <w:szCs w:val="16"/>
        </w:rPr>
        <w:fldChar w:fldCharType="begin">
          <w:ffData>
            <w:name w:val="Check8"/>
            <w:enabled/>
            <w:calcOnExit w:val="0"/>
            <w:checkBox>
              <w:sizeAuto/>
              <w:default w:val="0"/>
            </w:checkBox>
          </w:ffData>
        </w:fldChar>
      </w:r>
      <w:r w:rsidRPr="00CD5E57">
        <w:rPr>
          <w:rFonts w:ascii="Arial" w:eastAsia="Times New Roman" w:hAnsi="Arial" w:cs="Arial"/>
          <w:color w:val="auto"/>
          <w:sz w:val="16"/>
          <w:szCs w:val="16"/>
        </w:rPr>
        <w:instrText xml:space="preserve"> FORMCHECKBOX </w:instrText>
      </w:r>
      <w:r w:rsidR="00000000">
        <w:rPr>
          <w:rFonts w:ascii="Arial" w:eastAsia="Times New Roman" w:hAnsi="Arial" w:cs="Arial"/>
          <w:color w:val="auto"/>
          <w:sz w:val="16"/>
          <w:szCs w:val="16"/>
        </w:rPr>
      </w:r>
      <w:r w:rsidR="00000000">
        <w:rPr>
          <w:rFonts w:ascii="Arial" w:eastAsia="Times New Roman" w:hAnsi="Arial" w:cs="Arial"/>
          <w:color w:val="auto"/>
          <w:sz w:val="16"/>
          <w:szCs w:val="16"/>
        </w:rPr>
        <w:fldChar w:fldCharType="separate"/>
      </w:r>
      <w:r w:rsidRPr="00CD5E57">
        <w:rPr>
          <w:rFonts w:ascii="Times New Roman" w:eastAsia="Times New Roman" w:hAnsi="Times New Roman" w:cs="Times New Roman"/>
          <w:color w:val="auto"/>
          <w:sz w:val="16"/>
          <w:szCs w:val="16"/>
        </w:rPr>
        <w:fldChar w:fldCharType="end"/>
      </w:r>
      <w:r w:rsidRPr="00CD5E57">
        <w:rPr>
          <w:rFonts w:ascii="Arial" w:eastAsia="Times New Roman" w:hAnsi="Arial" w:cs="Arial"/>
          <w:color w:val="auto"/>
          <w:sz w:val="16"/>
          <w:szCs w:val="16"/>
        </w:rPr>
        <w:t xml:space="preserve">   YES     </w:t>
      </w:r>
      <w:r w:rsidRPr="00CD5E57">
        <w:rPr>
          <w:rFonts w:ascii="Arial" w:eastAsia="Times New Roman" w:hAnsi="Arial" w:cs="Arial"/>
          <w:color w:val="auto"/>
          <w:sz w:val="16"/>
          <w:szCs w:val="16"/>
        </w:rPr>
        <w:fldChar w:fldCharType="begin">
          <w:ffData>
            <w:name w:val="Check9"/>
            <w:enabled/>
            <w:calcOnExit w:val="0"/>
            <w:checkBox>
              <w:sizeAuto/>
              <w:default w:val="0"/>
            </w:checkBox>
          </w:ffData>
        </w:fldChar>
      </w:r>
      <w:r w:rsidRPr="00CD5E57">
        <w:rPr>
          <w:rFonts w:ascii="Arial" w:eastAsia="Times New Roman" w:hAnsi="Arial" w:cs="Arial"/>
          <w:color w:val="auto"/>
          <w:sz w:val="16"/>
          <w:szCs w:val="16"/>
        </w:rPr>
        <w:instrText xml:space="preserve"> FORMCHECKBOX </w:instrText>
      </w:r>
      <w:r w:rsidR="00000000">
        <w:rPr>
          <w:rFonts w:ascii="Arial" w:eastAsia="Times New Roman" w:hAnsi="Arial" w:cs="Arial"/>
          <w:color w:val="auto"/>
          <w:sz w:val="16"/>
          <w:szCs w:val="16"/>
        </w:rPr>
      </w:r>
      <w:r w:rsidR="00000000">
        <w:rPr>
          <w:rFonts w:ascii="Arial" w:eastAsia="Times New Roman" w:hAnsi="Arial" w:cs="Arial"/>
          <w:color w:val="auto"/>
          <w:sz w:val="16"/>
          <w:szCs w:val="16"/>
        </w:rPr>
        <w:fldChar w:fldCharType="separate"/>
      </w:r>
      <w:r w:rsidRPr="00CD5E57">
        <w:rPr>
          <w:rFonts w:ascii="Times New Roman" w:eastAsia="Times New Roman" w:hAnsi="Times New Roman" w:cs="Times New Roman"/>
          <w:color w:val="auto"/>
          <w:sz w:val="16"/>
          <w:szCs w:val="16"/>
        </w:rPr>
        <w:fldChar w:fldCharType="end"/>
      </w:r>
      <w:r w:rsidRPr="00CD5E57">
        <w:rPr>
          <w:rFonts w:ascii="Arial" w:eastAsia="Times New Roman" w:hAnsi="Arial" w:cs="Arial"/>
          <w:color w:val="auto"/>
          <w:sz w:val="16"/>
          <w:szCs w:val="16"/>
        </w:rPr>
        <w:t xml:space="preserve">  NO      Explanation:</w:t>
      </w:r>
    </w:p>
    <w:p w14:paraId="18102B18" w14:textId="77777777" w:rsidR="00540C7D" w:rsidRDefault="00540C7D" w:rsidP="00CD5E57">
      <w:pPr>
        <w:spacing w:after="0" w:line="240" w:lineRule="auto"/>
        <w:ind w:left="0" w:firstLine="0"/>
        <w:rPr>
          <w:rFonts w:ascii="Arial" w:eastAsia="Times New Roman" w:hAnsi="Arial" w:cs="Arial"/>
          <w:color w:val="auto"/>
          <w:szCs w:val="24"/>
        </w:rPr>
      </w:pPr>
    </w:p>
    <w:p w14:paraId="30524031" w14:textId="084D49AD" w:rsidR="00CD5E57" w:rsidRPr="00CD5E57" w:rsidRDefault="00CD5E57" w:rsidP="00CD5E57">
      <w:pPr>
        <w:spacing w:after="0" w:line="240" w:lineRule="auto"/>
        <w:ind w:left="0" w:firstLine="0"/>
        <w:rPr>
          <w:rFonts w:ascii="Arial" w:eastAsia="Times New Roman" w:hAnsi="Arial" w:cs="Arial"/>
          <w:color w:val="auto"/>
          <w:szCs w:val="24"/>
        </w:rPr>
      </w:pPr>
      <w:r w:rsidRPr="00CD5E57">
        <w:rPr>
          <w:rFonts w:ascii="Arial" w:eastAsia="Times New Roman" w:hAnsi="Arial" w:cs="Arial"/>
          <w:color w:val="auto"/>
          <w:szCs w:val="24"/>
        </w:rPr>
        <w:t>_______________________________________                ________________________</w:t>
      </w:r>
    </w:p>
    <w:p w14:paraId="595C2058" w14:textId="37E396A4" w:rsidR="00CD5E57" w:rsidRPr="00540C7D" w:rsidRDefault="00CD5E57" w:rsidP="00540C7D">
      <w:pPr>
        <w:spacing w:after="0" w:line="240" w:lineRule="auto"/>
        <w:ind w:left="0" w:firstLine="0"/>
        <w:rPr>
          <w:rFonts w:eastAsia="Times New Roman" w:cs="Arial"/>
          <w:color w:val="auto"/>
          <w:szCs w:val="24"/>
        </w:rPr>
      </w:pPr>
      <w:r w:rsidRPr="00CD5E57">
        <w:rPr>
          <w:rFonts w:eastAsia="Times New Roman" w:cs="Arial"/>
          <w:color w:val="auto"/>
          <w:szCs w:val="24"/>
        </w:rPr>
        <w:tab/>
        <w:t>Contractor’s Authorized Signature</w:t>
      </w:r>
      <w:r w:rsidRPr="00CD5E57">
        <w:rPr>
          <w:rFonts w:eastAsia="Times New Roman" w:cs="Arial"/>
          <w:color w:val="auto"/>
          <w:szCs w:val="24"/>
        </w:rPr>
        <w:tab/>
      </w:r>
      <w:r w:rsidRPr="00CD5E57">
        <w:rPr>
          <w:rFonts w:eastAsia="Times New Roman" w:cs="Arial"/>
          <w:color w:val="auto"/>
          <w:szCs w:val="24"/>
        </w:rPr>
        <w:tab/>
      </w:r>
      <w:r w:rsidRPr="00CD5E57">
        <w:rPr>
          <w:rFonts w:eastAsia="Times New Roman" w:cs="Arial"/>
          <w:color w:val="auto"/>
          <w:szCs w:val="24"/>
        </w:rPr>
        <w:tab/>
      </w:r>
      <w:r w:rsidR="00540C7D">
        <w:rPr>
          <w:rFonts w:eastAsia="Times New Roman" w:cs="Arial"/>
          <w:color w:val="auto"/>
          <w:szCs w:val="24"/>
        </w:rPr>
        <w:t xml:space="preserve">  </w:t>
      </w:r>
      <w:r w:rsidRPr="00CD5E57">
        <w:rPr>
          <w:rFonts w:eastAsia="Times New Roman" w:cs="Arial"/>
          <w:color w:val="auto"/>
          <w:szCs w:val="24"/>
        </w:rPr>
        <w:t>Dat</w:t>
      </w:r>
      <w:r w:rsidR="00540C7D">
        <w:rPr>
          <w:rFonts w:eastAsia="Times New Roman" w:cs="Arial"/>
          <w:color w:val="auto"/>
          <w:szCs w:val="24"/>
        </w:rPr>
        <w:t>e</w:t>
      </w:r>
      <w:r w:rsidRPr="00CD5E57">
        <w:rPr>
          <w:rFonts w:eastAsia="Times New Roman" w:cs="Tahoma"/>
          <w:b/>
          <w:color w:val="auto"/>
          <w:szCs w:val="20"/>
        </w:rPr>
        <w:br w:type="page"/>
      </w:r>
    </w:p>
    <w:tbl>
      <w:tblPr>
        <w:tblW w:w="10841" w:type="dxa"/>
        <w:jc w:val="center"/>
        <w:tblCellMar>
          <w:left w:w="115" w:type="dxa"/>
          <w:right w:w="115" w:type="dxa"/>
        </w:tblCellMar>
        <w:tblLook w:val="0000" w:firstRow="0" w:lastRow="0" w:firstColumn="0" w:lastColumn="0" w:noHBand="0" w:noVBand="0"/>
      </w:tblPr>
      <w:tblGrid>
        <w:gridCol w:w="10841"/>
      </w:tblGrid>
      <w:tr w:rsidR="00CD5E57" w:rsidRPr="00CD5E57" w14:paraId="12F35E5F" w14:textId="77777777" w:rsidTr="003F441C">
        <w:trPr>
          <w:jc w:val="center"/>
        </w:trPr>
        <w:tc>
          <w:tcPr>
            <w:tcW w:w="10841" w:type="dxa"/>
            <w:tcBorders>
              <w:top w:val="nil"/>
              <w:left w:val="nil"/>
              <w:bottom w:val="nil"/>
              <w:right w:val="nil"/>
            </w:tcBorders>
          </w:tcPr>
          <w:p w14:paraId="3E51C48F" w14:textId="77777777" w:rsidR="00CD5E57" w:rsidRPr="00CD5E57" w:rsidRDefault="00CD5E57" w:rsidP="00CD5E57">
            <w:pPr>
              <w:keepNext/>
              <w:spacing w:after="0" w:line="240" w:lineRule="auto"/>
              <w:ind w:left="0" w:firstLine="0"/>
              <w:outlineLvl w:val="0"/>
              <w:rPr>
                <w:rFonts w:eastAsia="Times New Roman" w:cs="Times New Roman"/>
                <w:b/>
                <w:bCs/>
                <w:color w:val="auto"/>
                <w:szCs w:val="20"/>
              </w:rPr>
            </w:pPr>
            <w:r w:rsidRPr="00CD5E57">
              <w:rPr>
                <w:rFonts w:eastAsia="Times New Roman" w:cs="Times New Roman"/>
                <w:b/>
                <w:bCs/>
                <w:color w:val="auto"/>
                <w:szCs w:val="20"/>
              </w:rPr>
              <w:lastRenderedPageBreak/>
              <w:t>Nondiscrimination Certification Instructions</w:t>
            </w:r>
          </w:p>
          <w:p w14:paraId="61EE6DB3" w14:textId="77777777" w:rsidR="00CD5E57" w:rsidRPr="002B4B07" w:rsidRDefault="00CD5E57" w:rsidP="00CD5E57">
            <w:pPr>
              <w:spacing w:after="0" w:line="240" w:lineRule="auto"/>
              <w:ind w:left="0" w:firstLine="0"/>
              <w:rPr>
                <w:rFonts w:ascii="High Tower Text" w:eastAsia="Times New Roman" w:hAnsi="High Tower Text" w:cs="Arial"/>
                <w:b/>
                <w:color w:val="auto"/>
                <w:spacing w:val="20"/>
                <w:sz w:val="24"/>
                <w:szCs w:val="24"/>
                <w:u w:val="single"/>
              </w:rPr>
            </w:pPr>
          </w:p>
        </w:tc>
      </w:tr>
      <w:tr w:rsidR="00CD5E57" w:rsidRPr="00CD5E57" w14:paraId="77F77B3D" w14:textId="77777777" w:rsidTr="003F441C">
        <w:trPr>
          <w:jc w:val="center"/>
        </w:trPr>
        <w:tc>
          <w:tcPr>
            <w:tcW w:w="10841" w:type="dxa"/>
            <w:tcBorders>
              <w:top w:val="nil"/>
              <w:left w:val="nil"/>
              <w:bottom w:val="nil"/>
              <w:right w:val="nil"/>
            </w:tcBorders>
          </w:tcPr>
          <w:p w14:paraId="1D781D08" w14:textId="77777777" w:rsidR="00CD5E57" w:rsidRPr="00CD5E57" w:rsidRDefault="00CD5E57" w:rsidP="00CD5E57">
            <w:pPr>
              <w:spacing w:after="24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 xml:space="preserve">The </w:t>
            </w:r>
            <w:r w:rsidRPr="00CD5E57">
              <w:rPr>
                <w:rFonts w:ascii="Arial" w:eastAsia="Times New Roman" w:hAnsi="Arial" w:cs="Arial"/>
                <w:color w:val="auto"/>
                <w:sz w:val="22"/>
                <w:szCs w:val="24"/>
                <w:u w:val="single"/>
              </w:rPr>
              <w:t>governing body</w:t>
            </w:r>
            <w:r w:rsidRPr="00CD5E57">
              <w:rPr>
                <w:rFonts w:ascii="Arial" w:eastAsia="Times New Roman" w:hAnsi="Arial" w:cs="Arial"/>
                <w:color w:val="auto"/>
                <w:sz w:val="22"/>
                <w:szCs w:val="24"/>
              </w:rPr>
              <w:t xml:space="preserve"> of your </w:t>
            </w:r>
            <w:r w:rsidRPr="00CD5E57">
              <w:rPr>
                <w:rFonts w:ascii="Arial" w:eastAsia="Times New Roman" w:hAnsi="Arial" w:cs="Arial"/>
                <w:b/>
                <w:bCs/>
                <w:color w:val="auto"/>
                <w:sz w:val="22"/>
                <w:szCs w:val="24"/>
              </w:rPr>
              <w:t>corporation, company, or entity</w:t>
            </w:r>
            <w:r w:rsidRPr="00CD5E57">
              <w:rPr>
                <w:rFonts w:ascii="Arial" w:eastAsia="Times New Roman" w:hAnsi="Arial" w:cs="Arial"/>
                <w:color w:val="auto"/>
                <w:sz w:val="22"/>
                <w:szCs w:val="24"/>
              </w:rPr>
              <w:t xml:space="preserve"> must </w:t>
            </w:r>
            <w:r w:rsidRPr="00CD5E57">
              <w:rPr>
                <w:rFonts w:ascii="Arial" w:eastAsia="Times New Roman" w:hAnsi="Arial" w:cs="Arial"/>
                <w:color w:val="auto"/>
                <w:sz w:val="22"/>
                <w:szCs w:val="24"/>
                <w:u w:val="single"/>
              </w:rPr>
              <w:t>adopt policies</w:t>
            </w:r>
            <w:r w:rsidRPr="00CD5E57">
              <w:rPr>
                <w:rFonts w:ascii="Arial" w:eastAsia="Times New Roman" w:hAnsi="Arial" w:cs="Arial"/>
                <w:color w:val="auto"/>
                <w:sz w:val="22"/>
                <w:szCs w:val="24"/>
              </w:rPr>
              <w:t xml:space="preserve"> </w:t>
            </w:r>
            <w:r w:rsidRPr="00CD5E57">
              <w:rPr>
                <w:rFonts w:ascii="Arial" w:eastAsia="Times New Roman" w:hAnsi="Arial" w:cs="Arial"/>
                <w:b/>
                <w:bCs/>
                <w:color w:val="auto"/>
                <w:sz w:val="22"/>
                <w:szCs w:val="24"/>
              </w:rPr>
              <w:t>and/or</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pass a resolution</w:t>
            </w:r>
            <w:r w:rsidRPr="00CD5E57">
              <w:rPr>
                <w:rFonts w:ascii="Arial" w:eastAsia="Times New Roman" w:hAnsi="Arial" w:cs="Arial"/>
                <w:color w:val="auto"/>
                <w:sz w:val="22"/>
                <w:szCs w:val="24"/>
              </w:rPr>
              <w:t xml:space="preserve"> adopting and supporting nondiscrimination agreements and warrantees as indicated in the </w:t>
            </w:r>
            <w:r w:rsidRPr="00CD5E57">
              <w:rPr>
                <w:rFonts w:ascii="Arial" w:eastAsia="Times New Roman" w:hAnsi="Arial" w:cs="Arial"/>
                <w:i/>
                <w:iCs/>
                <w:color w:val="auto"/>
                <w:sz w:val="22"/>
                <w:szCs w:val="24"/>
              </w:rPr>
              <w:t xml:space="preserve">attached </w:t>
            </w:r>
            <w:r w:rsidRPr="00CD5E57">
              <w:rPr>
                <w:rFonts w:ascii="Arial" w:eastAsia="Times New Roman" w:hAnsi="Arial" w:cs="Arial"/>
                <w:color w:val="auto"/>
                <w:sz w:val="22"/>
                <w:szCs w:val="24"/>
              </w:rPr>
              <w:t xml:space="preserve">Certification form.  </w:t>
            </w:r>
          </w:p>
          <w:p w14:paraId="23FE906D" w14:textId="77777777" w:rsidR="00CD5E57" w:rsidRPr="00CD5E57" w:rsidRDefault="00CD5E57" w:rsidP="00CD5E57">
            <w:pPr>
              <w:spacing w:after="24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 xml:space="preserve">If an </w:t>
            </w:r>
            <w:r w:rsidRPr="00CD5E57">
              <w:rPr>
                <w:rFonts w:ascii="Arial" w:eastAsia="Times New Roman" w:hAnsi="Arial" w:cs="Arial"/>
                <w:b/>
                <w:bCs/>
                <w:color w:val="auto"/>
                <w:sz w:val="22"/>
                <w:szCs w:val="24"/>
              </w:rPr>
              <w:t>individual</w:t>
            </w:r>
            <w:r w:rsidRPr="00CD5E57">
              <w:rPr>
                <w:rFonts w:ascii="Arial" w:eastAsia="Times New Roman" w:hAnsi="Arial" w:cs="Arial"/>
                <w:color w:val="auto"/>
                <w:sz w:val="22"/>
                <w:szCs w:val="24"/>
              </w:rPr>
              <w:t xml:space="preserve">, you must certify that you will adhere to the required nondiscrimination agreements and warrantees, as indicated in the </w:t>
            </w:r>
            <w:r w:rsidRPr="00CD5E57">
              <w:rPr>
                <w:rFonts w:ascii="Arial" w:eastAsia="Times New Roman" w:hAnsi="Arial" w:cs="Arial"/>
                <w:i/>
                <w:iCs/>
                <w:color w:val="auto"/>
                <w:sz w:val="22"/>
                <w:szCs w:val="24"/>
              </w:rPr>
              <w:t>attached</w:t>
            </w:r>
            <w:r w:rsidRPr="00CD5E57">
              <w:rPr>
                <w:rFonts w:ascii="Arial" w:eastAsia="Times New Roman" w:hAnsi="Arial" w:cs="Arial"/>
                <w:color w:val="auto"/>
                <w:sz w:val="22"/>
                <w:szCs w:val="24"/>
              </w:rPr>
              <w:t xml:space="preserve"> Certification form.</w:t>
            </w:r>
          </w:p>
        </w:tc>
      </w:tr>
      <w:tr w:rsidR="00CD5E57" w:rsidRPr="00CD5E57" w14:paraId="74F705B5" w14:textId="77777777" w:rsidTr="003F441C">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CD5E57" w:rsidRPr="00CD5E57" w14:paraId="5BB3973A" w14:textId="77777777" w:rsidTr="003F441C">
              <w:tc>
                <w:tcPr>
                  <w:tcW w:w="3692" w:type="dxa"/>
                </w:tcPr>
                <w:p w14:paraId="6C3FC499" w14:textId="77777777" w:rsidR="00CD5E57" w:rsidRPr="00CD5E57" w:rsidRDefault="00CD5E57" w:rsidP="00CD5E57">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r w:rsidRPr="00CD5E57">
                    <w:rPr>
                      <w:rFonts w:ascii="Times New Roman" w:eastAsia="Times New Roman" w:hAnsi="Times New Roman" w:cs="Times New Roman"/>
                      <w:b/>
                      <w:bCs/>
                      <w:color w:val="auto"/>
                      <w:sz w:val="36"/>
                      <w:szCs w:val="36"/>
                    </w:rPr>
                    <w:t>Individual</w:t>
                  </w:r>
                </w:p>
                <w:p w14:paraId="65662215" w14:textId="77777777" w:rsidR="00CD5E57" w:rsidRPr="00CD5E57" w:rsidRDefault="00CD5E57" w:rsidP="00CD5E57">
                  <w:pPr>
                    <w:keepNext/>
                    <w:spacing w:after="0" w:line="240" w:lineRule="auto"/>
                    <w:ind w:left="0" w:firstLine="0"/>
                    <w:outlineLvl w:val="3"/>
                    <w:rPr>
                      <w:rFonts w:ascii="Arial" w:eastAsia="Arial Unicode MS" w:hAnsi="Arial" w:cs="Arial"/>
                      <w:b/>
                      <w:color w:val="auto"/>
                      <w:szCs w:val="24"/>
                    </w:rPr>
                  </w:pPr>
                  <w:r w:rsidRPr="00CD5E57">
                    <w:rPr>
                      <w:rFonts w:ascii="Arial" w:eastAsia="Arial Unicode MS" w:hAnsi="Arial" w:cs="Arial"/>
                      <w:b/>
                      <w:color w:val="auto"/>
                      <w:szCs w:val="24"/>
                    </w:rPr>
                    <w:t>Use FORM A</w:t>
                  </w:r>
                </w:p>
              </w:tc>
              <w:tc>
                <w:tcPr>
                  <w:tcW w:w="6909" w:type="dxa"/>
                </w:tcPr>
                <w:p w14:paraId="1A366D40" w14:textId="77777777" w:rsidR="00CD5E57" w:rsidRPr="00CD5E57" w:rsidRDefault="00CD5E57" w:rsidP="00CD5E57">
                  <w:pPr>
                    <w:spacing w:after="120" w:line="240" w:lineRule="auto"/>
                    <w:ind w:left="0" w:firstLine="0"/>
                    <w:jc w:val="center"/>
                    <w:rPr>
                      <w:rFonts w:ascii="Arial" w:eastAsia="Times New Roman" w:hAnsi="Arial" w:cs="Arial"/>
                      <w:b/>
                      <w:bCs/>
                      <w:color w:val="auto"/>
                      <w:sz w:val="24"/>
                      <w:szCs w:val="24"/>
                    </w:rPr>
                  </w:pPr>
                  <w:r w:rsidRPr="00CD5E57">
                    <w:rPr>
                      <w:rFonts w:ascii="Arial" w:eastAsia="Times New Roman" w:hAnsi="Arial" w:cs="Arial"/>
                      <w:b/>
                      <w:bCs/>
                      <w:color w:val="auto"/>
                      <w:sz w:val="24"/>
                      <w:szCs w:val="24"/>
                    </w:rPr>
                    <w:t xml:space="preserve">Corporation, </w:t>
                  </w:r>
                  <w:proofErr w:type="gramStart"/>
                  <w:r w:rsidRPr="00CD5E57">
                    <w:rPr>
                      <w:rFonts w:ascii="Arial" w:eastAsia="Times New Roman" w:hAnsi="Arial" w:cs="Arial"/>
                      <w:b/>
                      <w:bCs/>
                      <w:color w:val="auto"/>
                      <w:sz w:val="24"/>
                      <w:szCs w:val="24"/>
                    </w:rPr>
                    <w:t>Company</w:t>
                  </w:r>
                  <w:proofErr w:type="gramEnd"/>
                  <w:r w:rsidRPr="00CD5E57">
                    <w:rPr>
                      <w:rFonts w:ascii="Arial" w:eastAsia="Times New Roman" w:hAnsi="Arial" w:cs="Arial"/>
                      <w:b/>
                      <w:bCs/>
                      <w:color w:val="auto"/>
                      <w:sz w:val="24"/>
                      <w:szCs w:val="24"/>
                    </w:rPr>
                    <w:t xml:space="preserve"> or Entity</w:t>
                  </w:r>
                </w:p>
                <w:p w14:paraId="350A0020" w14:textId="77777777" w:rsidR="00CD5E57" w:rsidRPr="00CD5E57" w:rsidRDefault="00CD5E57" w:rsidP="00CD5E57">
                  <w:pPr>
                    <w:spacing w:after="120" w:line="240" w:lineRule="auto"/>
                    <w:ind w:left="0" w:firstLine="0"/>
                    <w:jc w:val="center"/>
                    <w:rPr>
                      <w:rFonts w:ascii="Arial" w:eastAsia="Times New Roman" w:hAnsi="Arial" w:cs="Arial"/>
                      <w:b/>
                      <w:bCs/>
                      <w:color w:val="auto"/>
                      <w:szCs w:val="24"/>
                    </w:rPr>
                  </w:pPr>
                  <w:r w:rsidRPr="00CD5E57">
                    <w:rPr>
                      <w:rFonts w:ascii="Arial" w:eastAsia="Times New Roman" w:hAnsi="Arial" w:cs="Arial"/>
                      <w:i/>
                      <w:iCs/>
                      <w:color w:val="auto"/>
                      <w:szCs w:val="24"/>
                    </w:rPr>
                    <w:t>Use FORM B (under $50,000) or FORM C ( $50,000 or more)</w:t>
                  </w:r>
                </w:p>
              </w:tc>
            </w:tr>
            <w:tr w:rsidR="00CD5E57" w:rsidRPr="00CD5E57" w14:paraId="6C916DBD" w14:textId="77777777" w:rsidTr="003F441C">
              <w:trPr>
                <w:trHeight w:val="2013"/>
              </w:trPr>
              <w:tc>
                <w:tcPr>
                  <w:tcW w:w="3692" w:type="dxa"/>
                </w:tcPr>
                <w:p w14:paraId="13BD707A" w14:textId="77777777" w:rsidR="00CD5E57" w:rsidRPr="00CD5E57" w:rsidRDefault="00CD5E57" w:rsidP="00CD5E57">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For an individual, enter your full legal name and address of residence.</w:t>
                  </w:r>
                </w:p>
              </w:tc>
              <w:tc>
                <w:tcPr>
                  <w:tcW w:w="6909" w:type="dxa"/>
                </w:tcPr>
                <w:p w14:paraId="6590BB14" w14:textId="77777777" w:rsidR="00CD5E57" w:rsidRPr="00CD5E57" w:rsidRDefault="00CD5E57" w:rsidP="00CD5E57">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b/>
                      <w:bCs/>
                      <w:color w:val="auto"/>
                      <w:sz w:val="22"/>
                      <w:szCs w:val="24"/>
                    </w:rPr>
                    <w:t xml:space="preserve">Enter the legal Name and Title of the Authorized Signatory if not already included on the form.  This is the person </w:t>
                  </w:r>
                  <w:r w:rsidRPr="00CD5E57">
                    <w:rPr>
                      <w:rFonts w:ascii="Arial" w:eastAsia="Times New Roman" w:hAnsi="Arial" w:cs="Arial"/>
                      <w:b/>
                      <w:bCs/>
                      <w:i/>
                      <w:iCs/>
                      <w:color w:val="auto"/>
                      <w:sz w:val="22"/>
                      <w:szCs w:val="24"/>
                      <w:u w:val="single"/>
                    </w:rPr>
                    <w:t>named</w:t>
                  </w:r>
                  <w:r w:rsidRPr="00CD5E57">
                    <w:rPr>
                      <w:rFonts w:ascii="Arial" w:eastAsia="Times New Roman" w:hAnsi="Arial" w:cs="Arial"/>
                      <w:b/>
                      <w:bCs/>
                      <w:color w:val="auto"/>
                      <w:sz w:val="22"/>
                      <w:szCs w:val="24"/>
                    </w:rPr>
                    <w:t xml:space="preserve"> in the Secretarial Certification as authorized to sign.</w:t>
                  </w:r>
                </w:p>
                <w:p w14:paraId="7C65E865" w14:textId="77777777" w:rsidR="00CD5E57" w:rsidRPr="00CD5E57" w:rsidRDefault="00CD5E57" w:rsidP="00CD5E57">
                  <w:pPr>
                    <w:spacing w:after="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CD5E57" w:rsidRPr="00CD5E57" w14:paraId="52E36B8A" w14:textId="77777777" w:rsidTr="003F441C">
              <w:tc>
                <w:tcPr>
                  <w:tcW w:w="3692" w:type="dxa"/>
                </w:tcPr>
                <w:p w14:paraId="222BE007" w14:textId="77777777" w:rsidR="00CD5E57" w:rsidRPr="00CD5E57" w:rsidRDefault="00CD5E57" w:rsidP="00CD5E57">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This does not apply for contracts with individuals.</w:t>
                  </w:r>
                </w:p>
              </w:tc>
              <w:tc>
                <w:tcPr>
                  <w:tcW w:w="6909" w:type="dxa"/>
                </w:tcPr>
                <w:p w14:paraId="083E2378" w14:textId="77777777" w:rsidR="00CD5E57" w:rsidRPr="00CD5E57" w:rsidRDefault="00CD5E57" w:rsidP="00CD5E57">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 xml:space="preserve">Enter Corporation / Contractor Name with </w:t>
                  </w:r>
                  <w:r w:rsidRPr="00CD5E57">
                    <w:rPr>
                      <w:rFonts w:ascii="Arial" w:eastAsia="Times New Roman" w:hAnsi="Arial" w:cs="Arial"/>
                      <w:b/>
                      <w:bCs/>
                      <w:color w:val="auto"/>
                      <w:sz w:val="22"/>
                      <w:szCs w:val="24"/>
                    </w:rPr>
                    <w:t>no</w:t>
                  </w:r>
                  <w:r w:rsidRPr="00CD5E57">
                    <w:rPr>
                      <w:rFonts w:ascii="Arial" w:eastAsia="Times New Roman" w:hAnsi="Arial" w:cs="Arial"/>
                      <w:color w:val="auto"/>
                      <w:sz w:val="22"/>
                      <w:szCs w:val="24"/>
                    </w:rPr>
                    <w:t xml:space="preserve"> abbreviations unless it is legally abbreviated in the charter if not already included on the form.  Exception: Corp. is a legal abbreviation.  </w:t>
                  </w:r>
                </w:p>
              </w:tc>
            </w:tr>
            <w:tr w:rsidR="00CD5E57" w:rsidRPr="00CD5E57" w14:paraId="05F528E8" w14:textId="77777777" w:rsidTr="003F441C">
              <w:tc>
                <w:tcPr>
                  <w:tcW w:w="3692" w:type="dxa"/>
                </w:tcPr>
                <w:p w14:paraId="79A168C4" w14:textId="77777777" w:rsidR="00CD5E57" w:rsidRPr="00CD5E57" w:rsidRDefault="00CD5E57" w:rsidP="00CD5E57">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This does not apply for contracts with individuals.</w:t>
                  </w:r>
                </w:p>
              </w:tc>
              <w:tc>
                <w:tcPr>
                  <w:tcW w:w="6909" w:type="dxa"/>
                </w:tcPr>
                <w:p w14:paraId="403D2D06" w14:textId="77777777" w:rsidR="00CD5E57" w:rsidRPr="00CD5E57" w:rsidRDefault="00CD5E57" w:rsidP="00CD5E57">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Enter State or Commonwealth of Incorporation where required if not already included on the form</w:t>
                  </w:r>
                </w:p>
              </w:tc>
            </w:tr>
            <w:tr w:rsidR="00CD5E57" w:rsidRPr="00CD5E57" w14:paraId="05D40BB0" w14:textId="77777777" w:rsidTr="003F441C">
              <w:tc>
                <w:tcPr>
                  <w:tcW w:w="3692" w:type="dxa"/>
                </w:tcPr>
                <w:p w14:paraId="292F0B13" w14:textId="77777777" w:rsidR="00CD5E57" w:rsidRPr="00CD5E57" w:rsidRDefault="00CD5E57" w:rsidP="00CD5E57">
                  <w:pPr>
                    <w:spacing w:after="120" w:line="240" w:lineRule="auto"/>
                    <w:ind w:left="0" w:firstLine="0"/>
                    <w:rPr>
                      <w:rFonts w:ascii="Arial" w:eastAsia="Times New Roman" w:hAnsi="Arial" w:cs="Arial"/>
                      <w:b/>
                      <w:color w:val="auto"/>
                      <w:sz w:val="22"/>
                      <w:szCs w:val="24"/>
                    </w:rPr>
                  </w:pPr>
                  <w:r w:rsidRPr="00CD5E57">
                    <w:rPr>
                      <w:rFonts w:ascii="Arial" w:eastAsia="Times New Roman" w:hAnsi="Arial" w:cs="Arial"/>
                      <w:color w:val="auto"/>
                      <w:sz w:val="22"/>
                      <w:szCs w:val="24"/>
                    </w:rPr>
                    <w:t xml:space="preserve">Enter the </w:t>
                  </w:r>
                  <w:r w:rsidRPr="00CD5E57">
                    <w:rPr>
                      <w:rFonts w:ascii="Arial" w:eastAsia="Times New Roman" w:hAnsi="Arial" w:cs="Arial"/>
                      <w:color w:val="auto"/>
                      <w:sz w:val="22"/>
                      <w:szCs w:val="24"/>
                      <w:u w:val="single"/>
                    </w:rPr>
                    <w:t>Day</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Month</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Year</w:t>
                  </w:r>
                  <w:r w:rsidRPr="00CD5E57">
                    <w:rPr>
                      <w:rFonts w:ascii="Arial" w:eastAsia="Times New Roman" w:hAnsi="Arial" w:cs="Arial"/>
                      <w:color w:val="auto"/>
                      <w:sz w:val="22"/>
                      <w:szCs w:val="24"/>
                    </w:rPr>
                    <w:t xml:space="preserve"> on which the certification is signed.  This date </w:t>
                  </w:r>
                  <w:r w:rsidRPr="00CD5E57">
                    <w:rPr>
                      <w:rFonts w:ascii="Arial" w:eastAsia="Times New Roman" w:hAnsi="Arial" w:cs="Arial"/>
                      <w:color w:val="auto"/>
                      <w:sz w:val="22"/>
                      <w:szCs w:val="24"/>
                      <w:u w:val="double"/>
                    </w:rPr>
                    <w:t xml:space="preserve">must be the same or later </w:t>
                  </w:r>
                  <w:r w:rsidRPr="00CD5E57">
                    <w:rPr>
                      <w:rFonts w:ascii="Arial" w:eastAsia="Times New Roman" w:hAnsi="Arial" w:cs="Arial"/>
                      <w:color w:val="auto"/>
                      <w:sz w:val="22"/>
                      <w:szCs w:val="24"/>
                    </w:rPr>
                    <w:t>than the date the Contract is signed</w:t>
                  </w:r>
                </w:p>
              </w:tc>
              <w:tc>
                <w:tcPr>
                  <w:tcW w:w="6909" w:type="dxa"/>
                </w:tcPr>
                <w:p w14:paraId="0CC893A0" w14:textId="77777777" w:rsidR="00CD5E57" w:rsidRPr="00CD5E57" w:rsidRDefault="00CD5E57" w:rsidP="00CD5E57">
                  <w:pPr>
                    <w:spacing w:after="120" w:line="240" w:lineRule="auto"/>
                    <w:ind w:left="0" w:firstLine="0"/>
                    <w:rPr>
                      <w:rFonts w:ascii="Arial" w:eastAsia="Times New Roman" w:hAnsi="Arial" w:cs="Arial"/>
                      <w:b/>
                      <w:color w:val="auto"/>
                      <w:sz w:val="22"/>
                      <w:szCs w:val="24"/>
                    </w:rPr>
                  </w:pPr>
                  <w:r w:rsidRPr="00CD5E57">
                    <w:rPr>
                      <w:rFonts w:ascii="Arial" w:eastAsia="Times New Roman" w:hAnsi="Arial" w:cs="Arial"/>
                      <w:color w:val="auto"/>
                      <w:sz w:val="22"/>
                      <w:szCs w:val="24"/>
                    </w:rPr>
                    <w:t xml:space="preserve">Enter the </w:t>
                  </w:r>
                  <w:r w:rsidRPr="00CD5E57">
                    <w:rPr>
                      <w:rFonts w:ascii="Arial" w:eastAsia="Times New Roman" w:hAnsi="Arial" w:cs="Arial"/>
                      <w:color w:val="auto"/>
                      <w:sz w:val="22"/>
                      <w:szCs w:val="24"/>
                      <w:u w:val="single"/>
                    </w:rPr>
                    <w:t>Day</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Month</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Year</w:t>
                  </w:r>
                  <w:r w:rsidRPr="00CD5E57">
                    <w:rPr>
                      <w:rFonts w:ascii="Arial" w:eastAsia="Times New Roman" w:hAnsi="Arial" w:cs="Arial"/>
                      <w:color w:val="auto"/>
                      <w:sz w:val="22"/>
                      <w:szCs w:val="24"/>
                    </w:rPr>
                    <w:t xml:space="preserve"> on which the certification is signed.  This date </w:t>
                  </w:r>
                  <w:r w:rsidRPr="00CD5E57">
                    <w:rPr>
                      <w:rFonts w:ascii="Arial" w:eastAsia="Times New Roman" w:hAnsi="Arial" w:cs="Arial"/>
                      <w:color w:val="auto"/>
                      <w:sz w:val="22"/>
                      <w:szCs w:val="24"/>
                      <w:u w:val="double"/>
                    </w:rPr>
                    <w:t xml:space="preserve">must be the same or later </w:t>
                  </w:r>
                  <w:r w:rsidRPr="00CD5E57">
                    <w:rPr>
                      <w:rFonts w:ascii="Arial" w:eastAsia="Times New Roman" w:hAnsi="Arial" w:cs="Arial"/>
                      <w:color w:val="auto"/>
                      <w:sz w:val="22"/>
                      <w:szCs w:val="24"/>
                    </w:rPr>
                    <w:t>than the date the Contract is signed</w:t>
                  </w:r>
                </w:p>
              </w:tc>
            </w:tr>
            <w:tr w:rsidR="00CD5E57" w:rsidRPr="00CD5E57" w14:paraId="4DDEAA7A" w14:textId="77777777" w:rsidTr="003F441C">
              <w:tc>
                <w:tcPr>
                  <w:tcW w:w="3692" w:type="dxa"/>
                </w:tcPr>
                <w:p w14:paraId="32D11902" w14:textId="77777777" w:rsidR="00CD5E57" w:rsidRPr="00CD5E57" w:rsidRDefault="00CD5E57" w:rsidP="00CD5E57">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Enter the Signer’s Signature.</w:t>
                  </w:r>
                </w:p>
              </w:tc>
              <w:tc>
                <w:tcPr>
                  <w:tcW w:w="6909" w:type="dxa"/>
                </w:tcPr>
                <w:p w14:paraId="1AB932CD" w14:textId="77777777" w:rsidR="00CD5E57" w:rsidRPr="00CD5E57" w:rsidRDefault="00CD5E57" w:rsidP="00CD5E57">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Enter the Signer’s Signature.</w:t>
                  </w:r>
                </w:p>
              </w:tc>
            </w:tr>
          </w:tbl>
          <w:p w14:paraId="723EF983" w14:textId="77777777" w:rsidR="00CD5E57" w:rsidRPr="00CD5E57" w:rsidRDefault="00CD5E57" w:rsidP="00CD5E57">
            <w:pPr>
              <w:spacing w:after="240" w:line="240" w:lineRule="auto"/>
              <w:ind w:left="0" w:firstLine="0"/>
              <w:rPr>
                <w:rFonts w:ascii="Arial" w:eastAsia="Times New Roman" w:hAnsi="Arial" w:cs="Arial"/>
                <w:b/>
                <w:color w:val="auto"/>
                <w:sz w:val="24"/>
                <w:szCs w:val="24"/>
              </w:rPr>
            </w:pPr>
          </w:p>
        </w:tc>
      </w:tr>
      <w:tr w:rsidR="00CD5E57" w:rsidRPr="00CD5E57" w14:paraId="596AE222" w14:textId="77777777" w:rsidTr="003F441C">
        <w:trPr>
          <w:trHeight w:val="262"/>
          <w:jc w:val="center"/>
        </w:trPr>
        <w:tc>
          <w:tcPr>
            <w:tcW w:w="10841" w:type="dxa"/>
            <w:tcBorders>
              <w:top w:val="nil"/>
              <w:left w:val="nil"/>
              <w:bottom w:val="nil"/>
              <w:right w:val="nil"/>
            </w:tcBorders>
          </w:tcPr>
          <w:p w14:paraId="43A2D8FB" w14:textId="77777777" w:rsidR="00CD5E57" w:rsidRPr="00CD5E57" w:rsidRDefault="00CD5E57" w:rsidP="00CD5E57">
            <w:pPr>
              <w:keepNext/>
              <w:spacing w:after="0" w:line="240" w:lineRule="auto"/>
              <w:ind w:left="0" w:firstLine="0"/>
              <w:outlineLvl w:val="2"/>
              <w:rPr>
                <w:rFonts w:ascii="Arial" w:eastAsia="Arial Unicode MS" w:hAnsi="Arial" w:cs="Times New Roman"/>
                <w:color w:val="auto"/>
                <w:sz w:val="24"/>
                <w:szCs w:val="20"/>
              </w:rPr>
            </w:pPr>
            <w:r w:rsidRPr="00CD5E57">
              <w:rPr>
                <w:rFonts w:ascii="Arial" w:eastAsia="Arial Unicode MS" w:hAnsi="Arial" w:cs="Times New Roman"/>
                <w:color w:val="auto"/>
                <w:sz w:val="24"/>
                <w:szCs w:val="20"/>
              </w:rPr>
              <w:t>IMPORTANT</w:t>
            </w:r>
          </w:p>
        </w:tc>
      </w:tr>
      <w:tr w:rsidR="00CD5E57" w:rsidRPr="00CD5E57" w14:paraId="596C8164" w14:textId="77777777" w:rsidTr="003F441C">
        <w:trPr>
          <w:jc w:val="center"/>
        </w:trPr>
        <w:tc>
          <w:tcPr>
            <w:tcW w:w="10841" w:type="dxa"/>
            <w:tcBorders>
              <w:top w:val="nil"/>
              <w:left w:val="nil"/>
              <w:bottom w:val="nil"/>
              <w:right w:val="nil"/>
            </w:tcBorders>
          </w:tcPr>
          <w:p w14:paraId="74722118" w14:textId="77777777" w:rsidR="00CD5E57" w:rsidRPr="00CD5E57" w:rsidRDefault="00CD5E57" w:rsidP="00CD5E57">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Name of Signer must be typed </w:t>
            </w:r>
            <w:r w:rsidRPr="00CD5E57">
              <w:rPr>
                <w:rFonts w:ascii="Arial" w:eastAsia="Times New Roman" w:hAnsi="Arial" w:cs="Arial"/>
                <w:b/>
                <w:color w:val="auto"/>
                <w:spacing w:val="10"/>
                <w:sz w:val="24"/>
                <w:szCs w:val="24"/>
                <w:u w:val="single"/>
              </w:rPr>
              <w:t>exactly</w:t>
            </w:r>
            <w:r w:rsidRPr="00CD5E57">
              <w:rPr>
                <w:rFonts w:ascii="Arial" w:eastAsia="Times New Roman" w:hAnsi="Arial" w:cs="Arial"/>
                <w:color w:val="auto"/>
                <w:sz w:val="24"/>
                <w:szCs w:val="24"/>
              </w:rPr>
              <w:t xml:space="preserve"> the same at the beginning of Document as at the end of the Document.  Signature must match typed name</w:t>
            </w:r>
            <w:r w:rsidRPr="00CD5E57">
              <w:rPr>
                <w:rFonts w:ascii="Arial" w:eastAsia="Times New Roman" w:hAnsi="Arial" w:cs="Arial"/>
                <w:b/>
                <w:color w:val="auto"/>
                <w:sz w:val="24"/>
                <w:szCs w:val="24"/>
              </w:rPr>
              <w:t xml:space="preserve"> </w:t>
            </w:r>
            <w:r w:rsidRPr="00CD5E57">
              <w:rPr>
                <w:rFonts w:ascii="Arial" w:eastAsia="Times New Roman" w:hAnsi="Arial" w:cs="Arial"/>
                <w:b/>
                <w:color w:val="auto"/>
                <w:spacing w:val="10"/>
                <w:sz w:val="24"/>
                <w:szCs w:val="24"/>
                <w:u w:val="single"/>
              </w:rPr>
              <w:t>exactly</w:t>
            </w:r>
            <w:r w:rsidRPr="00CD5E57">
              <w:rPr>
                <w:rFonts w:ascii="Arial" w:eastAsia="Times New Roman" w:hAnsi="Arial" w:cs="Arial"/>
                <w:b/>
                <w:color w:val="auto"/>
                <w:sz w:val="24"/>
                <w:szCs w:val="24"/>
              </w:rPr>
              <w:t>.</w:t>
            </w:r>
          </w:p>
        </w:tc>
      </w:tr>
      <w:tr w:rsidR="00CD5E57" w:rsidRPr="00CD5E57" w14:paraId="10F27579" w14:textId="77777777" w:rsidTr="003F441C">
        <w:trPr>
          <w:jc w:val="center"/>
        </w:trPr>
        <w:tc>
          <w:tcPr>
            <w:tcW w:w="10841" w:type="dxa"/>
            <w:tcBorders>
              <w:top w:val="nil"/>
              <w:left w:val="nil"/>
              <w:bottom w:val="nil"/>
              <w:right w:val="nil"/>
            </w:tcBorders>
          </w:tcPr>
          <w:p w14:paraId="32ACB3EB" w14:textId="77777777" w:rsidR="00CD5E57" w:rsidRPr="00CD5E57" w:rsidRDefault="00CD5E57" w:rsidP="00CD5E57">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It is </w:t>
            </w:r>
            <w:r w:rsidRPr="00CD5E57">
              <w:rPr>
                <w:rFonts w:ascii="Arial" w:eastAsia="Times New Roman" w:hAnsi="Arial" w:cs="Arial"/>
                <w:b/>
                <w:bCs/>
                <w:color w:val="auto"/>
                <w:sz w:val="24"/>
                <w:szCs w:val="24"/>
              </w:rPr>
              <w:t>not</w:t>
            </w:r>
            <w:r w:rsidRPr="00CD5E57">
              <w:rPr>
                <w:rFonts w:ascii="Arial" w:eastAsia="Times New Roman" w:hAnsi="Arial" w:cs="Arial"/>
                <w:color w:val="auto"/>
                <w:sz w:val="24"/>
                <w:szCs w:val="24"/>
              </w:rPr>
              <w:t xml:space="preserve"> necessary to have the form notarized </w:t>
            </w:r>
            <w:r w:rsidRPr="00CD5E57">
              <w:rPr>
                <w:rFonts w:ascii="Arial" w:eastAsia="Times New Roman" w:hAnsi="Arial" w:cs="Arial"/>
                <w:color w:val="auto"/>
                <w:sz w:val="24"/>
                <w:szCs w:val="24"/>
                <w:u w:val="single"/>
              </w:rPr>
              <w:t xml:space="preserve">unless </w:t>
            </w:r>
            <w:r w:rsidRPr="00CD5E57">
              <w:rPr>
                <w:rFonts w:ascii="Arial" w:eastAsia="Times New Roman" w:hAnsi="Arial" w:cs="Arial"/>
                <w:color w:val="auto"/>
                <w:sz w:val="24"/>
                <w:szCs w:val="24"/>
              </w:rPr>
              <w:t xml:space="preserve">an area for such appears on the form.  Notarization is required, however, if so indicated on the form.  </w:t>
            </w:r>
          </w:p>
          <w:p w14:paraId="267F0900" w14:textId="77777777" w:rsidR="00CD5E57" w:rsidRPr="00CD5E57" w:rsidRDefault="00CD5E57" w:rsidP="00CD5E57">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The requirement for notarization exists for contracts including funding in excess of $50,000 per year.  </w:t>
            </w:r>
          </w:p>
          <w:p w14:paraId="72891B8A" w14:textId="77777777" w:rsidR="00CD5E57" w:rsidRPr="00CD5E57" w:rsidRDefault="00CD5E57" w:rsidP="00CD5E57">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The enclosed form is an official document approved by the Connecticut Office of Attorney General.  Substitute documents are not acceptable.</w:t>
            </w:r>
          </w:p>
        </w:tc>
      </w:tr>
      <w:tr w:rsidR="00CD5E57" w:rsidRPr="00CD5E57" w14:paraId="210FC49F" w14:textId="77777777" w:rsidTr="003F441C">
        <w:trPr>
          <w:jc w:val="center"/>
        </w:trPr>
        <w:tc>
          <w:tcPr>
            <w:tcW w:w="10841" w:type="dxa"/>
            <w:tcBorders>
              <w:top w:val="nil"/>
              <w:left w:val="nil"/>
              <w:bottom w:val="nil"/>
              <w:right w:val="nil"/>
            </w:tcBorders>
          </w:tcPr>
          <w:p w14:paraId="40914BA5" w14:textId="77777777" w:rsidR="00CD5E57" w:rsidRPr="00CD5E57" w:rsidRDefault="00CD5E57" w:rsidP="00CD5E57">
            <w:pPr>
              <w:spacing w:after="0" w:line="240" w:lineRule="auto"/>
              <w:ind w:left="0" w:firstLine="0"/>
              <w:jc w:val="center"/>
              <w:rPr>
                <w:rFonts w:ascii="Arial" w:eastAsia="Times New Roman" w:hAnsi="Arial" w:cs="Arial"/>
                <w:b/>
                <w:color w:val="auto"/>
                <w:sz w:val="24"/>
                <w:szCs w:val="24"/>
              </w:rPr>
            </w:pPr>
            <w:r w:rsidRPr="00CD5E57">
              <w:rPr>
                <w:rFonts w:ascii="Arial" w:eastAsia="Times New Roman" w:hAnsi="Arial" w:cs="Arial"/>
                <w:b/>
                <w:color w:val="auto"/>
                <w:sz w:val="24"/>
                <w:szCs w:val="24"/>
              </w:rPr>
              <w:t>Any type of correction fluid or tape is not acceptable! ***</w:t>
            </w:r>
          </w:p>
        </w:tc>
      </w:tr>
      <w:tr w:rsidR="00CD5E57" w:rsidRPr="00CD5E57" w14:paraId="15C96C6B" w14:textId="77777777" w:rsidTr="003F441C">
        <w:trPr>
          <w:trHeight w:val="342"/>
          <w:jc w:val="center"/>
        </w:trPr>
        <w:tc>
          <w:tcPr>
            <w:tcW w:w="10841" w:type="dxa"/>
            <w:tcBorders>
              <w:top w:val="nil"/>
              <w:left w:val="nil"/>
              <w:bottom w:val="nil"/>
              <w:right w:val="nil"/>
            </w:tcBorders>
          </w:tcPr>
          <w:p w14:paraId="73B58558" w14:textId="77777777" w:rsidR="00CD5E57" w:rsidRPr="00CD5E57" w:rsidRDefault="00CD5E57" w:rsidP="00CD5E57">
            <w:pPr>
              <w:spacing w:after="0" w:line="240" w:lineRule="auto"/>
              <w:ind w:left="0" w:firstLine="0"/>
              <w:rPr>
                <w:rFonts w:ascii="Arial" w:eastAsia="Times New Roman" w:hAnsi="Arial" w:cs="Arial"/>
                <w:color w:val="auto"/>
                <w:sz w:val="22"/>
                <w:szCs w:val="24"/>
              </w:rPr>
            </w:pPr>
            <w:r w:rsidRPr="00CD5E57">
              <w:rPr>
                <w:rFonts w:ascii="Arial" w:eastAsia="Times New Roman" w:hAnsi="Arial" w:cs="Arial"/>
                <w:b/>
                <w:bCs/>
                <w:color w:val="auto"/>
                <w:sz w:val="22"/>
                <w:szCs w:val="24"/>
              </w:rPr>
              <w:t xml:space="preserve">*** </w:t>
            </w:r>
            <w:r w:rsidRPr="00CD5E57">
              <w:rPr>
                <w:rFonts w:ascii="Arial" w:eastAsia="Times New Roman" w:hAnsi="Arial" w:cs="Arial"/>
                <w:color w:val="auto"/>
                <w:sz w:val="22"/>
                <w:szCs w:val="24"/>
              </w:rPr>
              <w:t>We can supply additional forms if necessary.</w:t>
            </w:r>
          </w:p>
        </w:tc>
      </w:tr>
      <w:tr w:rsidR="00CD5E57" w:rsidRPr="00CD5E57" w14:paraId="1F11A073" w14:textId="77777777" w:rsidTr="003F441C">
        <w:trPr>
          <w:trHeight w:val="180"/>
          <w:jc w:val="center"/>
        </w:trPr>
        <w:tc>
          <w:tcPr>
            <w:tcW w:w="10841" w:type="dxa"/>
            <w:tcBorders>
              <w:top w:val="nil"/>
              <w:left w:val="nil"/>
              <w:bottom w:val="nil"/>
              <w:right w:val="nil"/>
            </w:tcBorders>
          </w:tcPr>
          <w:p w14:paraId="6B510AA1" w14:textId="77777777" w:rsidR="00CD5E57" w:rsidRPr="00CD5E57" w:rsidRDefault="00CD5E57" w:rsidP="00CD5E57">
            <w:pPr>
              <w:spacing w:after="0" w:line="240" w:lineRule="auto"/>
              <w:ind w:left="0" w:firstLine="0"/>
              <w:jc w:val="right"/>
              <w:rPr>
                <w:rFonts w:ascii="Arial" w:eastAsia="Times New Roman" w:hAnsi="Arial" w:cs="Arial"/>
                <w:b/>
                <w:color w:val="auto"/>
                <w:sz w:val="14"/>
                <w:szCs w:val="24"/>
              </w:rPr>
            </w:pPr>
            <w:proofErr w:type="spellStart"/>
            <w:r w:rsidRPr="00CD5E57">
              <w:rPr>
                <w:rFonts w:ascii="Arial" w:eastAsia="Times New Roman" w:hAnsi="Arial" w:cs="Arial"/>
                <w:color w:val="auto"/>
                <w:sz w:val="14"/>
                <w:szCs w:val="24"/>
              </w:rPr>
              <w:lastRenderedPageBreak/>
              <w:t>cert.instr</w:t>
            </w:r>
            <w:proofErr w:type="spellEnd"/>
            <w:r w:rsidRPr="00CD5E57">
              <w:rPr>
                <w:rFonts w:ascii="Arial" w:eastAsia="Times New Roman" w:hAnsi="Arial" w:cs="Arial"/>
                <w:color w:val="auto"/>
                <w:sz w:val="14"/>
                <w:szCs w:val="24"/>
              </w:rPr>
              <w:t>. 7/10/09</w:t>
            </w:r>
          </w:p>
        </w:tc>
      </w:tr>
    </w:tbl>
    <w:p w14:paraId="02452D3A" w14:textId="67ACF86A" w:rsidR="00CD5E57" w:rsidRPr="00CD5E57" w:rsidRDefault="00CD5E57" w:rsidP="00CD5E57">
      <w:pPr>
        <w:tabs>
          <w:tab w:val="left" w:pos="3684"/>
        </w:tabs>
        <w:spacing w:after="0" w:line="240" w:lineRule="exact"/>
        <w:ind w:left="0" w:firstLine="0"/>
        <w:rPr>
          <w:rFonts w:eastAsia="Times New Roman" w:cs="Arial"/>
          <w:b/>
          <w:bCs/>
          <w:szCs w:val="20"/>
        </w:rPr>
      </w:pPr>
    </w:p>
    <w:p w14:paraId="32E4CE8E" w14:textId="77777777" w:rsidR="00CD5E57" w:rsidRPr="00CD5E57" w:rsidRDefault="00CD5E57" w:rsidP="00CD5E57">
      <w:pPr>
        <w:widowControl w:val="0"/>
        <w:autoSpaceDE w:val="0"/>
        <w:autoSpaceDN w:val="0"/>
        <w:adjustRightInd w:val="0"/>
        <w:spacing w:after="0" w:line="240" w:lineRule="auto"/>
        <w:ind w:left="0" w:firstLine="0"/>
        <w:jc w:val="center"/>
        <w:rPr>
          <w:rFonts w:ascii="Times New Roman Bold" w:eastAsia="Times New Roman" w:hAnsi="Times New Roman Bold" w:cs="Times New Roman"/>
          <w:b/>
          <w:color w:val="auto"/>
          <w:sz w:val="40"/>
          <w:szCs w:val="40"/>
        </w:rPr>
      </w:pPr>
      <w:r w:rsidRPr="00CD5E57">
        <w:rPr>
          <w:rFonts w:ascii="Times New Roman Bold" w:eastAsia="Times New Roman" w:hAnsi="Times New Roman Bold" w:cs="Times New Roman"/>
          <w:b/>
          <w:color w:val="auto"/>
          <w:sz w:val="40"/>
          <w:szCs w:val="40"/>
        </w:rPr>
        <w:t xml:space="preserve">STATE OF </w:t>
      </w:r>
      <w:r w:rsidRPr="00CD5E57">
        <w:rPr>
          <w:rFonts w:ascii="Times New Roman Bold" w:eastAsia="Times New Roman" w:hAnsi="Times New Roman Bold" w:cs="Times New Roman"/>
          <w:b/>
          <w:color w:val="auto"/>
          <w:w w:val="111"/>
          <w:sz w:val="40"/>
          <w:szCs w:val="40"/>
        </w:rPr>
        <w:t>CONNECTICUT</w:t>
      </w:r>
    </w:p>
    <w:p w14:paraId="0ED4F82E" w14:textId="77777777" w:rsidR="00CD5E57" w:rsidRPr="00CD5E57" w:rsidRDefault="00CD5E57" w:rsidP="00CD5E57">
      <w:pPr>
        <w:widowControl w:val="0"/>
        <w:autoSpaceDE w:val="0"/>
        <w:autoSpaceDN w:val="0"/>
        <w:adjustRightInd w:val="0"/>
        <w:spacing w:after="0" w:line="240" w:lineRule="auto"/>
        <w:ind w:left="0" w:firstLine="0"/>
        <w:jc w:val="center"/>
        <w:rPr>
          <w:rFonts w:ascii="Times New Roman" w:eastAsia="Times New Roman" w:hAnsi="Times New Roman" w:cs="Times New Roman"/>
          <w:b/>
          <w:color w:val="auto"/>
          <w:sz w:val="23"/>
          <w:szCs w:val="23"/>
        </w:rPr>
      </w:pPr>
      <w:r w:rsidRPr="00CD5E57">
        <w:rPr>
          <w:rFonts w:ascii="Times New Roman" w:eastAsia="Times New Roman" w:hAnsi="Times New Roman" w:cs="Times New Roman"/>
          <w:b/>
          <w:color w:val="auto"/>
          <w:sz w:val="23"/>
          <w:szCs w:val="23"/>
        </w:rPr>
        <w:t>DEPARTMENT</w:t>
      </w:r>
      <w:r w:rsidRPr="00CD5E57">
        <w:rPr>
          <w:rFonts w:ascii="Times New Roman" w:eastAsia="Times New Roman" w:hAnsi="Times New Roman" w:cs="Times New Roman"/>
          <w:b/>
          <w:color w:val="auto"/>
          <w:spacing w:val="20"/>
          <w:sz w:val="23"/>
          <w:szCs w:val="23"/>
        </w:rPr>
        <w:t xml:space="preserve"> </w:t>
      </w:r>
      <w:r w:rsidRPr="00CD5E57">
        <w:rPr>
          <w:rFonts w:ascii="Times New Roman" w:eastAsia="Times New Roman" w:hAnsi="Times New Roman" w:cs="Times New Roman"/>
          <w:b/>
          <w:color w:val="auto"/>
          <w:sz w:val="23"/>
          <w:szCs w:val="23"/>
        </w:rPr>
        <w:t>OF</w:t>
      </w:r>
      <w:r w:rsidRPr="00CD5E57">
        <w:rPr>
          <w:rFonts w:ascii="Times New Roman" w:eastAsia="Times New Roman" w:hAnsi="Times New Roman" w:cs="Times New Roman"/>
          <w:b/>
          <w:color w:val="auto"/>
          <w:spacing w:val="41"/>
          <w:sz w:val="23"/>
          <w:szCs w:val="23"/>
        </w:rPr>
        <w:t xml:space="preserve"> </w:t>
      </w:r>
      <w:r w:rsidRPr="00CD5E57">
        <w:rPr>
          <w:rFonts w:ascii="Times New Roman" w:eastAsia="Times New Roman" w:hAnsi="Times New Roman" w:cs="Times New Roman"/>
          <w:b/>
          <w:color w:val="auto"/>
          <w:sz w:val="23"/>
          <w:szCs w:val="23"/>
        </w:rPr>
        <w:t>PUBLIC</w:t>
      </w:r>
      <w:r w:rsidRPr="00CD5E57">
        <w:rPr>
          <w:rFonts w:ascii="Times New Roman" w:eastAsia="Times New Roman" w:hAnsi="Times New Roman" w:cs="Times New Roman"/>
          <w:b/>
          <w:color w:val="auto"/>
          <w:spacing w:val="47"/>
          <w:sz w:val="23"/>
          <w:szCs w:val="23"/>
        </w:rPr>
        <w:t xml:space="preserve"> </w:t>
      </w:r>
      <w:r w:rsidRPr="00CD5E57">
        <w:rPr>
          <w:rFonts w:ascii="Times New Roman" w:eastAsia="Times New Roman" w:hAnsi="Times New Roman" w:cs="Times New Roman"/>
          <w:b/>
          <w:color w:val="auto"/>
          <w:w w:val="102"/>
          <w:sz w:val="23"/>
          <w:szCs w:val="23"/>
        </w:rPr>
        <w:t>HEALTH</w:t>
      </w:r>
    </w:p>
    <w:p w14:paraId="1B41B7FB" w14:textId="77777777" w:rsidR="00CD5E57" w:rsidRPr="00CD5E57" w:rsidRDefault="00CD5E57" w:rsidP="00CD5E57">
      <w:pPr>
        <w:tabs>
          <w:tab w:val="left" w:pos="720"/>
          <w:tab w:val="center" w:pos="4320"/>
          <w:tab w:val="right" w:pos="8640"/>
        </w:tabs>
        <w:spacing w:after="0" w:line="240" w:lineRule="auto"/>
        <w:ind w:left="0" w:firstLine="0"/>
        <w:jc w:val="center"/>
        <w:rPr>
          <w:rFonts w:ascii="Times New Roman" w:eastAsia="Times New Roman" w:hAnsi="Times New Roman" w:cs="Times New Roman"/>
          <w:color w:val="auto"/>
          <w:sz w:val="24"/>
          <w:szCs w:val="24"/>
          <w:lang w:val="x-none" w:eastAsia="x-none"/>
        </w:r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92"/>
        <w:gridCol w:w="8189"/>
      </w:tblGrid>
      <w:tr w:rsidR="00CD5E57" w:rsidRPr="00CD5E57" w14:paraId="30BA7FCA" w14:textId="77777777" w:rsidTr="003F441C">
        <w:tc>
          <w:tcPr>
            <w:tcW w:w="1387" w:type="dxa"/>
            <w:tcBorders>
              <w:top w:val="single" w:sz="4" w:space="0" w:color="FFFFFF"/>
              <w:left w:val="single" w:sz="4" w:space="0" w:color="FFFFFF"/>
              <w:bottom w:val="single" w:sz="4" w:space="0" w:color="FFFFFF"/>
              <w:right w:val="single" w:sz="4" w:space="0" w:color="FFFFFF"/>
            </w:tcBorders>
            <w:vAlign w:val="center"/>
          </w:tcPr>
          <w:p w14:paraId="433BE5A9" w14:textId="77777777" w:rsidR="00CD5E57" w:rsidRPr="00CD5E57" w:rsidRDefault="00CD5E57" w:rsidP="00CD5E57">
            <w:pPr>
              <w:tabs>
                <w:tab w:val="left" w:pos="720"/>
                <w:tab w:val="center" w:pos="4320"/>
                <w:tab w:val="right" w:pos="8640"/>
              </w:tabs>
              <w:spacing w:after="0" w:line="240" w:lineRule="auto"/>
              <w:ind w:left="0" w:firstLine="0"/>
              <w:jc w:val="center"/>
              <w:rPr>
                <w:rFonts w:ascii="Times New Roman" w:eastAsia="Arial Unicode MS" w:hAnsi="Times New Roman" w:cs="Times New Roman"/>
                <w:color w:val="auto"/>
                <w:sz w:val="24"/>
                <w:szCs w:val="24"/>
              </w:rPr>
            </w:pPr>
            <w:r w:rsidRPr="00CD5E57">
              <w:rPr>
                <w:rFonts w:ascii="Times New Roman" w:eastAsia="Times New Roman" w:hAnsi="Times New Roman" w:cs="Times New Roman"/>
                <w:noProof/>
                <w:color w:val="auto"/>
                <w:sz w:val="24"/>
                <w:szCs w:val="24"/>
              </w:rPr>
              <w:drawing>
                <wp:inline distT="0" distB="0" distL="0" distR="0" wp14:anchorId="5F411681" wp14:editId="5F093F48">
                  <wp:extent cx="746760" cy="617220"/>
                  <wp:effectExtent l="0" t="0" r="0" b="0"/>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46760" cy="617220"/>
                          </a:xfrm>
                          <a:prstGeom prst="rect">
                            <a:avLst/>
                          </a:prstGeom>
                          <a:noFill/>
                          <a:ln>
                            <a:noFill/>
                          </a:ln>
                        </pic:spPr>
                      </pic:pic>
                    </a:graphicData>
                  </a:graphic>
                </wp:inline>
              </w:drawing>
            </w:r>
          </w:p>
        </w:tc>
        <w:tc>
          <w:tcPr>
            <w:tcW w:w="8189" w:type="dxa"/>
            <w:tcBorders>
              <w:top w:val="single" w:sz="4" w:space="0" w:color="FFFFFF"/>
              <w:left w:val="single" w:sz="4" w:space="0" w:color="FFFFFF"/>
              <w:bottom w:val="single" w:sz="4" w:space="0" w:color="FFFFFF"/>
              <w:right w:val="single" w:sz="4" w:space="0" w:color="FFFFFF"/>
            </w:tcBorders>
            <w:vAlign w:val="center"/>
          </w:tcPr>
          <w:p w14:paraId="6BE65730" w14:textId="77777777" w:rsidR="00CD5E57" w:rsidRPr="00CD5E57" w:rsidRDefault="00CD5E57" w:rsidP="00CD5E57">
            <w:pPr>
              <w:tabs>
                <w:tab w:val="left" w:pos="720"/>
                <w:tab w:val="center" w:pos="4320"/>
                <w:tab w:val="right" w:pos="8640"/>
              </w:tabs>
              <w:spacing w:after="0" w:line="240" w:lineRule="auto"/>
              <w:ind w:left="0" w:firstLine="0"/>
              <w:rPr>
                <w:rFonts w:ascii="Palatino Linotype" w:eastAsia="Arial Unicode MS" w:hAnsi="Palatino Linotype" w:cs="Times New Roman"/>
                <w:b/>
                <w:color w:val="auto"/>
                <w:sz w:val="28"/>
                <w:szCs w:val="28"/>
              </w:rPr>
            </w:pPr>
            <w:r w:rsidRPr="00CD5E57">
              <w:rPr>
                <w:rFonts w:ascii="Palatino Linotype" w:eastAsia="Times New Roman" w:hAnsi="Palatino Linotype" w:cs="Times New Roman"/>
                <w:b/>
                <w:color w:val="auto"/>
                <w:sz w:val="28"/>
                <w:szCs w:val="28"/>
              </w:rPr>
              <w:t xml:space="preserve">STATE OF CONNECTICUT                                                Form C                        </w:t>
            </w:r>
          </w:p>
          <w:p w14:paraId="7EABC19F" w14:textId="77777777" w:rsidR="00CD5E57" w:rsidRPr="00CD5E57" w:rsidRDefault="00CD5E57" w:rsidP="00CD5E57">
            <w:pPr>
              <w:tabs>
                <w:tab w:val="left" w:pos="720"/>
                <w:tab w:val="center" w:pos="4320"/>
                <w:tab w:val="right" w:pos="8640"/>
              </w:tabs>
              <w:spacing w:after="0" w:line="240" w:lineRule="auto"/>
              <w:ind w:left="0" w:firstLine="0"/>
              <w:rPr>
                <w:rFonts w:ascii="Palatino Linotype" w:eastAsia="Arial Unicode MS" w:hAnsi="Palatino Linotype" w:cs="Times New Roman"/>
                <w:b/>
                <w:color w:val="auto"/>
                <w:sz w:val="22"/>
                <w:u w:val="single"/>
              </w:rPr>
            </w:pPr>
            <w:r w:rsidRPr="00CD5E57">
              <w:rPr>
                <w:rFonts w:ascii="Palatino Linotype" w:eastAsia="Times New Roman" w:hAnsi="Palatino Linotype" w:cs="Times New Roman"/>
                <w:b/>
                <w:color w:val="auto"/>
                <w:sz w:val="22"/>
              </w:rPr>
              <w:t xml:space="preserve">NONDISCRIMINATION CERTIFICATION — </w:t>
            </w:r>
            <w:r w:rsidRPr="00CD5E57">
              <w:rPr>
                <w:rFonts w:ascii="Palatino Linotype" w:eastAsia="Times New Roman" w:hAnsi="Palatino Linotype" w:cs="Times New Roman"/>
                <w:b/>
                <w:color w:val="auto"/>
                <w:sz w:val="22"/>
                <w:u w:val="single"/>
              </w:rPr>
              <w:t>Affidavit By Entity</w:t>
            </w:r>
            <w:r w:rsidRPr="00CD5E57">
              <w:rPr>
                <w:rFonts w:ascii="Palatino Linotype" w:eastAsia="Times New Roman" w:hAnsi="Palatino Linotype" w:cs="Times New Roman"/>
                <w:b/>
                <w:color w:val="auto"/>
                <w:sz w:val="22"/>
                <w:szCs w:val="28"/>
              </w:rPr>
              <w:t xml:space="preserve">       7/8/09 </w:t>
            </w:r>
          </w:p>
          <w:p w14:paraId="1E2FF443" w14:textId="77777777" w:rsidR="00CD5E57" w:rsidRPr="00CD5E57" w:rsidRDefault="00CD5E57" w:rsidP="00CD5E57">
            <w:pPr>
              <w:tabs>
                <w:tab w:val="left" w:pos="720"/>
                <w:tab w:val="center" w:pos="4320"/>
                <w:tab w:val="right" w:pos="8640"/>
              </w:tabs>
              <w:spacing w:after="0" w:line="240" w:lineRule="auto"/>
              <w:ind w:left="0" w:firstLine="0"/>
              <w:rPr>
                <w:rFonts w:ascii="Times New Roman" w:eastAsia="Arial Unicode MS" w:hAnsi="Times New Roman" w:cs="Times New Roman"/>
                <w:b/>
                <w:color w:val="auto"/>
                <w:sz w:val="24"/>
                <w:szCs w:val="24"/>
              </w:rPr>
            </w:pPr>
            <w:r w:rsidRPr="00CD5E57">
              <w:rPr>
                <w:rFonts w:ascii="Palatino Linotype" w:eastAsia="Times New Roman" w:hAnsi="Palatino Linotype" w:cs="Times New Roman"/>
                <w:b/>
                <w:color w:val="auto"/>
                <w:sz w:val="22"/>
              </w:rPr>
              <w:t xml:space="preserve">For Contracts Valued at </w:t>
            </w:r>
            <w:r w:rsidRPr="00CD5E57">
              <w:rPr>
                <w:rFonts w:ascii="Palatino Linotype" w:eastAsia="Times New Roman" w:hAnsi="Palatino Linotype" w:cs="Times New Roman"/>
                <w:b/>
                <w:color w:val="auto"/>
                <w:sz w:val="22"/>
                <w:u w:val="single"/>
              </w:rPr>
              <w:t>$50,000 or More</w:t>
            </w:r>
          </w:p>
        </w:tc>
      </w:tr>
      <w:tr w:rsidR="00CD5E57" w:rsidRPr="00CD5E57" w14:paraId="78BCBDDC" w14:textId="77777777" w:rsidTr="003F441C">
        <w:tc>
          <w:tcPr>
            <w:tcW w:w="1387" w:type="dxa"/>
            <w:tcBorders>
              <w:top w:val="single" w:sz="4" w:space="0" w:color="FFFFFF"/>
              <w:left w:val="single" w:sz="4" w:space="0" w:color="FFFFFF"/>
              <w:bottom w:val="single" w:sz="4" w:space="0" w:color="FFFFFF"/>
              <w:right w:val="single" w:sz="4" w:space="0" w:color="FFFFFF"/>
            </w:tcBorders>
            <w:vAlign w:val="center"/>
          </w:tcPr>
          <w:p w14:paraId="7DC52CDD" w14:textId="77777777" w:rsidR="00CD5E57" w:rsidRPr="00CD5E57" w:rsidRDefault="00CD5E57" w:rsidP="00CD5E57">
            <w:pPr>
              <w:tabs>
                <w:tab w:val="left" w:pos="720"/>
                <w:tab w:val="center" w:pos="4320"/>
                <w:tab w:val="right" w:pos="8640"/>
              </w:tabs>
              <w:spacing w:after="0" w:line="240" w:lineRule="auto"/>
              <w:ind w:left="0" w:firstLine="0"/>
              <w:jc w:val="center"/>
              <w:rPr>
                <w:rFonts w:eastAsia="Arial Unicode MS" w:cs="Times New Roman"/>
                <w:color w:val="auto"/>
                <w:sz w:val="17"/>
                <w:szCs w:val="17"/>
              </w:rPr>
            </w:pPr>
          </w:p>
        </w:tc>
        <w:tc>
          <w:tcPr>
            <w:tcW w:w="8189" w:type="dxa"/>
            <w:tcBorders>
              <w:top w:val="single" w:sz="4" w:space="0" w:color="FFFFFF"/>
              <w:left w:val="single" w:sz="4" w:space="0" w:color="FFFFFF"/>
              <w:bottom w:val="single" w:sz="4" w:space="0" w:color="FFFFFF"/>
              <w:right w:val="single" w:sz="4" w:space="0" w:color="FFFFFF"/>
            </w:tcBorders>
            <w:vAlign w:val="center"/>
          </w:tcPr>
          <w:p w14:paraId="10571B3D" w14:textId="77777777" w:rsidR="00CD5E57" w:rsidRPr="00CD5E57" w:rsidRDefault="00CD5E57" w:rsidP="00CD5E57">
            <w:pPr>
              <w:tabs>
                <w:tab w:val="left" w:pos="720"/>
                <w:tab w:val="center" w:pos="4320"/>
                <w:tab w:val="right" w:pos="8640"/>
              </w:tabs>
              <w:spacing w:after="0" w:line="240" w:lineRule="auto"/>
              <w:ind w:left="0" w:firstLine="0"/>
              <w:rPr>
                <w:rFonts w:eastAsia="Arial Unicode MS" w:cs="Times New Roman"/>
                <w:b/>
                <w:color w:val="auto"/>
                <w:sz w:val="17"/>
                <w:szCs w:val="17"/>
              </w:rPr>
            </w:pPr>
          </w:p>
        </w:tc>
      </w:tr>
    </w:tbl>
    <w:p w14:paraId="7BCCA4CB" w14:textId="77777777" w:rsidR="00CD5E57" w:rsidRPr="00CD5E57" w:rsidRDefault="00CD5E57" w:rsidP="00CD5E57">
      <w:pPr>
        <w:tabs>
          <w:tab w:val="left" w:pos="720"/>
          <w:tab w:val="center" w:pos="4320"/>
          <w:tab w:val="right" w:pos="8640"/>
        </w:tabs>
        <w:spacing w:after="0" w:line="240" w:lineRule="auto"/>
        <w:ind w:left="0" w:firstLine="0"/>
        <w:rPr>
          <w:rFonts w:ascii="Times New Roman" w:eastAsia="Times New Roman" w:hAnsi="Times New Roman" w:cs="Times New Roman"/>
          <w:i/>
          <w:color w:val="auto"/>
          <w:sz w:val="22"/>
          <w:lang w:val="x-none" w:eastAsia="x-none"/>
        </w:rPr>
      </w:pPr>
      <w:r w:rsidRPr="00CD5E57">
        <w:rPr>
          <w:rFonts w:ascii="Times New Roman" w:eastAsia="Times New Roman" w:hAnsi="Times New Roman" w:cs="Times New Roman"/>
          <w:i/>
          <w:color w:val="auto"/>
          <w:sz w:val="22"/>
          <w:lang w:val="x-none" w:eastAsia="x-none"/>
        </w:rPr>
        <w:t xml:space="preserve">Documentation in the form of an </w:t>
      </w:r>
      <w:r w:rsidRPr="00CD5E57">
        <w:rPr>
          <w:rFonts w:ascii="Times New Roman" w:eastAsia="Times New Roman" w:hAnsi="Times New Roman" w:cs="Times New Roman"/>
          <w:i/>
          <w:color w:val="auto"/>
          <w:sz w:val="22"/>
          <w:u w:val="single"/>
          <w:lang w:val="x-none" w:eastAsia="x-none"/>
        </w:rPr>
        <w:t>affidavit signed under penalty of false statement by a chief executive officer, president, chairperson, member, or other corporate officer duly authorized to adopt corporate, company, or partnership policy</w:t>
      </w:r>
      <w:r w:rsidRPr="00CD5E57">
        <w:rPr>
          <w:rFonts w:ascii="Times New Roman" w:eastAsia="Times New Roman" w:hAnsi="Times New Roman" w:cs="Times New Roman"/>
          <w:i/>
          <w:color w:val="auto"/>
          <w:sz w:val="22"/>
          <w:lang w:val="x-none" w:eastAsia="x-none"/>
        </w:rPr>
        <w:t xml:space="preserve"> that certifies the contractor complies with the nondiscrimination agreements and warranties under Connecticut General Statutes §§ 4a-60(a)(1) and 4a-60a(a)(1), as amended</w:t>
      </w:r>
    </w:p>
    <w:p w14:paraId="74DAF3F5" w14:textId="77777777" w:rsidR="00CD5E57" w:rsidRPr="00CD5E57" w:rsidRDefault="00CD5E57" w:rsidP="00CD5E57">
      <w:pPr>
        <w:tabs>
          <w:tab w:val="left" w:pos="720"/>
          <w:tab w:val="center" w:pos="4320"/>
          <w:tab w:val="right" w:pos="8640"/>
        </w:tabs>
        <w:spacing w:after="0" w:line="240" w:lineRule="auto"/>
        <w:ind w:left="0" w:firstLine="0"/>
        <w:rPr>
          <w:rFonts w:ascii="Times New Roman" w:eastAsia="Times New Roman" w:hAnsi="Times New Roman" w:cs="Times New Roman"/>
          <w:i/>
          <w:color w:val="auto"/>
          <w:sz w:val="22"/>
          <w:lang w:val="x-none" w:eastAsia="x-none"/>
        </w:rPr>
      </w:pPr>
    </w:p>
    <w:p w14:paraId="0ECDF3B8" w14:textId="77777777" w:rsidR="00CD5E57" w:rsidRPr="00CD5E57" w:rsidRDefault="00CD5E57" w:rsidP="00CD5E57">
      <w:pPr>
        <w:pBdr>
          <w:top w:val="single" w:sz="4" w:space="0" w:color="auto"/>
        </w:pBdr>
        <w:tabs>
          <w:tab w:val="left" w:pos="720"/>
        </w:tabs>
        <w:autoSpaceDE w:val="0"/>
        <w:autoSpaceDN w:val="0"/>
        <w:adjustRightInd w:val="0"/>
        <w:spacing w:after="0" w:line="240" w:lineRule="auto"/>
        <w:ind w:left="0" w:firstLine="0"/>
        <w:rPr>
          <w:rFonts w:eastAsia="Arial Unicode MS" w:cs="Times New Roman"/>
          <w:color w:val="auto"/>
          <w:szCs w:val="16"/>
          <w:lang w:val="x-none" w:eastAsia="x-none"/>
        </w:rPr>
      </w:pPr>
    </w:p>
    <w:p w14:paraId="0E0B9B1C" w14:textId="77777777" w:rsidR="00CD5E57" w:rsidRPr="00CD5E57" w:rsidRDefault="00CD5E57" w:rsidP="00CD5E57">
      <w:pPr>
        <w:tabs>
          <w:tab w:val="left" w:pos="720"/>
        </w:tabs>
        <w:autoSpaceDE w:val="0"/>
        <w:autoSpaceDN w:val="0"/>
        <w:adjustRightInd w:val="0"/>
        <w:spacing w:after="0" w:line="240" w:lineRule="auto"/>
        <w:ind w:left="0" w:firstLine="0"/>
        <w:rPr>
          <w:rFonts w:eastAsia="Arial Unicode MS" w:cs="Times New Roman"/>
          <w:b/>
          <w:color w:val="auto"/>
          <w:szCs w:val="16"/>
          <w:lang w:val="x-none" w:eastAsia="x-none"/>
        </w:rPr>
      </w:pPr>
      <w:r w:rsidRPr="00CD5E57">
        <w:rPr>
          <w:rFonts w:eastAsia="Times New Roman" w:cs="Times New Roman"/>
          <w:b/>
          <w:color w:val="auto"/>
          <w:szCs w:val="16"/>
          <w:lang w:val="x-none" w:eastAsia="x-none"/>
        </w:rPr>
        <w:t>INSTRUCTIONS:</w:t>
      </w:r>
    </w:p>
    <w:p w14:paraId="6E4A3CAA" w14:textId="77777777" w:rsidR="00CD5E57" w:rsidRPr="00CD5E57" w:rsidRDefault="00CD5E57" w:rsidP="00CD5E57">
      <w:pPr>
        <w:tabs>
          <w:tab w:val="left" w:pos="720"/>
        </w:tabs>
        <w:autoSpaceDE w:val="0"/>
        <w:autoSpaceDN w:val="0"/>
        <w:adjustRightInd w:val="0"/>
        <w:spacing w:after="0" w:line="240" w:lineRule="auto"/>
        <w:ind w:left="0" w:firstLine="0"/>
        <w:rPr>
          <w:rFonts w:eastAsia="Arial Unicode MS" w:cs="Times New Roman"/>
          <w:color w:val="auto"/>
          <w:szCs w:val="16"/>
          <w:lang w:val="x-none" w:eastAsia="x-none"/>
        </w:rPr>
      </w:pPr>
      <w:r w:rsidRPr="00CD5E57">
        <w:rPr>
          <w:rFonts w:eastAsia="Times New Roman" w:cs="Times New Roman"/>
          <w:color w:val="auto"/>
          <w:szCs w:val="16"/>
          <w:lang w:val="x-none" w:eastAsia="x-none"/>
        </w:rPr>
        <w:t xml:space="preserve">For use by an </w:t>
      </w:r>
      <w:r w:rsidRPr="00CD5E57">
        <w:rPr>
          <w:rFonts w:eastAsia="Times New Roman" w:cs="Times New Roman"/>
          <w:color w:val="auto"/>
          <w:szCs w:val="16"/>
          <w:u w:val="single"/>
          <w:lang w:val="x-none" w:eastAsia="x-none"/>
        </w:rPr>
        <w:t>entity</w:t>
      </w:r>
      <w:r w:rsidRPr="00CD5E57">
        <w:rPr>
          <w:rFonts w:eastAsia="Times New Roman" w:cs="Times New Roman"/>
          <w:color w:val="auto"/>
          <w:szCs w:val="16"/>
          <w:lang w:val="x-none" w:eastAsia="x-none"/>
        </w:rPr>
        <w:t xml:space="preserve"> (corporation, limited liability company, or partnership) when entering into any contract type with the State of Connecticut </w:t>
      </w:r>
      <w:r w:rsidRPr="00CD5E57">
        <w:rPr>
          <w:rFonts w:eastAsia="Times New Roman" w:cs="Times New Roman"/>
          <w:b/>
          <w:bCs/>
          <w:color w:val="auto"/>
          <w:szCs w:val="16"/>
          <w:lang w:val="x-none" w:eastAsia="x-none"/>
        </w:rPr>
        <w:t xml:space="preserve">valued at </w:t>
      </w:r>
      <w:r w:rsidRPr="00CD5E57">
        <w:rPr>
          <w:rFonts w:eastAsia="Times New Roman" w:cs="Times New Roman"/>
          <w:b/>
          <w:bCs/>
          <w:color w:val="auto"/>
          <w:szCs w:val="16"/>
          <w:u w:val="single"/>
          <w:lang w:val="x-none" w:eastAsia="x-none"/>
        </w:rPr>
        <w:t>$50,000 or more</w:t>
      </w:r>
      <w:r w:rsidRPr="00CD5E57">
        <w:rPr>
          <w:rFonts w:eastAsia="Times New Roman" w:cs="Times New Roman"/>
          <w:b/>
          <w:bCs/>
          <w:color w:val="auto"/>
          <w:szCs w:val="16"/>
          <w:lang w:val="x-none" w:eastAsia="x-none"/>
        </w:rPr>
        <w:t xml:space="preserve"> for any year of the contract</w:t>
      </w:r>
      <w:r w:rsidRPr="00CD5E57">
        <w:rPr>
          <w:rFonts w:eastAsia="Times New Roman" w:cs="Times New Roman"/>
          <w:color w:val="auto"/>
          <w:szCs w:val="16"/>
          <w:lang w:val="x-none" w:eastAsia="x-none"/>
        </w:rPr>
        <w:t>.  Complete all sections of the form.  Sign form in the presence of a Commissioner of Superior Court or Notary Public.  Submit to the awarding State agency prior to contract execution.</w:t>
      </w:r>
    </w:p>
    <w:p w14:paraId="31062824" w14:textId="77777777" w:rsidR="00CD5E57" w:rsidRPr="00CD5E57" w:rsidRDefault="00CD5E57" w:rsidP="00CD5E57">
      <w:pPr>
        <w:tabs>
          <w:tab w:val="left" w:pos="720"/>
        </w:tabs>
        <w:autoSpaceDE w:val="0"/>
        <w:autoSpaceDN w:val="0"/>
        <w:adjustRightInd w:val="0"/>
        <w:spacing w:after="0" w:line="240" w:lineRule="auto"/>
        <w:ind w:left="0" w:firstLine="0"/>
        <w:jc w:val="both"/>
        <w:rPr>
          <w:rFonts w:eastAsia="Arial Unicode MS" w:cs="Times New Roman"/>
          <w:color w:val="auto"/>
          <w:szCs w:val="16"/>
          <w:lang w:val="x-none" w:eastAsia="x-none"/>
        </w:rPr>
      </w:pPr>
    </w:p>
    <w:p w14:paraId="543EB396" w14:textId="77777777" w:rsidR="00CD5E57" w:rsidRPr="00CD5E57" w:rsidRDefault="00CD5E57" w:rsidP="00CD5E57">
      <w:pPr>
        <w:tabs>
          <w:tab w:val="left" w:pos="720"/>
        </w:tabs>
        <w:autoSpaceDE w:val="0"/>
        <w:autoSpaceDN w:val="0"/>
        <w:adjustRightInd w:val="0"/>
        <w:spacing w:after="0" w:line="240" w:lineRule="auto"/>
        <w:ind w:left="0" w:firstLine="0"/>
        <w:jc w:val="both"/>
        <w:rPr>
          <w:rFonts w:eastAsia="Arial Unicode MS" w:cs="Times New Roman"/>
          <w:b/>
          <w:color w:val="auto"/>
          <w:szCs w:val="16"/>
          <w:lang w:val="x-none" w:eastAsia="x-none"/>
        </w:rPr>
      </w:pPr>
      <w:r w:rsidRPr="00CD5E57">
        <w:rPr>
          <w:rFonts w:eastAsia="Times New Roman" w:cs="Times New Roman"/>
          <w:b/>
          <w:color w:val="auto"/>
          <w:szCs w:val="16"/>
          <w:lang w:val="x-none" w:eastAsia="x-none"/>
        </w:rPr>
        <w:t>AFFIDAVIT:</w:t>
      </w:r>
    </w:p>
    <w:p w14:paraId="047C586A" w14:textId="77777777" w:rsidR="00CD5E57" w:rsidRPr="00CD5E57" w:rsidRDefault="00CD5E57" w:rsidP="00CD5E57">
      <w:pPr>
        <w:tabs>
          <w:tab w:val="left" w:pos="720"/>
        </w:tabs>
        <w:autoSpaceDE w:val="0"/>
        <w:autoSpaceDN w:val="0"/>
        <w:adjustRightInd w:val="0"/>
        <w:spacing w:after="0" w:line="240" w:lineRule="auto"/>
        <w:ind w:left="0" w:firstLine="0"/>
        <w:jc w:val="both"/>
        <w:rPr>
          <w:rFonts w:eastAsia="Arial Unicode MS" w:cs="Times New Roman"/>
          <w:color w:val="auto"/>
          <w:szCs w:val="16"/>
          <w:lang w:val="x-none" w:eastAsia="x-none"/>
        </w:rPr>
      </w:pPr>
    </w:p>
    <w:p w14:paraId="31588298" w14:textId="77777777" w:rsidR="00CD5E57" w:rsidRPr="00CD5E57" w:rsidRDefault="00CD5E57" w:rsidP="00CD5E57">
      <w:pPr>
        <w:spacing w:after="0" w:line="240" w:lineRule="auto"/>
        <w:ind w:left="0" w:right="-360" w:firstLine="0"/>
        <w:rPr>
          <w:rFonts w:eastAsia="Times New Roman" w:cs="Times New Roman"/>
          <w:color w:val="auto"/>
          <w:sz w:val="17"/>
          <w:szCs w:val="17"/>
        </w:rPr>
      </w:pPr>
      <w:r w:rsidRPr="00CD5E57">
        <w:rPr>
          <w:rFonts w:eastAsia="Times New Roman" w:cs="Times New Roman"/>
          <w:color w:val="auto"/>
          <w:sz w:val="17"/>
          <w:szCs w:val="17"/>
        </w:rPr>
        <w:t>I, the undersigned, am over the age of eighteen (18) and understand and appreciate the obligations of an oath.</w:t>
      </w:r>
    </w:p>
    <w:p w14:paraId="2B96E1E1" w14:textId="77777777" w:rsidR="00CD5E57" w:rsidRPr="00CD5E57" w:rsidRDefault="00CD5E57" w:rsidP="00CD5E57">
      <w:pPr>
        <w:spacing w:after="0" w:line="240" w:lineRule="auto"/>
        <w:ind w:left="0" w:right="-360" w:firstLine="0"/>
        <w:rPr>
          <w:rFonts w:eastAsia="Times New Roman" w:cs="Times New Roman"/>
          <w:color w:val="auto"/>
          <w:sz w:val="17"/>
          <w:szCs w:val="17"/>
        </w:rPr>
      </w:pPr>
    </w:p>
    <w:tbl>
      <w:tblPr>
        <w:tblW w:w="0" w:type="auto"/>
        <w:tblLook w:val="0000" w:firstRow="0" w:lastRow="0" w:firstColumn="0" w:lastColumn="0" w:noHBand="0" w:noVBand="0"/>
      </w:tblPr>
      <w:tblGrid>
        <w:gridCol w:w="450"/>
        <w:gridCol w:w="3780"/>
        <w:gridCol w:w="270"/>
        <w:gridCol w:w="4230"/>
        <w:gridCol w:w="1343"/>
        <w:gridCol w:w="276"/>
      </w:tblGrid>
      <w:tr w:rsidR="00CD5E57" w:rsidRPr="00CD5E57" w14:paraId="74891291" w14:textId="77777777" w:rsidTr="003F441C">
        <w:tc>
          <w:tcPr>
            <w:tcW w:w="450" w:type="dxa"/>
            <w:tcMar>
              <w:top w:w="0" w:type="dxa"/>
              <w:left w:w="0" w:type="dxa"/>
              <w:bottom w:w="0" w:type="dxa"/>
              <w:right w:w="0" w:type="dxa"/>
            </w:tcMar>
          </w:tcPr>
          <w:p w14:paraId="5664345A"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 am</w:t>
            </w:r>
          </w:p>
        </w:tc>
        <w:tc>
          <w:tcPr>
            <w:tcW w:w="3780" w:type="dxa"/>
            <w:tcMar>
              <w:top w:w="0" w:type="dxa"/>
              <w:left w:w="0" w:type="dxa"/>
              <w:bottom w:w="0" w:type="dxa"/>
              <w:right w:w="0" w:type="dxa"/>
            </w:tcMar>
          </w:tcPr>
          <w:p w14:paraId="5D3942B3" w14:textId="77777777" w:rsidR="00CD5E57" w:rsidRPr="00CD5E57" w:rsidRDefault="00CD5E57" w:rsidP="00CD5E57">
            <w:pPr>
              <w:pBdr>
                <w:bottom w:val="single" w:sz="4" w:space="0" w:color="auto"/>
              </w:pBdr>
              <w:spacing w:after="0" w:line="240" w:lineRule="auto"/>
              <w:ind w:left="0" w:firstLine="0"/>
              <w:jc w:val="center"/>
              <w:rPr>
                <w:rFonts w:eastAsia="Times New Roman" w:cs="Times New Roman"/>
                <w:color w:val="auto"/>
                <w:sz w:val="17"/>
                <w:szCs w:val="17"/>
              </w:rPr>
            </w:pPr>
          </w:p>
        </w:tc>
        <w:tc>
          <w:tcPr>
            <w:tcW w:w="270" w:type="dxa"/>
            <w:tcMar>
              <w:top w:w="0" w:type="dxa"/>
              <w:left w:w="0" w:type="dxa"/>
              <w:bottom w:w="0" w:type="dxa"/>
              <w:right w:w="0" w:type="dxa"/>
            </w:tcMar>
          </w:tcPr>
          <w:p w14:paraId="78C0BD57"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of </w:t>
            </w:r>
          </w:p>
        </w:tc>
        <w:tc>
          <w:tcPr>
            <w:tcW w:w="4230" w:type="dxa"/>
            <w:tcMar>
              <w:top w:w="0" w:type="dxa"/>
              <w:left w:w="0" w:type="dxa"/>
              <w:bottom w:w="0" w:type="dxa"/>
              <w:right w:w="0" w:type="dxa"/>
            </w:tcMar>
          </w:tcPr>
          <w:p w14:paraId="152CBD87" w14:textId="77777777" w:rsidR="00CD5E57" w:rsidRPr="00CD5E57" w:rsidRDefault="00CD5E57" w:rsidP="00CD5E57">
            <w:pPr>
              <w:pBdr>
                <w:bottom w:val="single" w:sz="4" w:space="1" w:color="auto"/>
              </w:pBdr>
              <w:spacing w:after="0" w:line="240" w:lineRule="auto"/>
              <w:ind w:left="0" w:firstLine="0"/>
              <w:jc w:val="center"/>
              <w:rPr>
                <w:rFonts w:eastAsia="Times New Roman" w:cs="Times New Roman"/>
                <w:color w:val="auto"/>
                <w:sz w:val="17"/>
                <w:szCs w:val="17"/>
              </w:rPr>
            </w:pPr>
          </w:p>
        </w:tc>
        <w:tc>
          <w:tcPr>
            <w:tcW w:w="1343" w:type="dxa"/>
            <w:tcMar>
              <w:top w:w="0" w:type="dxa"/>
              <w:left w:w="0" w:type="dxa"/>
              <w:bottom w:w="0" w:type="dxa"/>
              <w:right w:w="0" w:type="dxa"/>
            </w:tcMar>
          </w:tcPr>
          <w:p w14:paraId="706F8E86"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an entity </w:t>
            </w:r>
          </w:p>
        </w:tc>
        <w:tc>
          <w:tcPr>
            <w:tcW w:w="276" w:type="dxa"/>
            <w:tcMar>
              <w:top w:w="0" w:type="dxa"/>
              <w:left w:w="0" w:type="dxa"/>
              <w:bottom w:w="0" w:type="dxa"/>
              <w:right w:w="29" w:type="dxa"/>
            </w:tcMar>
          </w:tcPr>
          <w:p w14:paraId="02BBAA83" w14:textId="77777777" w:rsidR="00CD5E57" w:rsidRPr="00CD5E57" w:rsidRDefault="00CD5E57" w:rsidP="00CD5E57">
            <w:pPr>
              <w:spacing w:after="0" w:line="240" w:lineRule="auto"/>
              <w:ind w:left="0" w:firstLine="0"/>
              <w:rPr>
                <w:rFonts w:eastAsia="Times New Roman" w:cs="Times New Roman"/>
                <w:color w:val="auto"/>
                <w:sz w:val="17"/>
                <w:szCs w:val="17"/>
              </w:rPr>
            </w:pPr>
          </w:p>
        </w:tc>
      </w:tr>
      <w:tr w:rsidR="00CD5E57" w:rsidRPr="00CD5E57" w14:paraId="186F2D4B" w14:textId="77777777" w:rsidTr="003F441C">
        <w:tc>
          <w:tcPr>
            <w:tcW w:w="450" w:type="dxa"/>
          </w:tcPr>
          <w:p w14:paraId="499A409C"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780" w:type="dxa"/>
          </w:tcPr>
          <w:p w14:paraId="3DAD7BDC"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Signatory’s Title</w:t>
            </w:r>
          </w:p>
        </w:tc>
        <w:tc>
          <w:tcPr>
            <w:tcW w:w="270" w:type="dxa"/>
          </w:tcPr>
          <w:p w14:paraId="437582EF"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4230" w:type="dxa"/>
          </w:tcPr>
          <w:p w14:paraId="0E2CE6C4"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c>
          <w:tcPr>
            <w:tcW w:w="1619" w:type="dxa"/>
            <w:gridSpan w:val="2"/>
          </w:tcPr>
          <w:p w14:paraId="6B9D9BCE"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bl>
    <w:p w14:paraId="7C2948AB" w14:textId="77777777" w:rsidR="00CD5E57" w:rsidRPr="00CD5E57" w:rsidRDefault="00CD5E57" w:rsidP="00CD5E57">
      <w:pPr>
        <w:spacing w:after="0" w:line="240" w:lineRule="auto"/>
        <w:ind w:left="0" w:firstLine="0"/>
        <w:rPr>
          <w:rFonts w:eastAsia="Times New Roman" w:cs="Times New Roman"/>
          <w:color w:val="auto"/>
          <w:sz w:val="17"/>
          <w:szCs w:val="17"/>
        </w:rPr>
      </w:pPr>
    </w:p>
    <w:tbl>
      <w:tblPr>
        <w:tblW w:w="0" w:type="auto"/>
        <w:tblLook w:val="0000" w:firstRow="0" w:lastRow="0" w:firstColumn="0" w:lastColumn="0" w:noHBand="0" w:noVBand="0"/>
      </w:tblPr>
      <w:tblGrid>
        <w:gridCol w:w="3780"/>
        <w:gridCol w:w="5310"/>
      </w:tblGrid>
      <w:tr w:rsidR="00CD5E57" w:rsidRPr="00CD5E57" w14:paraId="45E2D160" w14:textId="77777777" w:rsidTr="003F441C">
        <w:tc>
          <w:tcPr>
            <w:tcW w:w="3780" w:type="dxa"/>
            <w:tcMar>
              <w:top w:w="0" w:type="dxa"/>
              <w:left w:w="0" w:type="dxa"/>
              <w:bottom w:w="0" w:type="dxa"/>
              <w:right w:w="0" w:type="dxa"/>
            </w:tcMar>
          </w:tcPr>
          <w:p w14:paraId="56D5D1B0"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duly formed and existing under the laws of</w:t>
            </w:r>
          </w:p>
        </w:tc>
        <w:tc>
          <w:tcPr>
            <w:tcW w:w="5310" w:type="dxa"/>
            <w:tcMar>
              <w:top w:w="0" w:type="dxa"/>
              <w:left w:w="0" w:type="dxa"/>
              <w:bottom w:w="0" w:type="dxa"/>
              <w:right w:w="0" w:type="dxa"/>
            </w:tcMar>
          </w:tcPr>
          <w:p w14:paraId="63DA39A8" w14:textId="77777777" w:rsidR="00CD5E57" w:rsidRPr="00CD5E57" w:rsidRDefault="00CD5E57" w:rsidP="00CD5E57">
            <w:pPr>
              <w:pBdr>
                <w:bottom w:val="single" w:sz="4" w:space="1" w:color="auto"/>
              </w:pBd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w:t>
            </w:r>
          </w:p>
        </w:tc>
      </w:tr>
      <w:tr w:rsidR="00CD5E57" w:rsidRPr="00CD5E57" w14:paraId="55BC0926" w14:textId="77777777" w:rsidTr="003F441C">
        <w:tc>
          <w:tcPr>
            <w:tcW w:w="3780" w:type="dxa"/>
          </w:tcPr>
          <w:p w14:paraId="29872692"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5310" w:type="dxa"/>
          </w:tcPr>
          <w:p w14:paraId="40DF6896"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State or Commonwealth</w:t>
            </w:r>
          </w:p>
        </w:tc>
      </w:tr>
    </w:tbl>
    <w:p w14:paraId="29B7DBA9" w14:textId="77777777" w:rsidR="00CD5E57" w:rsidRPr="00CD5E57" w:rsidRDefault="00CD5E57" w:rsidP="00CD5E57">
      <w:pPr>
        <w:spacing w:after="0" w:line="240" w:lineRule="auto"/>
        <w:ind w:left="0" w:firstLine="0"/>
        <w:rPr>
          <w:rFonts w:eastAsia="Times New Roman" w:cs="Times New Roman"/>
          <w:color w:val="auto"/>
          <w:sz w:val="17"/>
          <w:szCs w:val="17"/>
        </w:rPr>
      </w:pPr>
    </w:p>
    <w:p w14:paraId="0D72A89B"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 certify that I am authorized to execute and deliver this affidavit on behalf of</w:t>
      </w:r>
    </w:p>
    <w:p w14:paraId="02BAFD5B" w14:textId="77777777" w:rsidR="00CD5E57" w:rsidRPr="00CD5E57" w:rsidRDefault="00CD5E57" w:rsidP="00CD5E57">
      <w:pPr>
        <w:spacing w:after="0" w:line="240" w:lineRule="auto"/>
        <w:ind w:left="0" w:firstLine="0"/>
        <w:rPr>
          <w:rFonts w:eastAsia="Times New Roman" w:cs="Times New Roman"/>
          <w:color w:val="auto"/>
          <w:sz w:val="17"/>
          <w:szCs w:val="17"/>
        </w:rPr>
      </w:pPr>
    </w:p>
    <w:tbl>
      <w:tblPr>
        <w:tblW w:w="0" w:type="auto"/>
        <w:tblLook w:val="0000" w:firstRow="0" w:lastRow="0" w:firstColumn="0" w:lastColumn="0" w:noHBand="0" w:noVBand="0"/>
      </w:tblPr>
      <w:tblGrid>
        <w:gridCol w:w="4050"/>
        <w:gridCol w:w="900"/>
        <w:gridCol w:w="4140"/>
      </w:tblGrid>
      <w:tr w:rsidR="00CD5E57" w:rsidRPr="00CD5E57" w14:paraId="2A62475D" w14:textId="77777777" w:rsidTr="003F441C">
        <w:tc>
          <w:tcPr>
            <w:tcW w:w="4050" w:type="dxa"/>
            <w:tcMar>
              <w:top w:w="0" w:type="dxa"/>
              <w:left w:w="0" w:type="dxa"/>
              <w:bottom w:w="0" w:type="dxa"/>
              <w:right w:w="0" w:type="dxa"/>
            </w:tcMar>
          </w:tcPr>
          <w:p w14:paraId="5A9644A1" w14:textId="77777777" w:rsidR="00CD5E57" w:rsidRPr="00CD5E57" w:rsidRDefault="00CD5E57" w:rsidP="00CD5E57">
            <w:pPr>
              <w:pBdr>
                <w:bottom w:val="single" w:sz="4" w:space="1" w:color="auto"/>
              </w:pBdr>
              <w:spacing w:after="0" w:line="240" w:lineRule="auto"/>
              <w:ind w:left="0" w:firstLine="0"/>
              <w:jc w:val="center"/>
              <w:rPr>
                <w:rFonts w:eastAsia="Times New Roman" w:cs="Times New Roman"/>
                <w:color w:val="auto"/>
                <w:sz w:val="17"/>
                <w:szCs w:val="17"/>
              </w:rPr>
            </w:pPr>
          </w:p>
        </w:tc>
        <w:tc>
          <w:tcPr>
            <w:tcW w:w="900" w:type="dxa"/>
            <w:tcMar>
              <w:top w:w="0" w:type="dxa"/>
              <w:left w:w="0" w:type="dxa"/>
              <w:bottom w:w="0" w:type="dxa"/>
              <w:right w:w="0" w:type="dxa"/>
            </w:tcMar>
          </w:tcPr>
          <w:p w14:paraId="51D3B3A6"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and that</w:t>
            </w:r>
          </w:p>
        </w:tc>
        <w:tc>
          <w:tcPr>
            <w:tcW w:w="4140" w:type="dxa"/>
            <w:tcMar>
              <w:top w:w="0" w:type="dxa"/>
              <w:left w:w="0" w:type="dxa"/>
              <w:bottom w:w="0" w:type="dxa"/>
              <w:right w:w="115" w:type="dxa"/>
            </w:tcMar>
          </w:tcPr>
          <w:p w14:paraId="419FCC02" w14:textId="77777777" w:rsidR="00CD5E57" w:rsidRPr="00CD5E57" w:rsidRDefault="00CD5E57" w:rsidP="00CD5E57">
            <w:pPr>
              <w:pBdr>
                <w:bottom w:val="single" w:sz="4" w:space="1" w:color="auto"/>
              </w:pBdr>
              <w:spacing w:after="0" w:line="240" w:lineRule="auto"/>
              <w:ind w:left="0" w:firstLine="0"/>
              <w:jc w:val="center"/>
              <w:rPr>
                <w:rFonts w:eastAsia="Times New Roman" w:cs="Times New Roman"/>
                <w:color w:val="auto"/>
                <w:sz w:val="17"/>
                <w:szCs w:val="17"/>
              </w:rPr>
            </w:pPr>
          </w:p>
        </w:tc>
      </w:tr>
      <w:tr w:rsidR="00CD5E57" w:rsidRPr="00CD5E57" w14:paraId="1E2AD5B2" w14:textId="77777777" w:rsidTr="003F441C">
        <w:tc>
          <w:tcPr>
            <w:tcW w:w="4050" w:type="dxa"/>
          </w:tcPr>
          <w:p w14:paraId="17587E13"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c>
          <w:tcPr>
            <w:tcW w:w="900" w:type="dxa"/>
          </w:tcPr>
          <w:p w14:paraId="38E956BA"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4140" w:type="dxa"/>
          </w:tcPr>
          <w:p w14:paraId="6AB0DD68"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r>
    </w:tbl>
    <w:p w14:paraId="6C54CB41" w14:textId="77777777" w:rsidR="00CD5E57" w:rsidRPr="00CD5E57" w:rsidRDefault="00CD5E57" w:rsidP="00CD5E57">
      <w:pPr>
        <w:spacing w:after="0" w:line="240" w:lineRule="auto"/>
        <w:ind w:left="0" w:firstLine="0"/>
        <w:rPr>
          <w:rFonts w:eastAsia="Times New Roman" w:cs="Times New Roman"/>
          <w:color w:val="auto"/>
          <w:sz w:val="17"/>
          <w:szCs w:val="17"/>
        </w:rPr>
      </w:pPr>
    </w:p>
    <w:p w14:paraId="0C06624B"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has a policy in place that complies with the nondiscrimination agreements and warranties of Connecticut</w:t>
      </w:r>
    </w:p>
    <w:p w14:paraId="6BF59D74" w14:textId="77777777" w:rsidR="00CD5E57" w:rsidRPr="00CD5E57" w:rsidRDefault="00CD5E57" w:rsidP="00CD5E57">
      <w:pPr>
        <w:spacing w:after="0" w:line="240" w:lineRule="auto"/>
        <w:ind w:left="0" w:firstLine="0"/>
        <w:rPr>
          <w:rFonts w:eastAsia="Times New Roman" w:cs="Times New Roman"/>
          <w:color w:val="auto"/>
          <w:sz w:val="17"/>
          <w:szCs w:val="17"/>
        </w:rPr>
      </w:pPr>
    </w:p>
    <w:p w14:paraId="48A64C8C"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General Statutes §§ 4a-60(a)(1)and 4a-60a(a)(1), as amended.</w:t>
      </w:r>
    </w:p>
    <w:p w14:paraId="2ED375CB" w14:textId="77777777" w:rsidR="00CD5E57" w:rsidRPr="00CD5E57" w:rsidRDefault="00CD5E57" w:rsidP="00CD5E57">
      <w:pPr>
        <w:spacing w:after="0" w:line="240" w:lineRule="auto"/>
        <w:ind w:left="0" w:firstLine="0"/>
        <w:jc w:val="both"/>
        <w:rPr>
          <w:rFonts w:eastAsia="Times New Roman" w:cs="Times New Roman"/>
          <w:color w:val="auto"/>
          <w:sz w:val="17"/>
          <w:szCs w:val="17"/>
        </w:rPr>
      </w:pPr>
    </w:p>
    <w:tbl>
      <w:tblPr>
        <w:tblW w:w="0" w:type="auto"/>
        <w:tblLook w:val="0000" w:firstRow="0" w:lastRow="0" w:firstColumn="0" w:lastColumn="0" w:noHBand="0" w:noVBand="0"/>
      </w:tblPr>
      <w:tblGrid>
        <w:gridCol w:w="4680"/>
        <w:gridCol w:w="990"/>
        <w:gridCol w:w="3870"/>
        <w:gridCol w:w="809"/>
      </w:tblGrid>
      <w:tr w:rsidR="00CD5E57" w:rsidRPr="00CD5E57" w14:paraId="476BC081" w14:textId="77777777" w:rsidTr="003F441C">
        <w:tc>
          <w:tcPr>
            <w:tcW w:w="4680" w:type="dxa"/>
            <w:tcMar>
              <w:top w:w="0" w:type="dxa"/>
              <w:left w:w="0" w:type="dxa"/>
              <w:bottom w:w="0" w:type="dxa"/>
              <w:right w:w="29" w:type="dxa"/>
            </w:tcMar>
          </w:tcPr>
          <w:p w14:paraId="015ACBE9" w14:textId="77777777" w:rsidR="00CD5E57" w:rsidRPr="00CD5E57" w:rsidRDefault="00CD5E57" w:rsidP="00CD5E57">
            <w:pPr>
              <w:pBdr>
                <w:bottom w:val="single" w:sz="4" w:space="0" w:color="auto"/>
              </w:pBdr>
              <w:spacing w:after="0" w:line="240" w:lineRule="auto"/>
              <w:ind w:left="0" w:firstLine="0"/>
              <w:rPr>
                <w:rFonts w:eastAsia="Times New Roman" w:cs="Times New Roman"/>
                <w:color w:val="auto"/>
                <w:sz w:val="17"/>
                <w:szCs w:val="17"/>
              </w:rPr>
            </w:pPr>
          </w:p>
        </w:tc>
        <w:tc>
          <w:tcPr>
            <w:tcW w:w="990" w:type="dxa"/>
            <w:tcMar>
              <w:top w:w="0" w:type="dxa"/>
              <w:left w:w="29" w:type="dxa"/>
              <w:bottom w:w="0" w:type="dxa"/>
              <w:right w:w="29" w:type="dxa"/>
            </w:tcMar>
          </w:tcPr>
          <w:p w14:paraId="134D50FC"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182894E3"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Mar>
              <w:top w:w="0" w:type="dxa"/>
              <w:left w:w="0" w:type="dxa"/>
              <w:bottom w:w="0" w:type="dxa"/>
              <w:right w:w="29" w:type="dxa"/>
            </w:tcMar>
          </w:tcPr>
          <w:p w14:paraId="67E4966D" w14:textId="77777777" w:rsidR="00CD5E57" w:rsidRPr="00CD5E57" w:rsidRDefault="00CD5E57" w:rsidP="00CD5E57">
            <w:pPr>
              <w:spacing w:after="0" w:line="240" w:lineRule="auto"/>
              <w:ind w:left="0" w:firstLine="0"/>
              <w:rPr>
                <w:rFonts w:eastAsia="Times New Roman" w:cs="Times New Roman"/>
                <w:color w:val="auto"/>
                <w:sz w:val="17"/>
                <w:szCs w:val="17"/>
              </w:rPr>
            </w:pPr>
          </w:p>
        </w:tc>
      </w:tr>
      <w:tr w:rsidR="00CD5E57" w:rsidRPr="00CD5E57" w14:paraId="57E2DDB2" w14:textId="77777777" w:rsidTr="003F441C">
        <w:tc>
          <w:tcPr>
            <w:tcW w:w="4680" w:type="dxa"/>
            <w:tcMar>
              <w:top w:w="0" w:type="dxa"/>
              <w:left w:w="0" w:type="dxa"/>
              <w:bottom w:w="0" w:type="dxa"/>
              <w:right w:w="29" w:type="dxa"/>
            </w:tcMar>
          </w:tcPr>
          <w:p w14:paraId="0BC50269"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Authorized Signature</w:t>
            </w:r>
          </w:p>
        </w:tc>
        <w:tc>
          <w:tcPr>
            <w:tcW w:w="990" w:type="dxa"/>
          </w:tcPr>
          <w:p w14:paraId="1FFA3F0D"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5E51A572"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7D44EA71"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r w:rsidR="00CD5E57" w:rsidRPr="00CD5E57" w14:paraId="1BCE8257" w14:textId="77777777" w:rsidTr="003F441C">
        <w:tc>
          <w:tcPr>
            <w:tcW w:w="4680" w:type="dxa"/>
          </w:tcPr>
          <w:p w14:paraId="355FDE31"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990" w:type="dxa"/>
          </w:tcPr>
          <w:p w14:paraId="39DBC030"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3E68C8BB"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54E978DC"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r w:rsidR="00CD5E57" w:rsidRPr="00CD5E57" w14:paraId="59AECBD8" w14:textId="77777777" w:rsidTr="003F441C">
        <w:tc>
          <w:tcPr>
            <w:tcW w:w="4680" w:type="dxa"/>
          </w:tcPr>
          <w:p w14:paraId="5C6B0517"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990" w:type="dxa"/>
          </w:tcPr>
          <w:p w14:paraId="10AF3A1F"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2D5566EB"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405A0CEE"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r w:rsidR="00CD5E57" w:rsidRPr="00CD5E57" w14:paraId="1D42CED5" w14:textId="77777777" w:rsidTr="003F441C">
        <w:tc>
          <w:tcPr>
            <w:tcW w:w="4680" w:type="dxa"/>
            <w:tcMar>
              <w:top w:w="0" w:type="dxa"/>
              <w:left w:w="0" w:type="dxa"/>
              <w:bottom w:w="0" w:type="dxa"/>
              <w:right w:w="29" w:type="dxa"/>
            </w:tcMar>
          </w:tcPr>
          <w:p w14:paraId="21CEFEF4" w14:textId="77777777" w:rsidR="00CD5E57" w:rsidRPr="00CD5E57" w:rsidRDefault="00CD5E57" w:rsidP="00CD5E57">
            <w:pPr>
              <w:pBdr>
                <w:bottom w:val="single" w:sz="4" w:space="1" w:color="auto"/>
              </w:pBdr>
              <w:spacing w:after="0" w:line="240" w:lineRule="auto"/>
              <w:ind w:left="0" w:firstLine="0"/>
              <w:rPr>
                <w:rFonts w:eastAsia="Times New Roman" w:cs="Times New Roman"/>
                <w:color w:val="auto"/>
                <w:sz w:val="17"/>
                <w:szCs w:val="17"/>
              </w:rPr>
            </w:pPr>
          </w:p>
        </w:tc>
        <w:tc>
          <w:tcPr>
            <w:tcW w:w="990" w:type="dxa"/>
          </w:tcPr>
          <w:p w14:paraId="1D17962F"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2CE93DC0"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0AF2BCD4"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r w:rsidR="00CD5E57" w:rsidRPr="00CD5E57" w14:paraId="0F3C76BF" w14:textId="77777777" w:rsidTr="003F441C">
        <w:tc>
          <w:tcPr>
            <w:tcW w:w="4680" w:type="dxa"/>
            <w:tcMar>
              <w:top w:w="0" w:type="dxa"/>
              <w:left w:w="0" w:type="dxa"/>
              <w:bottom w:w="0" w:type="dxa"/>
              <w:right w:w="29" w:type="dxa"/>
            </w:tcMar>
          </w:tcPr>
          <w:p w14:paraId="2705959A"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Printed Name</w:t>
            </w:r>
          </w:p>
        </w:tc>
        <w:tc>
          <w:tcPr>
            <w:tcW w:w="990" w:type="dxa"/>
          </w:tcPr>
          <w:p w14:paraId="1C48EEB8"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34FABE0B"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1259847D"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r w:rsidR="00CD5E57" w:rsidRPr="00CD5E57" w14:paraId="1C07775E" w14:textId="77777777" w:rsidTr="003F441C">
        <w:tc>
          <w:tcPr>
            <w:tcW w:w="4680" w:type="dxa"/>
          </w:tcPr>
          <w:p w14:paraId="1DA42DDE"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990" w:type="dxa"/>
          </w:tcPr>
          <w:p w14:paraId="3E806521" w14:textId="77777777" w:rsidR="00CD5E57" w:rsidRPr="00CD5E57" w:rsidRDefault="00CD5E57" w:rsidP="00CD5E57">
            <w:pPr>
              <w:spacing w:after="0" w:line="240" w:lineRule="auto"/>
              <w:ind w:left="0" w:firstLine="0"/>
              <w:rPr>
                <w:rFonts w:eastAsia="Times New Roman" w:cs="Times New Roman"/>
                <w:color w:val="auto"/>
                <w:sz w:val="17"/>
                <w:szCs w:val="17"/>
              </w:rPr>
            </w:pPr>
          </w:p>
        </w:tc>
        <w:tc>
          <w:tcPr>
            <w:tcW w:w="3870" w:type="dxa"/>
          </w:tcPr>
          <w:p w14:paraId="5EB487C4"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c>
          <w:tcPr>
            <w:tcW w:w="809" w:type="dxa"/>
          </w:tcPr>
          <w:p w14:paraId="4EC94FCE" w14:textId="77777777" w:rsidR="00CD5E57" w:rsidRPr="00CD5E57" w:rsidRDefault="00CD5E57" w:rsidP="00CD5E57">
            <w:pPr>
              <w:spacing w:after="0" w:line="240" w:lineRule="auto"/>
              <w:ind w:left="0" w:firstLine="0"/>
              <w:jc w:val="center"/>
              <w:rPr>
                <w:rFonts w:eastAsia="Times New Roman" w:cs="Times New Roman"/>
                <w:color w:val="auto"/>
                <w:sz w:val="17"/>
                <w:szCs w:val="17"/>
              </w:rPr>
            </w:pPr>
          </w:p>
        </w:tc>
      </w:tr>
    </w:tbl>
    <w:p w14:paraId="3C2257A6" w14:textId="77777777" w:rsidR="00CD5E57" w:rsidRPr="00CD5E57" w:rsidRDefault="00CD5E57" w:rsidP="00CD5E57">
      <w:pPr>
        <w:spacing w:after="0" w:line="240" w:lineRule="auto"/>
        <w:ind w:left="0" w:firstLine="0"/>
        <w:rPr>
          <w:rFonts w:eastAsia="Times New Roman" w:cs="Times New Roman"/>
          <w:color w:val="auto"/>
          <w:sz w:val="17"/>
          <w:szCs w:val="17"/>
        </w:rPr>
      </w:pPr>
    </w:p>
    <w:p w14:paraId="0C895D9D" w14:textId="77777777" w:rsidR="00CD5E57" w:rsidRPr="00CD5E57" w:rsidRDefault="00CD5E57" w:rsidP="00CD5E5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 xml:space="preserve">Sworn and subscribed to before me on this </w:t>
      </w:r>
      <w:r w:rsidRPr="00CD5E57">
        <w:rPr>
          <w:rFonts w:eastAsia="Times New Roman" w:cs="Times New Roman"/>
          <w:color w:val="auto"/>
          <w:sz w:val="17"/>
          <w:szCs w:val="17"/>
        </w:rPr>
        <w:t>______</w:t>
      </w:r>
      <w:r w:rsidRPr="00CD5E57">
        <w:rPr>
          <w:rFonts w:eastAsia="Times New Roman" w:cs="Times New Roman"/>
          <w:b/>
          <w:color w:val="auto"/>
          <w:sz w:val="17"/>
          <w:szCs w:val="17"/>
        </w:rPr>
        <w:t xml:space="preserve">  day of  </w:t>
      </w:r>
      <w:r w:rsidRPr="00CD5E57">
        <w:rPr>
          <w:rFonts w:eastAsia="Times New Roman" w:cs="Times New Roman"/>
          <w:color w:val="auto"/>
          <w:sz w:val="17"/>
          <w:szCs w:val="17"/>
        </w:rPr>
        <w:t>____________</w:t>
      </w:r>
      <w:r w:rsidRPr="00CD5E57">
        <w:rPr>
          <w:rFonts w:eastAsia="Times New Roman" w:cs="Times New Roman"/>
          <w:b/>
          <w:color w:val="auto"/>
          <w:sz w:val="17"/>
          <w:szCs w:val="17"/>
        </w:rPr>
        <w:t>, 20__</w:t>
      </w:r>
      <w:r w:rsidRPr="00CD5E57">
        <w:rPr>
          <w:rFonts w:eastAsia="Times New Roman" w:cs="Times New Roman"/>
          <w:color w:val="auto"/>
          <w:sz w:val="17"/>
          <w:szCs w:val="17"/>
        </w:rPr>
        <w:t>__</w:t>
      </w:r>
      <w:r w:rsidRPr="00CD5E57">
        <w:rPr>
          <w:rFonts w:eastAsia="Times New Roman" w:cs="Times New Roman"/>
          <w:b/>
          <w:color w:val="auto"/>
          <w:sz w:val="17"/>
          <w:szCs w:val="17"/>
        </w:rPr>
        <w:t>.</w:t>
      </w:r>
    </w:p>
    <w:p w14:paraId="7E347591" w14:textId="77777777" w:rsidR="00CD5E57" w:rsidRPr="00CD5E57" w:rsidRDefault="00CD5E57" w:rsidP="00CD5E57">
      <w:pPr>
        <w:spacing w:after="0" w:line="240" w:lineRule="auto"/>
        <w:ind w:left="0" w:firstLine="0"/>
        <w:rPr>
          <w:rFonts w:eastAsia="Times New Roman" w:cs="Times New Roman"/>
          <w:color w:val="auto"/>
          <w:sz w:val="17"/>
          <w:szCs w:val="17"/>
        </w:rPr>
      </w:pPr>
    </w:p>
    <w:p w14:paraId="3D8F343C" w14:textId="77777777" w:rsidR="00CD5E57" w:rsidRPr="00CD5E57" w:rsidRDefault="00CD5E57" w:rsidP="00CD5E5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___________________________________</w:t>
      </w:r>
    </w:p>
    <w:p w14:paraId="39D3C5AD" w14:textId="3444C06E" w:rsidR="00CD5E57" w:rsidRPr="00CD5E57" w:rsidRDefault="00CD5E57" w:rsidP="00CD5E5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 xml:space="preserve">Commissioner of the Superior Court/                    </w:t>
      </w:r>
      <w:r w:rsidRPr="00CD5E57">
        <w:rPr>
          <w:rFonts w:eastAsia="Times New Roman" w:cs="Times New Roman"/>
          <w:b/>
          <w:color w:val="auto"/>
          <w:sz w:val="17"/>
          <w:szCs w:val="17"/>
        </w:rPr>
        <w:tab/>
      </w:r>
      <w:r w:rsidR="002600BD">
        <w:rPr>
          <w:rFonts w:eastAsia="Times New Roman" w:cs="Times New Roman"/>
          <w:b/>
          <w:color w:val="auto"/>
          <w:sz w:val="17"/>
          <w:szCs w:val="17"/>
        </w:rPr>
        <w:t xml:space="preserve">                   </w:t>
      </w:r>
      <w:r w:rsidRPr="00CD5E57">
        <w:rPr>
          <w:rFonts w:eastAsia="Times New Roman" w:cs="Times New Roman"/>
          <w:b/>
          <w:color w:val="auto"/>
          <w:sz w:val="17"/>
          <w:szCs w:val="17"/>
        </w:rPr>
        <w:t>Commission Expiration Date</w:t>
      </w:r>
    </w:p>
    <w:p w14:paraId="0C535C8F" w14:textId="77777777" w:rsidR="00CD5E57" w:rsidRPr="00CD5E57" w:rsidRDefault="00CD5E57" w:rsidP="00CD5E5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Notary Public</w:t>
      </w:r>
    </w:p>
    <w:p w14:paraId="673238F4" w14:textId="0DCF48CF" w:rsidR="00CD5E57" w:rsidRPr="00CD5E57" w:rsidRDefault="00CD5E57" w:rsidP="00CD5E57">
      <w:pPr>
        <w:tabs>
          <w:tab w:val="left" w:pos="3684"/>
        </w:tabs>
        <w:spacing w:after="0" w:line="240" w:lineRule="exact"/>
        <w:ind w:left="0" w:firstLine="0"/>
        <w:rPr>
          <w:rFonts w:eastAsia="Times New Roman" w:cs="Arial"/>
          <w:b/>
          <w:bCs/>
          <w:szCs w:val="20"/>
        </w:rPr>
      </w:pPr>
      <w:r w:rsidRPr="00CD5E57">
        <w:rPr>
          <w:rFonts w:eastAsia="Times New Roman" w:cs="Arial"/>
          <w:b/>
          <w:bCs/>
          <w:szCs w:val="20"/>
          <w:highlight w:val="yellow"/>
        </w:rPr>
        <w:br w:type="page"/>
      </w:r>
    </w:p>
    <w:p w14:paraId="0CBFCF5F" w14:textId="77777777" w:rsidR="00CD5E57" w:rsidRPr="00CD5E57" w:rsidRDefault="00CD5E57" w:rsidP="00CD5E57">
      <w:pPr>
        <w:spacing w:after="80" w:line="240" w:lineRule="auto"/>
        <w:ind w:left="108" w:firstLine="0"/>
        <w:jc w:val="center"/>
        <w:rPr>
          <w:rFonts w:ascii="Times New Roman" w:eastAsia="Times New Roman" w:hAnsi="Times New Roman" w:cs="Times New Roman"/>
          <w:b/>
          <w:color w:val="auto"/>
          <w:sz w:val="24"/>
          <w:szCs w:val="24"/>
          <w:u w:val="single"/>
        </w:rPr>
      </w:pPr>
      <w:r w:rsidRPr="00CD5E57">
        <w:rPr>
          <w:rFonts w:ascii="Times New Roman" w:eastAsia="Times New Roman" w:hAnsi="Times New Roman" w:cs="Times New Roman"/>
          <w:b/>
          <w:color w:val="auto"/>
          <w:sz w:val="24"/>
          <w:szCs w:val="24"/>
          <w:u w:val="single"/>
        </w:rPr>
        <w:lastRenderedPageBreak/>
        <w:t>FALSE CLAIMS ACT</w:t>
      </w:r>
    </w:p>
    <w:p w14:paraId="3583241D" w14:textId="77777777" w:rsidR="00CD5E57" w:rsidRPr="00CD5E57" w:rsidRDefault="00CD5E57" w:rsidP="00CD5E57">
      <w:pPr>
        <w:spacing w:after="80" w:line="240" w:lineRule="auto"/>
        <w:ind w:left="108" w:firstLine="0"/>
        <w:jc w:val="center"/>
        <w:rPr>
          <w:rFonts w:ascii="Times New Roman" w:eastAsia="Times New Roman" w:hAnsi="Times New Roman" w:cs="Times New Roman"/>
          <w:b/>
          <w:color w:val="auto"/>
          <w:sz w:val="24"/>
          <w:szCs w:val="24"/>
          <w:u w:val="single"/>
        </w:rPr>
      </w:pPr>
      <w:r w:rsidRPr="00CD5E57">
        <w:rPr>
          <w:rFonts w:ascii="Times New Roman" w:eastAsia="Times New Roman" w:hAnsi="Times New Roman" w:cs="Times New Roman"/>
          <w:b/>
          <w:color w:val="auto"/>
          <w:sz w:val="24"/>
          <w:szCs w:val="24"/>
          <w:u w:val="single"/>
        </w:rPr>
        <w:t>COMPLIANCE NOTIFICATION</w:t>
      </w:r>
    </w:p>
    <w:p w14:paraId="030D33A5" w14:textId="77777777" w:rsidR="00CD5E57" w:rsidRPr="00CD5E57" w:rsidRDefault="00CD5E57" w:rsidP="00CD5E57">
      <w:pPr>
        <w:spacing w:after="0" w:line="240" w:lineRule="auto"/>
        <w:ind w:left="0" w:firstLine="0"/>
        <w:rPr>
          <w:rFonts w:ascii="Times New Roman" w:eastAsia="Times New Roman" w:hAnsi="Times New Roman" w:cs="Arial"/>
          <w:color w:val="auto"/>
          <w:sz w:val="24"/>
          <w:szCs w:val="24"/>
        </w:rPr>
      </w:pPr>
    </w:p>
    <w:p w14:paraId="2C8302E1" w14:textId="77777777" w:rsidR="00CD5E57" w:rsidRPr="00CD5E57" w:rsidRDefault="00CD5E57" w:rsidP="00CD5E57">
      <w:pPr>
        <w:spacing w:after="120" w:line="240" w:lineRule="auto"/>
        <w:ind w:left="108"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This Contract requires compliance with The Deficit Reduction Act (“Act”) of 2005, which requires that the contractor or “qualified provider” receiving the contract comply with the Department’s False Claims Act Policy and Procedure as follows:</w:t>
      </w:r>
    </w:p>
    <w:p w14:paraId="39124596" w14:textId="77777777" w:rsidR="00CD5E57" w:rsidRPr="00CD5E57" w:rsidRDefault="00CD5E57">
      <w:pPr>
        <w:numPr>
          <w:ilvl w:val="0"/>
          <w:numId w:val="56"/>
        </w:numPr>
        <w:tabs>
          <w:tab w:val="left" w:pos="468"/>
        </w:tabs>
        <w:spacing w:after="120" w:line="240" w:lineRule="auto"/>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Review, print, and maintain on file the following Department’s False Claims Act Policy and False Claims Act Procedure.</w:t>
      </w:r>
    </w:p>
    <w:p w14:paraId="0D045FCA" w14:textId="77777777" w:rsidR="00CD5E57" w:rsidRPr="00CD5E57" w:rsidRDefault="00CD5E57">
      <w:pPr>
        <w:numPr>
          <w:ilvl w:val="0"/>
          <w:numId w:val="56"/>
        </w:numPr>
        <w:tabs>
          <w:tab w:val="left" w:pos="468"/>
        </w:tabs>
        <w:spacing w:after="120" w:line="240" w:lineRule="auto"/>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7BDB891E" w14:textId="77777777" w:rsidR="00CD5E57" w:rsidRPr="00CD5E57" w:rsidRDefault="00CD5E57" w:rsidP="00CD5E57">
      <w:pPr>
        <w:spacing w:after="120" w:line="240" w:lineRule="auto"/>
        <w:ind w:left="108"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b/>
          <w:color w:val="auto"/>
          <w:sz w:val="24"/>
          <w:szCs w:val="24"/>
        </w:rPr>
        <w:t>Do not return the False Claims Policy or False Claims Procedure to the Department</w:t>
      </w:r>
      <w:r w:rsidRPr="00CD5E57">
        <w:rPr>
          <w:rFonts w:ascii="Times New Roman" w:eastAsia="Times New Roman" w:hAnsi="Times New Roman" w:cs="Times New Roman"/>
          <w:color w:val="auto"/>
          <w:sz w:val="24"/>
          <w:szCs w:val="24"/>
        </w:rPr>
        <w:t>.  Your signature on the executed Contract confirms your receipt and compliance with the Department’s False Claims Act compliance requirement.</w:t>
      </w:r>
    </w:p>
    <w:p w14:paraId="302841B4" w14:textId="77777777" w:rsidR="00CD5E57" w:rsidRPr="00CD5E57" w:rsidRDefault="00CD5E57" w:rsidP="00CD5E57">
      <w:pPr>
        <w:tabs>
          <w:tab w:val="left" w:pos="3684"/>
        </w:tabs>
        <w:spacing w:after="0" w:line="240" w:lineRule="exact"/>
        <w:ind w:left="0" w:firstLine="0"/>
        <w:rPr>
          <w:rFonts w:eastAsia="Times New Roman" w:cs="Arial"/>
          <w:b/>
          <w:bCs/>
          <w:szCs w:val="20"/>
        </w:rPr>
      </w:pPr>
      <w:r w:rsidRPr="00CD5E57">
        <w:rPr>
          <w:rFonts w:eastAsia="Times New Roman" w:cs="Arial"/>
          <w:b/>
          <w:bCs/>
          <w:szCs w:val="20"/>
        </w:rPr>
        <w:br w:type="page"/>
      </w:r>
      <w:bookmarkStart w:id="2" w:name="_Hlk102639371"/>
    </w:p>
    <w:p w14:paraId="136D6F55" w14:textId="77777777" w:rsidR="00CD5E57" w:rsidRPr="00CD5E57" w:rsidRDefault="00CD5E57" w:rsidP="00CD5E57">
      <w:pPr>
        <w:tabs>
          <w:tab w:val="left" w:pos="3684"/>
        </w:tabs>
        <w:spacing w:after="0" w:line="240" w:lineRule="exact"/>
        <w:ind w:left="0" w:firstLine="0"/>
        <w:rPr>
          <w:rFonts w:eastAsia="Times New Roman" w:cs="Arial"/>
          <w:b/>
          <w:bCs/>
          <w:szCs w:val="20"/>
        </w:rPr>
      </w:pPr>
    </w:p>
    <w:bookmarkEnd w:id="2"/>
    <w:p w14:paraId="6854DAA8"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01B85BF6"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1A554383"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drawing>
                <wp:inline distT="0" distB="0" distL="0" distR="0" wp14:anchorId="00CDA6FE" wp14:editId="6C8C1F16">
                  <wp:extent cx="906780" cy="891540"/>
                  <wp:effectExtent l="0" t="0" r="7620" b="381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540BC252"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622A9370"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16670CC0"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0A60EC28"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43507C2B"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18AC93C8"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p w14:paraId="2FAE27F7"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p w14:paraId="47400413"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p w14:paraId="7DE92278"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 w:val="24"/>
          <w:szCs w:val="24"/>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CD5E57" w:rsidRPr="00CD5E57" w14:paraId="0C9E71B4" w14:textId="77777777" w:rsidTr="003F441C">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73DC4010" w14:textId="77777777" w:rsidR="00CD5E57" w:rsidRPr="00CD5E57" w:rsidRDefault="00CD5E57" w:rsidP="00CD5E57">
            <w:pPr>
              <w:spacing w:after="0" w:line="240" w:lineRule="auto"/>
              <w:ind w:left="144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6392AA5C"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DATE</w:t>
            </w:r>
          </w:p>
        </w:tc>
      </w:tr>
      <w:tr w:rsidR="00CD5E57" w:rsidRPr="00CD5E57" w14:paraId="068E96A7" w14:textId="77777777" w:rsidTr="003F441C">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357CB78B"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Jewel Mullen, MD, MPH, MPA.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0C9A2F55"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12168F92"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CD5E57" w:rsidRPr="00CD5E57" w14:paraId="20A0FE01" w14:textId="77777777" w:rsidTr="003F441C">
        <w:tc>
          <w:tcPr>
            <w:tcW w:w="5922" w:type="dxa"/>
            <w:tcBorders>
              <w:top w:val="single" w:sz="4" w:space="0" w:color="auto"/>
              <w:left w:val="single" w:sz="18" w:space="0" w:color="C0C0C0"/>
              <w:bottom w:val="single" w:sz="18" w:space="0" w:color="C0C0C0"/>
              <w:right w:val="single" w:sz="4" w:space="0" w:color="auto"/>
            </w:tcBorders>
          </w:tcPr>
          <w:p w14:paraId="27364A81"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3314" w:type="dxa"/>
            <w:tcBorders>
              <w:top w:val="single" w:sz="4" w:space="0" w:color="auto"/>
              <w:left w:val="single" w:sz="4" w:space="0" w:color="auto"/>
              <w:bottom w:val="single" w:sz="18" w:space="0" w:color="C0C0C0"/>
              <w:right w:val="single" w:sz="4" w:space="0" w:color="auto"/>
            </w:tcBorders>
          </w:tcPr>
          <w:p w14:paraId="68D4F56D"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1780" w:type="dxa"/>
            <w:tcBorders>
              <w:top w:val="single" w:sz="4" w:space="0" w:color="auto"/>
              <w:left w:val="single" w:sz="4" w:space="0" w:color="auto"/>
              <w:bottom w:val="single" w:sz="18" w:space="0" w:color="C0C0C0"/>
              <w:right w:val="single" w:sz="18" w:space="0" w:color="C0C0C0"/>
            </w:tcBorders>
          </w:tcPr>
          <w:p w14:paraId="4CD84A23"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r>
    </w:tbl>
    <w:p w14:paraId="5B3D254F"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p w14:paraId="53CD2356"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2748383D" w14:textId="77777777" w:rsidR="00CD5E57" w:rsidRPr="00CD5E57" w:rsidRDefault="00CD5E57" w:rsidP="00CD5E57">
      <w:pPr>
        <w:spacing w:after="0" w:line="240" w:lineRule="auto"/>
        <w:ind w:left="0" w:firstLine="0"/>
        <w:jc w:val="both"/>
        <w:rPr>
          <w:rFonts w:ascii="Times New Roman" w:eastAsia="Times New Roman" w:hAnsi="Times New Roman" w:cs="Arial"/>
          <w:i/>
          <w:iCs/>
          <w:color w:val="auto"/>
          <w:szCs w:val="20"/>
        </w:rPr>
      </w:pPr>
    </w:p>
    <w:p w14:paraId="18A24717"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CD5E57" w:rsidRPr="00CD5E57" w14:paraId="780BC2A1" w14:textId="77777777" w:rsidTr="003F441C">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248E0969"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REVISION HISTORY</w:t>
            </w:r>
          </w:p>
        </w:tc>
      </w:tr>
      <w:tr w:rsidR="00CD5E57" w:rsidRPr="00CD5E57" w14:paraId="102E89CE" w14:textId="77777777" w:rsidTr="003F441C">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7636913F"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266F1A5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0F527092"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68B55945"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Effective Date</w:t>
            </w:r>
          </w:p>
        </w:tc>
      </w:tr>
      <w:tr w:rsidR="00CD5E57" w:rsidRPr="00CD5E57" w14:paraId="2339E3EC" w14:textId="77777777" w:rsidTr="003F441C">
        <w:tc>
          <w:tcPr>
            <w:tcW w:w="1322" w:type="dxa"/>
            <w:tcBorders>
              <w:top w:val="single" w:sz="4" w:space="0" w:color="auto"/>
              <w:left w:val="single" w:sz="18" w:space="0" w:color="C0C0C0"/>
              <w:bottom w:val="single" w:sz="4" w:space="0" w:color="auto"/>
              <w:right w:val="single" w:sz="4" w:space="0" w:color="auto"/>
            </w:tcBorders>
          </w:tcPr>
          <w:p w14:paraId="6469603A"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Basic</w:t>
            </w:r>
          </w:p>
        </w:tc>
        <w:tc>
          <w:tcPr>
            <w:tcW w:w="5504" w:type="dxa"/>
            <w:tcBorders>
              <w:top w:val="single" w:sz="4" w:space="0" w:color="auto"/>
              <w:left w:val="single" w:sz="4" w:space="0" w:color="auto"/>
              <w:bottom w:val="single" w:sz="4" w:space="0" w:color="auto"/>
              <w:right w:val="single" w:sz="4" w:space="0" w:color="auto"/>
            </w:tcBorders>
          </w:tcPr>
          <w:p w14:paraId="399D7A5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696B63A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57DBB84A"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CD5E57" w:rsidRPr="00CD5E57" w14:paraId="79018375" w14:textId="77777777" w:rsidTr="003F441C">
        <w:tc>
          <w:tcPr>
            <w:tcW w:w="1322" w:type="dxa"/>
            <w:tcBorders>
              <w:top w:val="single" w:sz="4" w:space="0" w:color="auto"/>
              <w:left w:val="single" w:sz="18" w:space="0" w:color="C0C0C0"/>
              <w:bottom w:val="single" w:sz="18" w:space="0" w:color="C0C0C0"/>
              <w:right w:val="single" w:sz="4" w:space="0" w:color="auto"/>
            </w:tcBorders>
          </w:tcPr>
          <w:p w14:paraId="7EE9A3EE"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5504" w:type="dxa"/>
            <w:tcBorders>
              <w:top w:val="single" w:sz="4" w:space="0" w:color="auto"/>
              <w:left w:val="single" w:sz="4" w:space="0" w:color="auto"/>
              <w:bottom w:val="single" w:sz="18" w:space="0" w:color="C0C0C0"/>
              <w:right w:val="single" w:sz="4" w:space="0" w:color="auto"/>
            </w:tcBorders>
          </w:tcPr>
          <w:p w14:paraId="6442E170"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2408" w:type="dxa"/>
            <w:tcBorders>
              <w:top w:val="single" w:sz="4" w:space="0" w:color="auto"/>
              <w:left w:val="single" w:sz="4" w:space="0" w:color="auto"/>
              <w:bottom w:val="single" w:sz="18" w:space="0" w:color="C0C0C0"/>
              <w:right w:val="single" w:sz="4" w:space="0" w:color="auto"/>
            </w:tcBorders>
          </w:tcPr>
          <w:p w14:paraId="74CF68D1"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1782" w:type="dxa"/>
            <w:tcBorders>
              <w:top w:val="single" w:sz="4" w:space="0" w:color="auto"/>
              <w:left w:val="single" w:sz="4" w:space="0" w:color="auto"/>
              <w:bottom w:val="single" w:sz="18" w:space="0" w:color="C0C0C0"/>
              <w:right w:val="single" w:sz="18" w:space="0" w:color="C0C0C0"/>
            </w:tcBorders>
          </w:tcPr>
          <w:p w14:paraId="53F4FFAD"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r>
    </w:tbl>
    <w:p w14:paraId="4A1D2A1F"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p w14:paraId="5BE5C299"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3C693E4E" w14:textId="77777777" w:rsidR="00CD5E57" w:rsidRPr="00CD5E57" w:rsidRDefault="00CD5E57" w:rsidP="002600BD">
      <w:pPr>
        <w:spacing w:after="0" w:line="240" w:lineRule="auto"/>
        <w:ind w:left="0" w:firstLine="0"/>
        <w:jc w:val="both"/>
        <w:rPr>
          <w:rFonts w:ascii="Times New Roman" w:eastAsia="Times New Roman" w:hAnsi="Times New Roman" w:cs="Arial"/>
          <w:i/>
          <w:iCs/>
          <w:color w:val="auto"/>
          <w:szCs w:val="20"/>
        </w:rPr>
      </w:pPr>
    </w:p>
    <w:p w14:paraId="2C880C35"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CD5E57" w:rsidRPr="00CD5E57" w14:paraId="5E998D00" w14:textId="77777777" w:rsidTr="003F441C">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7A4906DF"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REFERENCE DOCUMENTS</w:t>
            </w:r>
          </w:p>
        </w:tc>
      </w:tr>
      <w:tr w:rsidR="00CD5E57" w:rsidRPr="00CD5E57" w14:paraId="719E209F"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43C319B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2EBF07E1"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Title</w:t>
            </w:r>
          </w:p>
        </w:tc>
      </w:tr>
      <w:tr w:rsidR="00CD5E57" w:rsidRPr="00CD5E57" w14:paraId="44AC5571"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5A566474" w14:textId="77777777" w:rsidR="00CD5E57" w:rsidRPr="00CD5E57" w:rsidRDefault="00CD5E57" w:rsidP="00CD5E57">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3F58972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6032</w:t>
            </w:r>
          </w:p>
        </w:tc>
      </w:tr>
      <w:tr w:rsidR="00CD5E57" w:rsidRPr="00CD5E57" w14:paraId="7AC09B09"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22569D74" w14:textId="77777777" w:rsidR="00CD5E57" w:rsidRPr="00CD5E57" w:rsidRDefault="00CD5E57" w:rsidP="00CD5E57">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6FE336F7"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Sections 3729-3733</w:t>
            </w:r>
          </w:p>
        </w:tc>
      </w:tr>
      <w:tr w:rsidR="00CD5E57" w:rsidRPr="00CD5E57" w14:paraId="254C9460"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4A08AB7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49A6F68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53a-290 Vendor Fraud</w:t>
            </w:r>
          </w:p>
        </w:tc>
      </w:tr>
      <w:tr w:rsidR="00CD5E57" w:rsidRPr="00CD5E57" w14:paraId="54F214A6"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05E4FFF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3D3C7F72"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4-61dd   Whistleblower</w:t>
            </w:r>
          </w:p>
        </w:tc>
      </w:tr>
      <w:tr w:rsidR="00CD5E57" w:rsidRPr="00CD5E57" w14:paraId="1E47655C"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660F1525"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6BAB1B6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31-51m Blacklisting</w:t>
            </w:r>
          </w:p>
        </w:tc>
      </w:tr>
      <w:tr w:rsidR="00CD5E57" w:rsidRPr="00CD5E57" w14:paraId="50A8A589" w14:textId="77777777" w:rsidTr="003F441C">
        <w:trPr>
          <w:cantSplit/>
        </w:trPr>
        <w:tc>
          <w:tcPr>
            <w:tcW w:w="5048" w:type="dxa"/>
            <w:tcBorders>
              <w:top w:val="single" w:sz="4" w:space="0" w:color="auto"/>
              <w:left w:val="single" w:sz="18" w:space="0" w:color="C0C0C0"/>
              <w:bottom w:val="single" w:sz="18" w:space="0" w:color="C0C0C0"/>
              <w:right w:val="single" w:sz="4" w:space="0" w:color="auto"/>
            </w:tcBorders>
          </w:tcPr>
          <w:p w14:paraId="34084893"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3CD4F430"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17b-127 General Assistance</w:t>
            </w:r>
          </w:p>
        </w:tc>
      </w:tr>
    </w:tbl>
    <w:p w14:paraId="70E35946"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5CE4D0D5"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512C65B4"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2F467A91"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3DD8CDCA"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415B924E"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71087E98"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6DED7943"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4A51FCD8"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465DCDE6"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17B0CBD2"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7487F3E7"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1EA4E319"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36A90B6D"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p w14:paraId="0E282A2B" w14:textId="77777777" w:rsidR="00CD5E57" w:rsidRPr="00CD5E57" w:rsidRDefault="00CD5E57" w:rsidP="00CD5E57">
      <w:pPr>
        <w:spacing w:after="0" w:line="240" w:lineRule="auto"/>
        <w:ind w:left="0" w:firstLine="0"/>
        <w:rPr>
          <w:rFonts w:ascii="Times New Roman" w:eastAsia="Times New Roman" w:hAnsi="Times New Roman" w:cs="Arial"/>
          <w:b/>
          <w:bCs/>
          <w:color w:val="auto"/>
          <w:szCs w:val="20"/>
        </w:rPr>
      </w:pPr>
    </w:p>
    <w:tbl>
      <w:tblPr>
        <w:tblW w:w="11052" w:type="dxa"/>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5B130BFA"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35E677BB"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56916D67" wp14:editId="241EE8B4">
                  <wp:extent cx="906780" cy="891540"/>
                  <wp:effectExtent l="0" t="0" r="7620" b="381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658C1F0B"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4B8FC83B"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6601541A"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5C044D06"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2C0BC861"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04BF4E64" w14:textId="77777777" w:rsidR="00CD5E57" w:rsidRPr="00CD5E57" w:rsidRDefault="00CD5E57" w:rsidP="002B4B07">
      <w:pPr>
        <w:tabs>
          <w:tab w:val="left" w:pos="828"/>
        </w:tabs>
        <w:spacing w:after="120" w:line="240" w:lineRule="auto"/>
        <w:ind w:left="0" w:firstLine="0"/>
        <w:rPr>
          <w:rFonts w:ascii="Times New Roman" w:eastAsia="Times New Roman" w:hAnsi="Times New Roman" w:cs="Arial"/>
          <w:b/>
          <w:bCs/>
          <w:color w:val="auto"/>
          <w:szCs w:val="20"/>
        </w:rPr>
      </w:pPr>
    </w:p>
    <w:p w14:paraId="3A2EFA44" w14:textId="77777777" w:rsidR="00CD5E57" w:rsidRPr="00CD5E57" w:rsidRDefault="00CD5E57">
      <w:pPr>
        <w:numPr>
          <w:ilvl w:val="0"/>
          <w:numId w:val="57"/>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Purpose</w:t>
      </w:r>
    </w:p>
    <w:p w14:paraId="3743D56D" w14:textId="77777777" w:rsidR="00CD5E57" w:rsidRPr="00CD5E57" w:rsidRDefault="00CD5E57" w:rsidP="002B4B0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405F7E74" w14:textId="77777777" w:rsidR="00CD5E57" w:rsidRPr="00CD5E57" w:rsidRDefault="00CD5E57">
      <w:pPr>
        <w:numPr>
          <w:ilvl w:val="0"/>
          <w:numId w:val="57"/>
        </w:numPr>
        <w:tabs>
          <w:tab w:val="left" w:pos="828"/>
        </w:tabs>
        <w:spacing w:after="120" w:line="240" w:lineRule="auto"/>
        <w:jc w:val="both"/>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Scope</w:t>
      </w:r>
    </w:p>
    <w:p w14:paraId="2A830966"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14:paraId="000C5F0E" w14:textId="77777777" w:rsidR="00CD5E57" w:rsidRPr="00CD5E57" w:rsidRDefault="00CD5E57">
      <w:pPr>
        <w:numPr>
          <w:ilvl w:val="0"/>
          <w:numId w:val="57"/>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Definitions and Acronyms</w:t>
      </w:r>
    </w:p>
    <w:p w14:paraId="75A75D1F"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Specialized acronyms and definitions identified in this contract procedure are defined below.</w:t>
      </w:r>
    </w:p>
    <w:p w14:paraId="30AC6194" w14:textId="77777777" w:rsidR="00CD5E57" w:rsidRPr="00CD5E57" w:rsidRDefault="00CD5E57">
      <w:pPr>
        <w:numPr>
          <w:ilvl w:val="1"/>
          <w:numId w:val="57"/>
        </w:numPr>
        <w:tabs>
          <w:tab w:val="left" w:pos="1548"/>
        </w:tabs>
        <w:spacing w:after="120" w:line="240" w:lineRule="auto"/>
        <w:jc w:val="both"/>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Acronyms</w:t>
      </w:r>
    </w:p>
    <w:p w14:paraId="602840DB"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“CGMS”</w:t>
      </w:r>
      <w:r w:rsidRPr="00CD5E57">
        <w:rPr>
          <w:rFonts w:ascii="Times New Roman" w:eastAsia="Times New Roman" w:hAnsi="Times New Roman" w:cs="Arial"/>
          <w:color w:val="auto"/>
          <w:szCs w:val="20"/>
        </w:rPr>
        <w:tab/>
        <w:t>The Connecticut Department of Public Health, Contracts &amp; Grants Management Section</w:t>
      </w:r>
    </w:p>
    <w:p w14:paraId="034D0673"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“Department”</w:t>
      </w:r>
      <w:r w:rsidRPr="00CD5E57">
        <w:rPr>
          <w:rFonts w:ascii="Times New Roman" w:eastAsia="Times New Roman" w:hAnsi="Times New Roman" w:cs="Arial"/>
          <w:color w:val="auto"/>
          <w:szCs w:val="20"/>
        </w:rPr>
        <w:tab/>
        <w:t>The State of Connecticut Department of Public Health</w:t>
      </w:r>
    </w:p>
    <w:p w14:paraId="3CFD2B0A"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“FCA”</w:t>
      </w:r>
      <w:r w:rsidRPr="00CD5E57">
        <w:rPr>
          <w:rFonts w:ascii="Times New Roman" w:eastAsia="Times New Roman" w:hAnsi="Times New Roman" w:cs="Arial"/>
          <w:color w:val="auto"/>
          <w:szCs w:val="20"/>
        </w:rPr>
        <w:tab/>
        <w:t>False Claims Act</w:t>
      </w:r>
    </w:p>
    <w:p w14:paraId="5769007E"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“PFCRA”</w:t>
      </w:r>
      <w:r w:rsidRPr="00CD5E57">
        <w:rPr>
          <w:rFonts w:ascii="Times New Roman" w:eastAsia="Times New Roman" w:hAnsi="Times New Roman" w:cs="Arial"/>
          <w:color w:val="auto"/>
          <w:szCs w:val="20"/>
        </w:rPr>
        <w:tab/>
        <w:t>Program Fraud Civil Remedies Act</w:t>
      </w:r>
    </w:p>
    <w:p w14:paraId="7244B4CB" w14:textId="77777777" w:rsidR="00CD5E57" w:rsidRPr="00CD5E57" w:rsidRDefault="00CD5E57">
      <w:pPr>
        <w:numPr>
          <w:ilvl w:val="1"/>
          <w:numId w:val="57"/>
        </w:numPr>
        <w:tabs>
          <w:tab w:val="left" w:pos="1548"/>
        </w:tabs>
        <w:spacing w:after="120" w:line="240" w:lineRule="auto"/>
        <w:jc w:val="both"/>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Definitions</w:t>
      </w:r>
    </w:p>
    <w:p w14:paraId="50D8B37A"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Claim</w:t>
      </w:r>
      <w:r w:rsidRPr="00CD5E57">
        <w:rPr>
          <w:rFonts w:ascii="Times New Roman" w:eastAsia="Times New Roman" w:hAnsi="Times New Roman" w:cs="Arial"/>
          <w:color w:val="auto"/>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246A202C"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Contractor or Agent</w:t>
      </w:r>
      <w:r w:rsidRPr="00CD5E57">
        <w:rPr>
          <w:rFonts w:ascii="Times New Roman" w:eastAsia="Times New Roman" w:hAnsi="Times New Roman" w:cs="Arial"/>
          <w:color w:val="auto"/>
          <w:szCs w:val="20"/>
        </w:rPr>
        <w:t xml:space="preserve"> - means any contractor, subcontractor, agent, qualified vendor, </w:t>
      </w:r>
      <w:proofErr w:type="gramStart"/>
      <w:r w:rsidRPr="00CD5E57">
        <w:rPr>
          <w:rFonts w:ascii="Times New Roman" w:eastAsia="Times New Roman" w:hAnsi="Times New Roman" w:cs="Arial"/>
          <w:color w:val="auto"/>
          <w:szCs w:val="20"/>
        </w:rPr>
        <w:t>consumer</w:t>
      </w:r>
      <w:proofErr w:type="gramEnd"/>
      <w:r w:rsidRPr="00CD5E57">
        <w:rPr>
          <w:rFonts w:ascii="Times New Roman" w:eastAsia="Times New Roman" w:hAnsi="Times New Roman" w:cs="Arial"/>
          <w:color w:val="auto"/>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1660EB17"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Employee</w:t>
      </w:r>
      <w:r w:rsidRPr="00CD5E57">
        <w:rPr>
          <w:rFonts w:ascii="Times New Roman" w:eastAsia="Times New Roman" w:hAnsi="Times New Roman" w:cs="Arial"/>
          <w:color w:val="auto"/>
          <w:szCs w:val="20"/>
        </w:rPr>
        <w:t xml:space="preserve"> - means any officer or employee of the entity, contractor, or agent.</w:t>
      </w:r>
    </w:p>
    <w:p w14:paraId="1F278030"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Entity</w:t>
      </w:r>
      <w:r w:rsidRPr="00CD5E57">
        <w:rPr>
          <w:rFonts w:ascii="Times New Roman" w:eastAsia="Times New Roman" w:hAnsi="Times New Roman" w:cs="Arial"/>
          <w:color w:val="auto"/>
          <w:szCs w:val="20"/>
        </w:rPr>
        <w:t xml:space="preserve"> - means a governmental agency, organization, unit, corporation, </w:t>
      </w:r>
      <w:proofErr w:type="gramStart"/>
      <w:r w:rsidRPr="00CD5E57">
        <w:rPr>
          <w:rFonts w:ascii="Times New Roman" w:eastAsia="Times New Roman" w:hAnsi="Times New Roman" w:cs="Arial"/>
          <w:color w:val="auto"/>
          <w:szCs w:val="20"/>
        </w:rPr>
        <w:t>partnership</w:t>
      </w:r>
      <w:proofErr w:type="gramEnd"/>
      <w:r w:rsidRPr="00CD5E57">
        <w:rPr>
          <w:rFonts w:ascii="Times New Roman" w:eastAsia="Times New Roman" w:hAnsi="Times New Roman" w:cs="Arial"/>
          <w:color w:val="auto"/>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496D7912" w14:textId="77777777" w:rsidR="00CD5E57" w:rsidRPr="00CD5E57" w:rsidRDefault="00CD5E57" w:rsidP="00CD5E57">
      <w:pPr>
        <w:spacing w:after="120" w:line="240" w:lineRule="auto"/>
        <w:ind w:left="1548" w:firstLine="0"/>
        <w:rPr>
          <w:rFonts w:ascii="Times New Roman" w:eastAsia="Times New Roman" w:hAnsi="Times New Roman" w:cs="Arial"/>
          <w:color w:val="auto"/>
          <w:szCs w:val="20"/>
        </w:rPr>
        <w:sectPr w:rsidR="00CD5E57" w:rsidRPr="00CD5E57" w:rsidSect="008C17B9">
          <w:footerReference w:type="default" r:id="rId134"/>
          <w:pgSz w:w="12240" w:h="15840"/>
          <w:pgMar w:top="720" w:right="720" w:bottom="180" w:left="612" w:header="720" w:footer="720" w:gutter="0"/>
          <w:cols w:space="720"/>
          <w:noEndnote/>
        </w:sectPr>
      </w:pPr>
      <w:r w:rsidRPr="00CD5E57">
        <w:rPr>
          <w:rFonts w:ascii="Times New Roman" w:eastAsia="Times New Roman" w:hAnsi="Times New Roman" w:cs="Arial"/>
          <w:color w:val="auto"/>
          <w:szCs w:val="20"/>
          <w:u w:val="single"/>
        </w:rPr>
        <w:t>Knowing and Knowingly</w:t>
      </w:r>
      <w:r w:rsidRPr="00CD5E57">
        <w:rPr>
          <w:rFonts w:ascii="Times New Roman" w:eastAsia="Times New Roman" w:hAnsi="Times New Roman" w:cs="Arial"/>
          <w:color w:val="auto"/>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tbl>
      <w:tblPr>
        <w:tblW w:w="11052" w:type="dxa"/>
        <w:tblInd w:w="-7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73D2AF1E"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07CA73E5"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50D20487" wp14:editId="24047F4B">
                  <wp:extent cx="906780" cy="891540"/>
                  <wp:effectExtent l="0" t="0" r="7620" b="381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7CCCCF2F"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58354AB7"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0F802613"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42416757"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62265689"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7494FA92" w14:textId="77777777" w:rsidR="00CD5E57" w:rsidRPr="00CD5E57" w:rsidRDefault="00CD5E57" w:rsidP="00CD5E57">
      <w:pPr>
        <w:keepNext/>
        <w:tabs>
          <w:tab w:val="left" w:pos="828"/>
        </w:tabs>
        <w:spacing w:after="120" w:line="240" w:lineRule="auto"/>
        <w:ind w:left="828" w:firstLine="0"/>
        <w:rPr>
          <w:rFonts w:ascii="Times New Roman" w:eastAsia="Times New Roman" w:hAnsi="Times New Roman" w:cs="Arial"/>
          <w:color w:val="auto"/>
          <w:szCs w:val="20"/>
        </w:rPr>
      </w:pPr>
    </w:p>
    <w:p w14:paraId="125DA9CE" w14:textId="77777777" w:rsidR="00CD5E57" w:rsidRPr="00CD5E57" w:rsidRDefault="00CD5E57">
      <w:pPr>
        <w:keepNext/>
        <w:numPr>
          <w:ilvl w:val="0"/>
          <w:numId w:val="57"/>
        </w:numPr>
        <w:tabs>
          <w:tab w:val="left" w:pos="828"/>
        </w:tabs>
        <w:spacing w:after="120" w:line="240" w:lineRule="auto"/>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Compliance</w:t>
      </w:r>
    </w:p>
    <w:p w14:paraId="2E47F391" w14:textId="77777777" w:rsidR="00CD5E57" w:rsidRPr="00CD5E57" w:rsidRDefault="00CD5E57">
      <w:pPr>
        <w:numPr>
          <w:ilvl w:val="1"/>
          <w:numId w:val="57"/>
        </w:numPr>
        <w:tabs>
          <w:tab w:val="left" w:pos="1548"/>
        </w:tabs>
        <w:spacing w:after="120" w:line="240" w:lineRule="auto"/>
        <w:jc w:val="both"/>
        <w:rPr>
          <w:rFonts w:ascii="Times New Roman" w:eastAsia="Times New Roman" w:hAnsi="Times New Roman" w:cs="Times New Roman"/>
          <w:b/>
          <w:bCs/>
          <w:color w:val="auto"/>
          <w:sz w:val="22"/>
        </w:rPr>
      </w:pPr>
      <w:r w:rsidRPr="00CD5E57">
        <w:rPr>
          <w:rFonts w:ascii="Times New Roman" w:eastAsia="Times New Roman" w:hAnsi="Times New Roman" w:cs="Arial"/>
          <w:b/>
          <w:bCs/>
          <w:color w:val="auto"/>
          <w:szCs w:val="20"/>
        </w:rPr>
        <w:t>False Claim Act</w:t>
      </w:r>
    </w:p>
    <w:p w14:paraId="1957D034"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The FCA prohibits any person, firm, </w:t>
      </w:r>
      <w:proofErr w:type="gramStart"/>
      <w:r w:rsidRPr="00CD5E57">
        <w:rPr>
          <w:rFonts w:ascii="Times New Roman" w:eastAsia="Times New Roman" w:hAnsi="Times New Roman" w:cs="Arial"/>
          <w:color w:val="auto"/>
          <w:szCs w:val="20"/>
        </w:rPr>
        <w:t>corporation</w:t>
      </w:r>
      <w:proofErr w:type="gramEnd"/>
      <w:r w:rsidRPr="00CD5E57">
        <w:rPr>
          <w:rFonts w:ascii="Times New Roman" w:eastAsia="Times New Roman" w:hAnsi="Times New Roman" w:cs="Arial"/>
          <w:color w:val="auto"/>
          <w:szCs w:val="20"/>
        </w:rPr>
        <w:t xml:space="preserve">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58DB1C27"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68D3E606"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242C5690"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540198BF" w14:textId="77777777" w:rsidR="00CD5E57" w:rsidRPr="00CD5E57" w:rsidRDefault="00CD5E57">
      <w:pPr>
        <w:numPr>
          <w:ilvl w:val="1"/>
          <w:numId w:val="57"/>
        </w:numPr>
        <w:tabs>
          <w:tab w:val="left" w:pos="1548"/>
        </w:tabs>
        <w:spacing w:after="120" w:line="240" w:lineRule="auto"/>
        <w:jc w:val="both"/>
        <w:rPr>
          <w:rFonts w:ascii="Times New Roman" w:eastAsia="Times New Roman" w:hAnsi="Times New Roman" w:cs="Arial"/>
          <w:b/>
          <w:bCs/>
          <w:color w:val="auto"/>
          <w:szCs w:val="20"/>
          <w:u w:val="single"/>
        </w:rPr>
      </w:pPr>
      <w:r w:rsidRPr="00CD5E57">
        <w:rPr>
          <w:rFonts w:ascii="Times New Roman" w:eastAsia="Times New Roman" w:hAnsi="Times New Roman" w:cs="Arial"/>
          <w:b/>
          <w:bCs/>
          <w:color w:val="auto"/>
          <w:szCs w:val="20"/>
        </w:rPr>
        <w:t>State False Claim Related Acts</w:t>
      </w:r>
    </w:p>
    <w:p w14:paraId="5C4DA755"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w:t>
      </w:r>
      <w:proofErr w:type="gramStart"/>
      <w:r w:rsidRPr="00CD5E57">
        <w:rPr>
          <w:rFonts w:ascii="Times New Roman" w:eastAsia="Times New Roman" w:hAnsi="Times New Roman" w:cs="Arial"/>
          <w:color w:val="auto"/>
          <w:szCs w:val="20"/>
        </w:rPr>
        <w:t>state</w:t>
      </w:r>
      <w:proofErr w:type="gramEnd"/>
      <w:r w:rsidRPr="00CD5E57">
        <w:rPr>
          <w:rFonts w:ascii="Times New Roman" w:eastAsia="Times New Roman" w:hAnsi="Times New Roman" w:cs="Arial"/>
          <w:color w:val="auto"/>
          <w:szCs w:val="20"/>
        </w:rPr>
        <w:t xml:space="preserve"> or political subdivision from blacklisting any employee.</w:t>
      </w:r>
    </w:p>
    <w:p w14:paraId="2A1960D1" w14:textId="77777777" w:rsidR="00CD5E57" w:rsidRPr="00CD5E57" w:rsidRDefault="00CD5E57">
      <w:pPr>
        <w:numPr>
          <w:ilvl w:val="1"/>
          <w:numId w:val="57"/>
        </w:numPr>
        <w:tabs>
          <w:tab w:val="left" w:pos="1548"/>
        </w:tabs>
        <w:spacing w:after="120" w:line="240" w:lineRule="auto"/>
        <w:jc w:val="both"/>
        <w:rPr>
          <w:rFonts w:ascii="Times New Roman" w:eastAsia="Times New Roman" w:hAnsi="Times New Roman" w:cs="Arial"/>
          <w:b/>
          <w:bCs/>
          <w:color w:val="auto"/>
          <w:szCs w:val="20"/>
          <w:u w:val="single"/>
        </w:rPr>
      </w:pPr>
      <w:r w:rsidRPr="00CD5E57">
        <w:rPr>
          <w:rFonts w:ascii="Times New Roman" w:eastAsia="Times New Roman" w:hAnsi="Times New Roman" w:cs="Arial"/>
          <w:b/>
          <w:bCs/>
          <w:color w:val="auto"/>
          <w:szCs w:val="20"/>
        </w:rPr>
        <w:t xml:space="preserve">Compliance Reporting </w:t>
      </w:r>
    </w:p>
    <w:p w14:paraId="2AA3EBD9"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All DPH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are required to report fraud, waste and abuse to: The Department of Public Health, Contracts &amp; Grants Management Section, 410 Capitol Avenue, MS#13GCT, P.O. Box 340308, Hartford, CT 06134-0308.</w:t>
      </w:r>
    </w:p>
    <w:p w14:paraId="6D9BA6F7" w14:textId="77777777" w:rsidR="00CD5E57" w:rsidRPr="00CD5E57" w:rsidRDefault="00CD5E57" w:rsidP="00CD5E57">
      <w:pPr>
        <w:tabs>
          <w:tab w:val="left" w:pos="3684"/>
        </w:tabs>
        <w:spacing w:after="0" w:line="240" w:lineRule="exact"/>
        <w:ind w:left="0" w:firstLine="0"/>
        <w:rPr>
          <w:rFonts w:eastAsia="Times New Roman" w:cs="Arial"/>
          <w:b/>
          <w:bCs/>
          <w:szCs w:val="20"/>
        </w:rPr>
      </w:pPr>
      <w:r w:rsidRPr="00CD5E57">
        <w:rPr>
          <w:rFonts w:eastAsia="Times New Roman" w:cs="Arial"/>
          <w:b/>
          <w:bCs/>
          <w:szCs w:val="20"/>
        </w:rPr>
        <w:br w:type="page"/>
      </w:r>
      <w:bookmarkStart w:id="3" w:name="_Hlk102639393"/>
    </w:p>
    <w:p w14:paraId="07614859" w14:textId="77777777" w:rsidR="00CD5E57" w:rsidRPr="00CD5E57" w:rsidRDefault="00CD5E57" w:rsidP="00CD5E57">
      <w:pPr>
        <w:tabs>
          <w:tab w:val="left" w:pos="3684"/>
        </w:tabs>
        <w:spacing w:after="0" w:line="240" w:lineRule="exact"/>
        <w:ind w:left="0" w:firstLine="0"/>
        <w:rPr>
          <w:rFonts w:eastAsia="Times New Roman" w:cs="Arial"/>
          <w:b/>
          <w:bCs/>
          <w:szCs w:val="20"/>
        </w:rPr>
      </w:pPr>
    </w:p>
    <w:tbl>
      <w:tblPr>
        <w:tblW w:w="11052" w:type="dxa"/>
        <w:tblInd w:w="-6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2EF2F103"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bookmarkEnd w:id="3"/>
          <w:p w14:paraId="3A212020"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drawing>
                <wp:inline distT="0" distB="0" distL="0" distR="0" wp14:anchorId="5B942853" wp14:editId="5DDBEE50">
                  <wp:extent cx="906780" cy="891540"/>
                  <wp:effectExtent l="0" t="0" r="762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23DA4265"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0731DD35"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1EFFFCCB"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5D91B69C"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3A1767B9"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3914BA89" w14:textId="77777777" w:rsidR="00CD5E57" w:rsidRPr="00CD5E57" w:rsidRDefault="00CD5E57" w:rsidP="00CD5E57">
      <w:pPr>
        <w:spacing w:after="0" w:line="240" w:lineRule="auto"/>
        <w:ind w:left="108" w:firstLine="0"/>
        <w:jc w:val="center"/>
        <w:rPr>
          <w:rFonts w:ascii="Times New Roman" w:eastAsia="Times New Roman" w:hAnsi="Times New Roman" w:cs="Arial"/>
          <w:b/>
          <w:bCs/>
          <w:color w:val="auto"/>
          <w:sz w:val="24"/>
          <w:szCs w:val="24"/>
        </w:rPr>
      </w:pPr>
    </w:p>
    <w:p w14:paraId="6B44E751"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tbl>
      <w:tblPr>
        <w:tblpPr w:leftFromText="180" w:rightFromText="180" w:vertAnchor="text" w:horzAnchor="page" w:tblpX="805" w:tblpY="178"/>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CD5E57" w:rsidRPr="00CD5E57" w14:paraId="498E3C22" w14:textId="77777777" w:rsidTr="003F441C">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4D6B0E8D" w14:textId="77777777" w:rsidR="00CD5E57" w:rsidRPr="00CD5E57" w:rsidRDefault="00CD5E57" w:rsidP="00CD5E57">
            <w:pPr>
              <w:spacing w:after="0" w:line="240" w:lineRule="auto"/>
              <w:ind w:left="144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1F1A2871"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DATE</w:t>
            </w:r>
          </w:p>
        </w:tc>
      </w:tr>
      <w:tr w:rsidR="00CD5E57" w:rsidRPr="00CD5E57" w14:paraId="32870BA1" w14:textId="77777777" w:rsidTr="003F441C">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70A5D052"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Jewel Mullen, MD, MPH, MPA.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2435D02E"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3F8027E3"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CD5E57" w:rsidRPr="00CD5E57" w14:paraId="238B74D0" w14:textId="77777777" w:rsidTr="003F441C">
        <w:tc>
          <w:tcPr>
            <w:tcW w:w="5922" w:type="dxa"/>
            <w:tcBorders>
              <w:top w:val="single" w:sz="4" w:space="0" w:color="auto"/>
              <w:left w:val="single" w:sz="18" w:space="0" w:color="C0C0C0"/>
              <w:bottom w:val="single" w:sz="18" w:space="0" w:color="C0C0C0"/>
              <w:right w:val="single" w:sz="4" w:space="0" w:color="auto"/>
            </w:tcBorders>
          </w:tcPr>
          <w:p w14:paraId="01D5E301"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3314" w:type="dxa"/>
            <w:tcBorders>
              <w:top w:val="single" w:sz="4" w:space="0" w:color="auto"/>
              <w:left w:val="single" w:sz="4" w:space="0" w:color="auto"/>
              <w:bottom w:val="single" w:sz="18" w:space="0" w:color="C0C0C0"/>
              <w:right w:val="single" w:sz="4" w:space="0" w:color="auto"/>
            </w:tcBorders>
          </w:tcPr>
          <w:p w14:paraId="057243BB"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1780" w:type="dxa"/>
            <w:tcBorders>
              <w:top w:val="single" w:sz="4" w:space="0" w:color="auto"/>
              <w:left w:val="single" w:sz="4" w:space="0" w:color="auto"/>
              <w:bottom w:val="single" w:sz="18" w:space="0" w:color="C0C0C0"/>
              <w:right w:val="single" w:sz="18" w:space="0" w:color="C0C0C0"/>
            </w:tcBorders>
          </w:tcPr>
          <w:p w14:paraId="0B9D106A"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r>
    </w:tbl>
    <w:p w14:paraId="380D10A1"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p w14:paraId="6843C4DB" w14:textId="77777777" w:rsidR="00CD5E57" w:rsidRPr="00CD5E57" w:rsidRDefault="00CD5E57" w:rsidP="00CD5E57">
      <w:pPr>
        <w:spacing w:after="0" w:line="240" w:lineRule="auto"/>
        <w:ind w:left="108" w:firstLine="0"/>
        <w:jc w:val="center"/>
        <w:rPr>
          <w:rFonts w:ascii="Times New Roman" w:eastAsia="Times New Roman" w:hAnsi="Times New Roman" w:cs="Arial"/>
          <w:color w:val="auto"/>
          <w:sz w:val="24"/>
          <w:szCs w:val="24"/>
        </w:rPr>
      </w:pPr>
    </w:p>
    <w:p w14:paraId="0AE3F3A2"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 w:val="24"/>
          <w:szCs w:val="24"/>
        </w:rPr>
      </w:pPr>
    </w:p>
    <w:tbl>
      <w:tblPr>
        <w:tblpPr w:leftFromText="180" w:rightFromText="180" w:vertAnchor="text" w:horzAnchor="page" w:tblpX="805" w:tblpY="52"/>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CD5E57" w:rsidRPr="00CD5E57" w14:paraId="180AF071" w14:textId="77777777" w:rsidTr="003F441C">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66063ACE"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REVISION HISTORY</w:t>
            </w:r>
          </w:p>
        </w:tc>
      </w:tr>
      <w:tr w:rsidR="00CD5E57" w:rsidRPr="00CD5E57" w14:paraId="3260C5E7" w14:textId="77777777" w:rsidTr="003F441C">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76B6DF56"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60A2E099"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638F3F3F"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097A42C9"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Effective Date</w:t>
            </w:r>
          </w:p>
        </w:tc>
      </w:tr>
      <w:tr w:rsidR="00CD5E57" w:rsidRPr="00CD5E57" w14:paraId="71519932" w14:textId="77777777" w:rsidTr="003F441C">
        <w:tc>
          <w:tcPr>
            <w:tcW w:w="1322" w:type="dxa"/>
            <w:tcBorders>
              <w:top w:val="single" w:sz="4" w:space="0" w:color="auto"/>
              <w:left w:val="single" w:sz="18" w:space="0" w:color="C0C0C0"/>
              <w:bottom w:val="single" w:sz="4" w:space="0" w:color="auto"/>
              <w:right w:val="single" w:sz="4" w:space="0" w:color="auto"/>
            </w:tcBorders>
          </w:tcPr>
          <w:p w14:paraId="45950130"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Basic</w:t>
            </w:r>
          </w:p>
        </w:tc>
        <w:tc>
          <w:tcPr>
            <w:tcW w:w="5504" w:type="dxa"/>
            <w:tcBorders>
              <w:top w:val="single" w:sz="4" w:space="0" w:color="auto"/>
              <w:left w:val="single" w:sz="4" w:space="0" w:color="auto"/>
              <w:bottom w:val="single" w:sz="4" w:space="0" w:color="auto"/>
              <w:right w:val="single" w:sz="4" w:space="0" w:color="auto"/>
            </w:tcBorders>
          </w:tcPr>
          <w:p w14:paraId="005B7937"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5045E03D"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23B852EA"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CD5E57" w:rsidRPr="00CD5E57" w14:paraId="73339D9F" w14:textId="77777777" w:rsidTr="003F441C">
        <w:tc>
          <w:tcPr>
            <w:tcW w:w="1322" w:type="dxa"/>
            <w:tcBorders>
              <w:top w:val="single" w:sz="4" w:space="0" w:color="auto"/>
              <w:left w:val="single" w:sz="18" w:space="0" w:color="C0C0C0"/>
              <w:bottom w:val="single" w:sz="18" w:space="0" w:color="C0C0C0"/>
              <w:right w:val="single" w:sz="4" w:space="0" w:color="auto"/>
            </w:tcBorders>
          </w:tcPr>
          <w:p w14:paraId="626F0A39"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5504" w:type="dxa"/>
            <w:tcBorders>
              <w:top w:val="single" w:sz="4" w:space="0" w:color="auto"/>
              <w:left w:val="single" w:sz="4" w:space="0" w:color="auto"/>
              <w:bottom w:val="single" w:sz="18" w:space="0" w:color="C0C0C0"/>
              <w:right w:val="single" w:sz="4" w:space="0" w:color="auto"/>
            </w:tcBorders>
          </w:tcPr>
          <w:p w14:paraId="58E81EA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2408" w:type="dxa"/>
            <w:tcBorders>
              <w:top w:val="single" w:sz="4" w:space="0" w:color="auto"/>
              <w:left w:val="single" w:sz="4" w:space="0" w:color="auto"/>
              <w:bottom w:val="single" w:sz="18" w:space="0" w:color="C0C0C0"/>
              <w:right w:val="single" w:sz="4" w:space="0" w:color="auto"/>
            </w:tcBorders>
          </w:tcPr>
          <w:p w14:paraId="5BED90E3"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c>
          <w:tcPr>
            <w:tcW w:w="1782" w:type="dxa"/>
            <w:tcBorders>
              <w:top w:val="single" w:sz="4" w:space="0" w:color="auto"/>
              <w:left w:val="single" w:sz="4" w:space="0" w:color="auto"/>
              <w:bottom w:val="single" w:sz="18" w:space="0" w:color="C0C0C0"/>
              <w:right w:val="single" w:sz="18" w:space="0" w:color="C0C0C0"/>
            </w:tcBorders>
          </w:tcPr>
          <w:p w14:paraId="43DC3D97"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p>
        </w:tc>
      </w:tr>
    </w:tbl>
    <w:p w14:paraId="1E32DFD0"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p w14:paraId="20C0FC91"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26A5FD86"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48FBD605"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tbl>
      <w:tblPr>
        <w:tblpPr w:leftFromText="180" w:rightFromText="180" w:vertAnchor="text" w:horzAnchor="page" w:tblpX="733" w:tblpY="236"/>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CD5E57" w:rsidRPr="00CD5E57" w14:paraId="5968AF7C" w14:textId="77777777" w:rsidTr="003F441C">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004E5D94"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REFERENCE DOCUMENTS</w:t>
            </w:r>
          </w:p>
        </w:tc>
      </w:tr>
      <w:tr w:rsidR="00CD5E57" w:rsidRPr="00CD5E57" w14:paraId="7C58D42C"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20211525"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3035004A"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Title</w:t>
            </w:r>
          </w:p>
        </w:tc>
      </w:tr>
      <w:tr w:rsidR="00CD5E57" w:rsidRPr="00CD5E57" w14:paraId="6BE4F9E7"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76D08C26" w14:textId="77777777" w:rsidR="00CD5E57" w:rsidRPr="00CD5E57" w:rsidRDefault="00CD5E57" w:rsidP="00CD5E57">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399D8AD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6032</w:t>
            </w:r>
          </w:p>
        </w:tc>
      </w:tr>
      <w:tr w:rsidR="00CD5E57" w:rsidRPr="00CD5E57" w14:paraId="6C410708"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4A5406E8" w14:textId="77777777" w:rsidR="00CD5E57" w:rsidRPr="00CD5E57" w:rsidRDefault="00CD5E57" w:rsidP="00CD5E57">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1499D304"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Sections 3729-3733</w:t>
            </w:r>
          </w:p>
        </w:tc>
      </w:tr>
      <w:tr w:rsidR="00CD5E57" w:rsidRPr="00CD5E57" w14:paraId="3034B2D3"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15B7C228"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45A042EF"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53a-290 Vendor Fraud</w:t>
            </w:r>
          </w:p>
        </w:tc>
      </w:tr>
      <w:tr w:rsidR="00CD5E57" w:rsidRPr="00CD5E57" w14:paraId="074E7966"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70BD26FC"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238D85B0"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4-61dd   Whistleblower</w:t>
            </w:r>
          </w:p>
        </w:tc>
      </w:tr>
      <w:tr w:rsidR="00CD5E57" w:rsidRPr="00CD5E57" w14:paraId="0FFDBA73" w14:textId="77777777" w:rsidTr="003F441C">
        <w:trPr>
          <w:cantSplit/>
        </w:trPr>
        <w:tc>
          <w:tcPr>
            <w:tcW w:w="5048" w:type="dxa"/>
            <w:tcBorders>
              <w:top w:val="single" w:sz="4" w:space="0" w:color="auto"/>
              <w:left w:val="single" w:sz="18" w:space="0" w:color="C0C0C0"/>
              <w:bottom w:val="single" w:sz="4" w:space="0" w:color="auto"/>
              <w:right w:val="single" w:sz="4" w:space="0" w:color="auto"/>
            </w:tcBorders>
          </w:tcPr>
          <w:p w14:paraId="6893E3F7"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0C9D777D"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31-51m Blacklisting</w:t>
            </w:r>
          </w:p>
        </w:tc>
      </w:tr>
      <w:tr w:rsidR="00CD5E57" w:rsidRPr="00CD5E57" w14:paraId="55D521D8" w14:textId="77777777" w:rsidTr="003F441C">
        <w:trPr>
          <w:cantSplit/>
        </w:trPr>
        <w:tc>
          <w:tcPr>
            <w:tcW w:w="5048" w:type="dxa"/>
            <w:tcBorders>
              <w:top w:val="single" w:sz="4" w:space="0" w:color="auto"/>
              <w:left w:val="single" w:sz="18" w:space="0" w:color="C0C0C0"/>
              <w:bottom w:val="single" w:sz="18" w:space="0" w:color="C0C0C0"/>
              <w:right w:val="single" w:sz="4" w:space="0" w:color="auto"/>
            </w:tcBorders>
          </w:tcPr>
          <w:p w14:paraId="13E67E8F"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0C91F0F2" w14:textId="77777777" w:rsidR="00CD5E57" w:rsidRPr="00CD5E57" w:rsidRDefault="00CD5E57" w:rsidP="00CD5E57">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17b-127 General Assistance</w:t>
            </w:r>
          </w:p>
        </w:tc>
      </w:tr>
    </w:tbl>
    <w:p w14:paraId="6C804291" w14:textId="77777777" w:rsidR="00CD5E57" w:rsidRPr="00CD5E57" w:rsidRDefault="00CD5E57" w:rsidP="00CD5E57">
      <w:pPr>
        <w:spacing w:after="0" w:line="240" w:lineRule="auto"/>
        <w:ind w:left="108" w:firstLine="0"/>
        <w:jc w:val="both"/>
        <w:rPr>
          <w:rFonts w:ascii="Times New Roman" w:eastAsia="Times New Roman" w:hAnsi="Times New Roman" w:cs="Arial"/>
          <w:color w:val="auto"/>
          <w:szCs w:val="20"/>
        </w:rPr>
      </w:pPr>
    </w:p>
    <w:p w14:paraId="0F86B27C"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3D79F1A0"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0A3751E8"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074DEF67"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53E5E5C9" w14:textId="77777777" w:rsidR="00CD5E57" w:rsidRPr="00CD5E57" w:rsidRDefault="00CD5E57" w:rsidP="00CD5E57">
      <w:pPr>
        <w:spacing w:after="0" w:line="240" w:lineRule="auto"/>
        <w:ind w:left="108" w:firstLine="0"/>
        <w:jc w:val="both"/>
        <w:rPr>
          <w:rFonts w:ascii="Times New Roman" w:eastAsia="Times New Roman" w:hAnsi="Times New Roman" w:cs="Arial"/>
          <w:i/>
          <w:iCs/>
          <w:color w:val="auto"/>
          <w:szCs w:val="20"/>
        </w:rPr>
      </w:pPr>
    </w:p>
    <w:p w14:paraId="35AD1FAB" w14:textId="77777777" w:rsidR="00CD5E57" w:rsidRPr="00CD5E57" w:rsidRDefault="00CD5E57" w:rsidP="00CD5E57">
      <w:pPr>
        <w:tabs>
          <w:tab w:val="left" w:pos="3684"/>
        </w:tabs>
        <w:spacing w:after="0" w:line="240" w:lineRule="exact"/>
        <w:ind w:left="0" w:firstLine="0"/>
        <w:rPr>
          <w:rFonts w:eastAsia="Times New Roman" w:cs="Arial"/>
          <w:b/>
          <w:bCs/>
          <w:szCs w:val="20"/>
        </w:rPr>
      </w:pPr>
    </w:p>
    <w:p w14:paraId="4DA4C02E" w14:textId="77777777" w:rsidR="00CD5E57" w:rsidRPr="00CD5E57" w:rsidRDefault="00CD5E57" w:rsidP="00CD5E57">
      <w:pPr>
        <w:spacing w:after="0" w:line="240" w:lineRule="auto"/>
        <w:ind w:left="0" w:firstLine="0"/>
        <w:rPr>
          <w:rFonts w:ascii="Times New Roman" w:eastAsia="Times New Roman" w:hAnsi="Times New Roman" w:cs="Times New Roman"/>
          <w:color w:val="auto"/>
          <w:sz w:val="24"/>
          <w:szCs w:val="24"/>
        </w:rPr>
      </w:pPr>
    </w:p>
    <w:p w14:paraId="446D957A" w14:textId="77777777" w:rsidR="00CD5E57" w:rsidRPr="00CD5E57" w:rsidRDefault="00CD5E57" w:rsidP="00CD5E57">
      <w:pPr>
        <w:spacing w:after="0" w:line="240" w:lineRule="auto"/>
        <w:ind w:left="0" w:firstLine="0"/>
        <w:rPr>
          <w:rFonts w:ascii="Times New Roman" w:eastAsia="Times New Roman" w:hAnsi="Times New Roman" w:cs="Times New Roman"/>
          <w:color w:val="auto"/>
          <w:sz w:val="24"/>
          <w:szCs w:val="24"/>
        </w:rPr>
      </w:pPr>
    </w:p>
    <w:p w14:paraId="3B0C5152" w14:textId="77777777" w:rsidR="00CD5E57" w:rsidRPr="00CD5E57" w:rsidRDefault="00CD5E57" w:rsidP="00CD5E57">
      <w:pPr>
        <w:tabs>
          <w:tab w:val="left" w:pos="3684"/>
        </w:tabs>
        <w:spacing w:after="0" w:line="240" w:lineRule="exact"/>
        <w:ind w:left="0" w:firstLine="0"/>
        <w:rPr>
          <w:rFonts w:eastAsia="Times New Roman" w:cs="Arial"/>
          <w:b/>
          <w:bCs/>
          <w:szCs w:val="20"/>
        </w:rPr>
      </w:pPr>
    </w:p>
    <w:p w14:paraId="6298951F" w14:textId="77777777" w:rsidR="00CD5E57" w:rsidRPr="00CD5E57" w:rsidRDefault="00CD5E57" w:rsidP="00CD5E57">
      <w:pPr>
        <w:tabs>
          <w:tab w:val="left" w:pos="1464"/>
        </w:tabs>
        <w:spacing w:after="0" w:line="240" w:lineRule="exact"/>
        <w:ind w:left="0" w:firstLine="0"/>
        <w:rPr>
          <w:rFonts w:eastAsia="Times New Roman" w:cs="Arial"/>
          <w:b/>
          <w:bCs/>
          <w:szCs w:val="20"/>
        </w:rPr>
      </w:pPr>
      <w:r w:rsidRPr="00CD5E57">
        <w:rPr>
          <w:rFonts w:eastAsia="Times New Roman" w:cs="Arial"/>
          <w:b/>
          <w:bCs/>
          <w:szCs w:val="20"/>
        </w:rPr>
        <w:tab/>
      </w:r>
    </w:p>
    <w:p w14:paraId="129DBA67" w14:textId="77777777" w:rsidR="00CD5E57" w:rsidRPr="00CD5E57" w:rsidRDefault="00CD5E57" w:rsidP="00CD5E57">
      <w:pPr>
        <w:tabs>
          <w:tab w:val="left" w:pos="1464"/>
        </w:tabs>
        <w:spacing w:after="0" w:line="240" w:lineRule="exact"/>
        <w:ind w:left="0" w:firstLine="0"/>
        <w:rPr>
          <w:rFonts w:eastAsia="Times New Roman" w:cs="Arial"/>
          <w:b/>
          <w:bCs/>
          <w:szCs w:val="20"/>
        </w:rPr>
      </w:pPr>
      <w:r w:rsidRPr="00CD5E57">
        <w:rPr>
          <w:rFonts w:eastAsia="Times New Roman" w:cs="Arial"/>
          <w:b/>
          <w:bCs/>
          <w:szCs w:val="20"/>
        </w:rPr>
        <w:br w:type="page"/>
      </w:r>
    </w:p>
    <w:tbl>
      <w:tblPr>
        <w:tblW w:w="11052" w:type="dxa"/>
        <w:tblInd w:w="-6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2A10BDC1"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4804C9B9"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59525E0F" wp14:editId="47EF4DF9">
                  <wp:extent cx="906780" cy="891540"/>
                  <wp:effectExtent l="0" t="0" r="7620" b="381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7ABBA2E8"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0B65A348"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5535C484"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0AC0E11C"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2488AAE4"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5F4C4F2E" w14:textId="77777777" w:rsidR="00CD5E57" w:rsidRPr="00CD5E57" w:rsidRDefault="00CD5E57" w:rsidP="00CD5E57">
      <w:pPr>
        <w:tabs>
          <w:tab w:val="left" w:pos="828"/>
        </w:tabs>
        <w:spacing w:after="120" w:line="240" w:lineRule="auto"/>
        <w:ind w:left="0" w:firstLine="0"/>
        <w:rPr>
          <w:rFonts w:ascii="Times New Roman" w:eastAsia="Times New Roman" w:hAnsi="Times New Roman" w:cs="Arial"/>
          <w:b/>
          <w:bCs/>
          <w:color w:val="auto"/>
          <w:szCs w:val="20"/>
        </w:rPr>
      </w:pPr>
    </w:p>
    <w:p w14:paraId="0D868F26" w14:textId="77777777" w:rsidR="00CD5E57" w:rsidRPr="00CD5E57" w:rsidRDefault="00CD5E57">
      <w:pPr>
        <w:numPr>
          <w:ilvl w:val="0"/>
          <w:numId w:val="58"/>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Purpose</w:t>
      </w:r>
    </w:p>
    <w:p w14:paraId="7E2E6CCF"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This procedure provides guidance to the Department of Public Health on informing all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about the Department of Public Health False Claims Policy, PL-CGMS C-001.</w:t>
      </w:r>
    </w:p>
    <w:p w14:paraId="56113064" w14:textId="77777777" w:rsidR="00CD5E57" w:rsidRPr="00CD5E57" w:rsidRDefault="00CD5E57">
      <w:pPr>
        <w:numPr>
          <w:ilvl w:val="0"/>
          <w:numId w:val="58"/>
        </w:numPr>
        <w:tabs>
          <w:tab w:val="left" w:pos="828"/>
        </w:tabs>
        <w:spacing w:after="120" w:line="240" w:lineRule="auto"/>
        <w:jc w:val="both"/>
        <w:rPr>
          <w:rFonts w:ascii="Times New Roman" w:eastAsia="Times New Roman" w:hAnsi="Times New Roman" w:cs="Times New Roman"/>
          <w:b/>
          <w:bCs/>
          <w:color w:val="auto"/>
          <w:sz w:val="24"/>
          <w:szCs w:val="24"/>
        </w:rPr>
      </w:pPr>
      <w:r w:rsidRPr="00CD5E57">
        <w:rPr>
          <w:rFonts w:ascii="Times New Roman" w:eastAsia="Times New Roman" w:hAnsi="Times New Roman" w:cs="Arial"/>
          <w:b/>
          <w:bCs/>
          <w:color w:val="auto"/>
          <w:szCs w:val="20"/>
        </w:rPr>
        <w:t>Scope</w:t>
      </w:r>
    </w:p>
    <w:p w14:paraId="6C7A5B72"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This procedure applies to all Department of Public Health staff, and officers and employees of contractors, agents, qualified </w:t>
      </w:r>
      <w:proofErr w:type="gramStart"/>
      <w:r w:rsidRPr="00CD5E57">
        <w:rPr>
          <w:rFonts w:ascii="Times New Roman" w:eastAsia="Times New Roman" w:hAnsi="Times New Roman" w:cs="Arial"/>
          <w:color w:val="auto"/>
          <w:szCs w:val="20"/>
        </w:rPr>
        <w:t>providers</w:t>
      </w:r>
      <w:proofErr w:type="gramEnd"/>
      <w:r w:rsidRPr="00CD5E57">
        <w:rPr>
          <w:rFonts w:ascii="Times New Roman" w:eastAsia="Times New Roman" w:hAnsi="Times New Roman" w:cs="Arial"/>
          <w:color w:val="auto"/>
          <w:szCs w:val="20"/>
        </w:rPr>
        <w:t xml:space="preserve"> and subcontractors funded by the department.</w:t>
      </w:r>
    </w:p>
    <w:p w14:paraId="2D130C91" w14:textId="77777777" w:rsidR="00CD5E57" w:rsidRPr="00CD5E57" w:rsidRDefault="00CD5E57">
      <w:pPr>
        <w:numPr>
          <w:ilvl w:val="0"/>
          <w:numId w:val="58"/>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Definitions and Acronyms</w:t>
      </w:r>
    </w:p>
    <w:p w14:paraId="4ED5DCBC"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Specialized acronyms and definitions identified in this contract procedure are defined below.</w:t>
      </w:r>
    </w:p>
    <w:p w14:paraId="7D81EBC3" w14:textId="77777777" w:rsidR="00CD5E57" w:rsidRPr="00CD5E57" w:rsidRDefault="00CD5E57" w:rsidP="00CD5E5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3.1          </w:t>
      </w:r>
      <w:r w:rsidRPr="00CD5E57">
        <w:rPr>
          <w:rFonts w:ascii="Times New Roman" w:eastAsia="Times New Roman" w:hAnsi="Times New Roman" w:cs="Arial"/>
          <w:b/>
          <w:bCs/>
          <w:color w:val="auto"/>
          <w:szCs w:val="20"/>
        </w:rPr>
        <w:t>Acronyms</w:t>
      </w:r>
    </w:p>
    <w:p w14:paraId="7C3EA560"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“CGMS”</w:t>
      </w:r>
      <w:r w:rsidRPr="00CD5E57">
        <w:rPr>
          <w:rFonts w:ascii="Times New Roman" w:eastAsia="Times New Roman" w:hAnsi="Times New Roman" w:cs="Arial"/>
          <w:color w:val="auto"/>
          <w:szCs w:val="20"/>
        </w:rPr>
        <w:tab/>
        <w:t>The Connecticut Department of Public Health, Contracts &amp; Grants Management Section</w:t>
      </w:r>
    </w:p>
    <w:p w14:paraId="0A5B58BA"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“Department”</w:t>
      </w:r>
      <w:r w:rsidRPr="00CD5E57">
        <w:rPr>
          <w:rFonts w:ascii="Times New Roman" w:eastAsia="Times New Roman" w:hAnsi="Times New Roman" w:cs="Arial"/>
          <w:color w:val="auto"/>
          <w:szCs w:val="20"/>
        </w:rPr>
        <w:tab/>
        <w:t>The State of Connecticut Department of Public Health</w:t>
      </w:r>
    </w:p>
    <w:p w14:paraId="6D678CFE"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“FCA”</w:t>
      </w:r>
      <w:r w:rsidRPr="00CD5E57">
        <w:rPr>
          <w:rFonts w:ascii="Times New Roman" w:eastAsia="Times New Roman" w:hAnsi="Times New Roman" w:cs="Arial"/>
          <w:color w:val="auto"/>
          <w:szCs w:val="20"/>
        </w:rPr>
        <w:tab/>
        <w:t>False Claims Act</w:t>
      </w:r>
    </w:p>
    <w:p w14:paraId="3898D9AB"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“PFCRA”</w:t>
      </w:r>
      <w:r w:rsidRPr="00CD5E57">
        <w:rPr>
          <w:rFonts w:ascii="Times New Roman" w:eastAsia="Times New Roman" w:hAnsi="Times New Roman" w:cs="Arial"/>
          <w:color w:val="auto"/>
          <w:szCs w:val="20"/>
        </w:rPr>
        <w:tab/>
        <w:t>Program Fraud Civil Remedies Act</w:t>
      </w:r>
    </w:p>
    <w:p w14:paraId="5AE35674" w14:textId="77777777" w:rsidR="00CD5E57" w:rsidRPr="00CD5E57" w:rsidRDefault="00CD5E57" w:rsidP="00CD5E5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“POS”</w:t>
      </w:r>
      <w:r w:rsidRPr="00CD5E57">
        <w:rPr>
          <w:rFonts w:ascii="Times New Roman" w:eastAsia="Times New Roman" w:hAnsi="Times New Roman" w:cs="Arial"/>
          <w:color w:val="auto"/>
          <w:szCs w:val="20"/>
        </w:rPr>
        <w:tab/>
        <w:t>Purchase of Service Contract</w:t>
      </w:r>
    </w:p>
    <w:p w14:paraId="5E78781B" w14:textId="77777777" w:rsidR="00CD5E57" w:rsidRPr="00CD5E57" w:rsidRDefault="00CD5E57" w:rsidP="00CD5E57">
      <w:pPr>
        <w:spacing w:after="12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3.2           </w:t>
      </w:r>
      <w:r w:rsidRPr="00CD5E57">
        <w:rPr>
          <w:rFonts w:ascii="Times New Roman" w:eastAsia="Times New Roman" w:hAnsi="Times New Roman" w:cs="Arial"/>
          <w:b/>
          <w:bCs/>
          <w:color w:val="auto"/>
          <w:szCs w:val="20"/>
        </w:rPr>
        <w:t>Definitions</w:t>
      </w:r>
    </w:p>
    <w:p w14:paraId="4EA48717"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Claim</w:t>
      </w:r>
      <w:r w:rsidRPr="00CD5E57">
        <w:rPr>
          <w:rFonts w:ascii="Times New Roman" w:eastAsia="Times New Roman" w:hAnsi="Times New Roman" w:cs="Arial"/>
          <w:color w:val="auto"/>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18DF4AAF"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Contractor or Agent</w:t>
      </w:r>
      <w:r w:rsidRPr="00CD5E57">
        <w:rPr>
          <w:rFonts w:ascii="Times New Roman" w:eastAsia="Times New Roman" w:hAnsi="Times New Roman" w:cs="Arial"/>
          <w:color w:val="auto"/>
          <w:szCs w:val="20"/>
        </w:rPr>
        <w:t xml:space="preserve"> - means any contractor, subcontractor, agent, qualified vendor, </w:t>
      </w:r>
      <w:proofErr w:type="gramStart"/>
      <w:r w:rsidRPr="00CD5E57">
        <w:rPr>
          <w:rFonts w:ascii="Times New Roman" w:eastAsia="Times New Roman" w:hAnsi="Times New Roman" w:cs="Arial"/>
          <w:color w:val="auto"/>
          <w:szCs w:val="20"/>
        </w:rPr>
        <w:t>consumer</w:t>
      </w:r>
      <w:proofErr w:type="gramEnd"/>
      <w:r w:rsidRPr="00CD5E57">
        <w:rPr>
          <w:rFonts w:ascii="Times New Roman" w:eastAsia="Times New Roman" w:hAnsi="Times New Roman" w:cs="Arial"/>
          <w:color w:val="auto"/>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4940E06F"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Employee</w:t>
      </w:r>
      <w:r w:rsidRPr="00CD5E57">
        <w:rPr>
          <w:rFonts w:ascii="Times New Roman" w:eastAsia="Times New Roman" w:hAnsi="Times New Roman" w:cs="Arial"/>
          <w:color w:val="auto"/>
          <w:szCs w:val="20"/>
        </w:rPr>
        <w:t xml:space="preserve"> - means any officer or employee of the entity, </w:t>
      </w:r>
      <w:proofErr w:type="gramStart"/>
      <w:r w:rsidRPr="00CD5E57">
        <w:rPr>
          <w:rFonts w:ascii="Times New Roman" w:eastAsia="Times New Roman" w:hAnsi="Times New Roman" w:cs="Arial"/>
          <w:color w:val="auto"/>
          <w:szCs w:val="20"/>
        </w:rPr>
        <w:t>contractor</w:t>
      </w:r>
      <w:proofErr w:type="gramEnd"/>
      <w:r w:rsidRPr="00CD5E57">
        <w:rPr>
          <w:rFonts w:ascii="Times New Roman" w:eastAsia="Times New Roman" w:hAnsi="Times New Roman" w:cs="Arial"/>
          <w:color w:val="auto"/>
          <w:szCs w:val="20"/>
        </w:rPr>
        <w:t xml:space="preserve"> or agent.</w:t>
      </w:r>
    </w:p>
    <w:p w14:paraId="58EED964"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Entity</w:t>
      </w:r>
      <w:r w:rsidRPr="00CD5E57">
        <w:rPr>
          <w:rFonts w:ascii="Times New Roman" w:eastAsia="Times New Roman" w:hAnsi="Times New Roman" w:cs="Arial"/>
          <w:color w:val="auto"/>
          <w:szCs w:val="20"/>
        </w:rPr>
        <w:t xml:space="preserve"> - means a governmental agency, organization, unit, corporation, </w:t>
      </w:r>
      <w:proofErr w:type="gramStart"/>
      <w:r w:rsidRPr="00CD5E57">
        <w:rPr>
          <w:rFonts w:ascii="Times New Roman" w:eastAsia="Times New Roman" w:hAnsi="Times New Roman" w:cs="Arial"/>
          <w:color w:val="auto"/>
          <w:szCs w:val="20"/>
        </w:rPr>
        <w:t>partnership</w:t>
      </w:r>
      <w:proofErr w:type="gramEnd"/>
      <w:r w:rsidRPr="00CD5E57">
        <w:rPr>
          <w:rFonts w:ascii="Times New Roman" w:eastAsia="Times New Roman" w:hAnsi="Times New Roman" w:cs="Arial"/>
          <w:color w:val="auto"/>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5E16ADB7" w14:textId="77777777" w:rsidR="00CD5E57" w:rsidRPr="00CD5E57" w:rsidRDefault="00CD5E57" w:rsidP="00CD5E57">
      <w:pPr>
        <w:autoSpaceDE w:val="0"/>
        <w:autoSpaceDN w:val="0"/>
        <w:adjustRightInd w:val="0"/>
        <w:spacing w:after="120" w:line="240" w:lineRule="auto"/>
        <w:ind w:left="1548" w:firstLine="0"/>
        <w:jc w:val="both"/>
        <w:rPr>
          <w:rFonts w:ascii="Times New Roman" w:eastAsia="Times New Roman" w:hAnsi="Times New Roman" w:cs="Arial"/>
          <w:color w:val="auto"/>
          <w:szCs w:val="20"/>
          <w:lang w:val="x-none" w:eastAsia="x-none"/>
        </w:rPr>
      </w:pPr>
      <w:r w:rsidRPr="00CD5E57">
        <w:rPr>
          <w:rFonts w:ascii="Times New Roman" w:eastAsia="Times New Roman" w:hAnsi="Times New Roman" w:cs="Arial"/>
          <w:color w:val="auto"/>
          <w:szCs w:val="20"/>
          <w:u w:val="single"/>
          <w:lang w:val="x-none" w:eastAsia="x-none"/>
        </w:rPr>
        <w:t>Knowing and Knowingly</w:t>
      </w:r>
      <w:r w:rsidRPr="00CD5E57">
        <w:rPr>
          <w:rFonts w:ascii="Times New Roman" w:eastAsia="Times New Roman" w:hAnsi="Times New Roman" w:cs="Arial"/>
          <w:color w:val="auto"/>
          <w:szCs w:val="20"/>
          <w:lang w:val="x-none" w:eastAsia="x-none"/>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27131DE6"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Purchase of Service Contract</w:t>
      </w:r>
      <w:r w:rsidRPr="00CD5E57">
        <w:rPr>
          <w:rFonts w:ascii="Times New Roman" w:eastAsia="Times New Roman" w:hAnsi="Times New Roman" w:cs="Arial"/>
          <w:color w:val="auto"/>
          <w:szCs w:val="20"/>
        </w:rPr>
        <w:t xml:space="preserve"> - Previously Human Service Contract, a contract document used to procure direct client services to populations served by the Department over a defined period and for an agreed upon maximum price.</w:t>
      </w:r>
    </w:p>
    <w:p w14:paraId="236EC0EC" w14:textId="77777777" w:rsidR="00CD5E57" w:rsidRPr="00CD5E57" w:rsidRDefault="00CD5E57" w:rsidP="00CD5E5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Subcontractor</w:t>
      </w:r>
      <w:r w:rsidRPr="00CD5E57">
        <w:rPr>
          <w:rFonts w:ascii="Times New Roman" w:eastAsia="Times New Roman" w:hAnsi="Times New Roman" w:cs="Arial"/>
          <w:color w:val="auto"/>
          <w:szCs w:val="20"/>
        </w:rPr>
        <w:t xml:space="preserve"> – See “Contractor or Agent” above.</w:t>
      </w:r>
    </w:p>
    <w:tbl>
      <w:tblPr>
        <w:tblW w:w="11052" w:type="dxa"/>
        <w:tblInd w:w="-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D5E57" w:rsidRPr="00CD5E57" w14:paraId="1E4F2A4D" w14:textId="77777777" w:rsidTr="003F441C">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6AEBD255"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428F3235" wp14:editId="0A85F28D">
                  <wp:extent cx="906780" cy="891540"/>
                  <wp:effectExtent l="0" t="0" r="7620" b="381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73F0F459" w14:textId="77777777" w:rsidR="00CD5E57" w:rsidRPr="00CD5E57" w:rsidRDefault="00CD5E57" w:rsidP="00CD5E57">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7DDAE2B4"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513814A4"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6F7CBE27"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1F97D18F" w14:textId="77777777" w:rsidR="00CD5E57" w:rsidRPr="00CD5E57" w:rsidRDefault="00CD5E57" w:rsidP="00CD5E57">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5E168D29" w14:textId="77777777" w:rsidR="00CD5E57" w:rsidRPr="00CD5E57" w:rsidRDefault="00CD5E57" w:rsidP="00CD5E57">
      <w:pPr>
        <w:keepNext/>
        <w:tabs>
          <w:tab w:val="left" w:pos="738"/>
          <w:tab w:val="left" w:pos="828"/>
        </w:tabs>
        <w:spacing w:after="120" w:line="240" w:lineRule="auto"/>
        <w:ind w:left="0" w:firstLine="0"/>
        <w:rPr>
          <w:rFonts w:ascii="Times New Roman" w:eastAsia="Times New Roman" w:hAnsi="Times New Roman" w:cs="Arial"/>
          <w:b/>
          <w:bCs/>
          <w:color w:val="auto"/>
          <w:szCs w:val="20"/>
        </w:rPr>
      </w:pPr>
    </w:p>
    <w:p w14:paraId="223238C9" w14:textId="77777777" w:rsidR="00CD5E57" w:rsidRPr="00CD5E57" w:rsidRDefault="00CD5E57" w:rsidP="00CD5E57">
      <w:pPr>
        <w:keepNext/>
        <w:tabs>
          <w:tab w:val="left" w:pos="738"/>
          <w:tab w:val="left" w:pos="82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4.0</w:t>
      </w:r>
      <w:r w:rsidRPr="00CD5E57">
        <w:rPr>
          <w:rFonts w:ascii="Times New Roman" w:eastAsia="Times New Roman" w:hAnsi="Times New Roman" w:cs="Arial"/>
          <w:b/>
          <w:bCs/>
          <w:color w:val="auto"/>
          <w:szCs w:val="20"/>
        </w:rPr>
        <w:tab/>
        <w:t>Process</w:t>
      </w:r>
    </w:p>
    <w:p w14:paraId="7BB93728" w14:textId="77777777" w:rsidR="00CD5E57" w:rsidRPr="00CD5E57" w:rsidRDefault="00CD5E57">
      <w:pPr>
        <w:keepNext/>
        <w:numPr>
          <w:ilvl w:val="1"/>
          <w:numId w:val="59"/>
        </w:numPr>
        <w:tabs>
          <w:tab w:val="left" w:pos="738"/>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Dissemination to the Department’s New Employees</w:t>
      </w:r>
    </w:p>
    <w:p w14:paraId="0B85E5F5" w14:textId="77777777" w:rsidR="00CD5E57" w:rsidRPr="00CD5E57" w:rsidRDefault="00CD5E57" w:rsidP="00CD5E57">
      <w:pPr>
        <w:keepNext/>
        <w:tabs>
          <w:tab w:val="left" w:pos="2268"/>
        </w:tabs>
        <w:spacing w:after="0" w:line="240" w:lineRule="auto"/>
        <w:ind w:left="36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4.1.1    The Department’s Human Resources staff shall present and provide all newly hired Department </w:t>
      </w:r>
    </w:p>
    <w:p w14:paraId="2AD39530" w14:textId="77777777" w:rsidR="00CD5E57" w:rsidRPr="00CD5E57" w:rsidRDefault="00CD5E57" w:rsidP="00CD5E57">
      <w:pPr>
        <w:keepNext/>
        <w:tabs>
          <w:tab w:val="left" w:pos="2268"/>
        </w:tabs>
        <w:spacing w:after="0" w:line="240" w:lineRule="auto"/>
        <w:ind w:left="36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employees with a copy of the False Claims Act Policy and Procedure during the new employee </w:t>
      </w:r>
    </w:p>
    <w:p w14:paraId="120F1A39"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orientation.</w:t>
      </w:r>
    </w:p>
    <w:p w14:paraId="686DB0A1" w14:textId="77777777" w:rsidR="00CD5E57" w:rsidRPr="00CD5E57" w:rsidRDefault="00CD5E57" w:rsidP="00CD5E57">
      <w:pPr>
        <w:keepNext/>
        <w:tabs>
          <w:tab w:val="left" w:pos="2268"/>
        </w:tabs>
        <w:spacing w:after="0" w:line="240" w:lineRule="auto"/>
        <w:ind w:left="108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w:t>
      </w:r>
    </w:p>
    <w:p w14:paraId="531E0BF8"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4.1.2     Each new Department employee must acknowledge receipt of the False Claims Act Policy and   </w:t>
      </w:r>
    </w:p>
    <w:p w14:paraId="42BE101F"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Procedure by signing an acknowledgement that they received it. The acknowledgement shall be    </w:t>
      </w:r>
    </w:p>
    <w:p w14:paraId="107D45BD"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maintained in their personnel file.</w:t>
      </w:r>
    </w:p>
    <w:p w14:paraId="30E91A49" w14:textId="77777777" w:rsidR="00CD5E57" w:rsidRPr="00CD5E57" w:rsidRDefault="00CD5E57" w:rsidP="00CD5E57">
      <w:pPr>
        <w:keepNext/>
        <w:tabs>
          <w:tab w:val="left" w:pos="154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4.2    Dissemination to the Department’s Existing Employees</w:t>
      </w:r>
    </w:p>
    <w:p w14:paraId="79A225F4" w14:textId="77777777" w:rsidR="00CD5E57" w:rsidRPr="00CD5E57" w:rsidRDefault="00CD5E57" w:rsidP="00CD5E5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Each existing Department employee shall receive a copy of the Department’s False Claims Act   </w:t>
      </w:r>
    </w:p>
    <w:p w14:paraId="5C96EDC3" w14:textId="77777777" w:rsidR="00CD5E57" w:rsidRPr="00CD5E57" w:rsidRDefault="00CD5E57" w:rsidP="00CD5E5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Policy and Procedure and must sign an acknowledgement that they have received it. The </w:t>
      </w:r>
    </w:p>
    <w:p w14:paraId="252C2FE0" w14:textId="77777777" w:rsidR="00CD5E57" w:rsidRPr="00CD5E57" w:rsidRDefault="00CD5E57" w:rsidP="00CD5E5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acknowledgement shall be maintained in their personnel file.</w:t>
      </w:r>
    </w:p>
    <w:p w14:paraId="2B357CA4" w14:textId="77777777" w:rsidR="00CD5E57" w:rsidRPr="00CD5E57" w:rsidRDefault="00CD5E57" w:rsidP="00CD5E57">
      <w:pPr>
        <w:keepNext/>
        <w:tabs>
          <w:tab w:val="left" w:pos="154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4.3    Dissemination to Contractors and Qualified Providers</w:t>
      </w:r>
    </w:p>
    <w:p w14:paraId="3DFB785E"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4.3.1    CGMS shall include the Department’s False Claims Act Policy and Procedure in all POS contracts </w:t>
      </w:r>
    </w:p>
    <w:p w14:paraId="7345915A"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between the Department and its contractors and agents. </w:t>
      </w:r>
    </w:p>
    <w:p w14:paraId="4EE6166A"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4.3.2    Contractors and agents shall inform all employees providing services funded by the contract of the </w:t>
      </w:r>
    </w:p>
    <w:p w14:paraId="6BF6CFEC"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policy and procedure and obtain acknowledgement of receipt.</w:t>
      </w:r>
    </w:p>
    <w:p w14:paraId="769394C1"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4.3.3    Execution of the contract by a contractor or agent, via authorized signature, shall indicate   </w:t>
      </w:r>
    </w:p>
    <w:p w14:paraId="16BEB26B"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acceptance of and compliance with the Department’s False Claims Policy and Procedure in  </w:t>
      </w:r>
    </w:p>
    <w:p w14:paraId="2CCF618E"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accordance with Part II, Section C.4, (Terms and Conditions, Contractor Obligations, Federal </w:t>
      </w:r>
    </w:p>
    <w:p w14:paraId="2ADE3E48"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Funds) of the POS Contract.</w:t>
      </w:r>
    </w:p>
    <w:p w14:paraId="2B0824C0"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4.3.4    Contractors and agents under contract with the Department shall inform all subcontractors, </w:t>
      </w:r>
    </w:p>
    <w:p w14:paraId="7276B65C"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providing services funded by the contract, of the policy and procedure and obtain  </w:t>
      </w:r>
    </w:p>
    <w:p w14:paraId="4F3ED4BE"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acknowledgement of receipt either via inclusion of a contract term/condition in the sub-contractual </w:t>
      </w:r>
    </w:p>
    <w:p w14:paraId="38745776" w14:textId="77777777" w:rsidR="00CD5E57" w:rsidRPr="00CD5E57" w:rsidRDefault="00CD5E57" w:rsidP="00CD5E5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agreement as in 4.3.3 above, and execution of such subcontract, or via separate acknowledgement.</w:t>
      </w:r>
    </w:p>
    <w:p w14:paraId="624C2CEC" w14:textId="77777777" w:rsidR="00CD5E57" w:rsidRPr="00CD5E57" w:rsidRDefault="00CD5E57">
      <w:pPr>
        <w:keepNext/>
        <w:numPr>
          <w:ilvl w:val="0"/>
          <w:numId w:val="60"/>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Records</w:t>
      </w:r>
    </w:p>
    <w:p w14:paraId="1F643885" w14:textId="77777777" w:rsidR="00CD5E57" w:rsidRPr="00CD5E57" w:rsidRDefault="00CD5E57">
      <w:pPr>
        <w:keepNext/>
        <w:numPr>
          <w:ilvl w:val="1"/>
          <w:numId w:val="60"/>
        </w:numPr>
        <w:tabs>
          <w:tab w:val="left" w:pos="1440"/>
        </w:tabs>
        <w:spacing w:after="120" w:line="240" w:lineRule="auto"/>
        <w:ind w:left="1440" w:hanging="612"/>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8328" w:type="dxa"/>
        <w:tblInd w:w="10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CD5E57" w:rsidRPr="00CD5E57" w14:paraId="0E46E7FF" w14:textId="77777777" w:rsidTr="003F441C">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14:paraId="62D91789"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14:paraId="3D68DF13"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14:paraId="7B42C2DA"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14:paraId="4B3A1510" w14:textId="77777777" w:rsidR="00CD5E57" w:rsidRPr="00CD5E57" w:rsidRDefault="00CD5E57" w:rsidP="00CD5E57">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Location</w:t>
            </w:r>
          </w:p>
        </w:tc>
      </w:tr>
      <w:tr w:rsidR="00CD5E57" w:rsidRPr="00CD5E57" w14:paraId="71A1F02E" w14:textId="77777777" w:rsidTr="003F441C">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3EEBAA"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14:paraId="75E3C447"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14:paraId="3DEDCABC"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14:paraId="66875A59"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Employee File</w:t>
            </w:r>
          </w:p>
        </w:tc>
      </w:tr>
      <w:tr w:rsidR="00CD5E57" w:rsidRPr="00CD5E57" w14:paraId="2C804157" w14:textId="77777777" w:rsidTr="003F441C">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C880B78"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14:paraId="3A2CF70D"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14:paraId="6A0E7C52"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14:paraId="48C44462"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CGMS Contract File</w:t>
            </w:r>
          </w:p>
        </w:tc>
      </w:tr>
    </w:tbl>
    <w:p w14:paraId="4F5762FF" w14:textId="77777777" w:rsidR="00CD5E57" w:rsidRPr="00CD5E57" w:rsidRDefault="00CD5E57" w:rsidP="00CD5E57">
      <w:pPr>
        <w:spacing w:after="0" w:line="240" w:lineRule="auto"/>
        <w:ind w:left="0" w:firstLine="0"/>
        <w:jc w:val="center"/>
        <w:rPr>
          <w:rFonts w:ascii="Times New Roman" w:eastAsia="Times New Roman" w:hAnsi="Times New Roman" w:cs="Arial"/>
          <w:color w:val="auto"/>
          <w:szCs w:val="20"/>
        </w:rPr>
      </w:pPr>
    </w:p>
    <w:p w14:paraId="650AAE23" w14:textId="77777777" w:rsidR="00CD5E57" w:rsidRPr="00CD5E57" w:rsidRDefault="00CD5E57" w:rsidP="00CD5E57">
      <w:pPr>
        <w:tabs>
          <w:tab w:val="left" w:pos="3684"/>
        </w:tabs>
        <w:spacing w:after="0" w:line="240" w:lineRule="exact"/>
        <w:ind w:left="0" w:firstLine="0"/>
        <w:rPr>
          <w:rFonts w:eastAsia="Times New Roman" w:cs="Arial"/>
          <w:b/>
          <w:bCs/>
          <w:szCs w:val="20"/>
        </w:rPr>
      </w:pPr>
    </w:p>
    <w:tbl>
      <w:tblPr>
        <w:tblW w:w="11515"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5"/>
      </w:tblGrid>
      <w:tr w:rsidR="00CD5E57" w:rsidRPr="00CD5E57" w14:paraId="26421DD9" w14:textId="77777777" w:rsidTr="003F441C">
        <w:trPr>
          <w:jc w:val="center"/>
        </w:trPr>
        <w:tc>
          <w:tcPr>
            <w:tcW w:w="11515" w:type="dxa"/>
            <w:tcBorders>
              <w:top w:val="single" w:sz="8" w:space="0" w:color="auto"/>
            </w:tcBorders>
            <w:shd w:val="clear" w:color="auto" w:fill="A6A6A6"/>
          </w:tcPr>
          <w:p w14:paraId="65C769C1" w14:textId="77777777" w:rsidR="00CD5E57" w:rsidRPr="00CD5E57" w:rsidRDefault="00CD5E57" w:rsidP="00CD5E57">
            <w:pPr>
              <w:spacing w:after="0" w:line="240" w:lineRule="auto"/>
              <w:ind w:left="0" w:firstLine="0"/>
              <w:jc w:val="center"/>
              <w:rPr>
                <w:rFonts w:ascii="Times New Roman" w:eastAsia="Times New Roman" w:hAnsi="Times New Roman" w:cs="Times New Roman"/>
                <w:b/>
                <w:color w:val="auto"/>
                <w:sz w:val="32"/>
                <w:szCs w:val="32"/>
              </w:rPr>
            </w:pPr>
            <w:r w:rsidRPr="00CD5E57">
              <w:rPr>
                <w:rFonts w:ascii="Times New Roman" w:eastAsia="Times New Roman" w:hAnsi="Times New Roman" w:cs="Times New Roman"/>
                <w:b/>
                <w:color w:val="auto"/>
                <w:sz w:val="32"/>
                <w:szCs w:val="32"/>
              </w:rPr>
              <w:lastRenderedPageBreak/>
              <w:t>Notice to Executive Branch State Contractors and Prospective State</w:t>
            </w:r>
          </w:p>
          <w:p w14:paraId="2E30EEB3" w14:textId="77777777" w:rsidR="00CD5E57" w:rsidRPr="00CD5E57" w:rsidRDefault="00CD5E57" w:rsidP="00CD5E57">
            <w:pPr>
              <w:spacing w:after="0" w:line="240" w:lineRule="auto"/>
              <w:ind w:left="0" w:firstLine="0"/>
              <w:jc w:val="center"/>
              <w:rPr>
                <w:rFonts w:ascii="Times New Roman" w:eastAsia="Times New Roman" w:hAnsi="Times New Roman" w:cs="Times New Roman"/>
                <w:b/>
                <w:color w:val="auto"/>
                <w:sz w:val="32"/>
                <w:szCs w:val="32"/>
              </w:rPr>
            </w:pPr>
            <w:r w:rsidRPr="00CD5E57">
              <w:rPr>
                <w:rFonts w:ascii="Times New Roman" w:eastAsia="Times New Roman" w:hAnsi="Times New Roman" w:cs="Times New Roman"/>
                <w:b/>
                <w:color w:val="auto"/>
                <w:sz w:val="32"/>
                <w:szCs w:val="32"/>
              </w:rPr>
              <w:t xml:space="preserve"> Contractors of Campaign Contribution and Solicitation Limitations</w:t>
            </w:r>
          </w:p>
        </w:tc>
      </w:tr>
      <w:tr w:rsidR="00CD5E57" w:rsidRPr="00CD5E57" w14:paraId="30B41C81" w14:textId="77777777" w:rsidTr="003F441C">
        <w:trPr>
          <w:jc w:val="center"/>
        </w:trPr>
        <w:tc>
          <w:tcPr>
            <w:tcW w:w="11515" w:type="dxa"/>
            <w:tcMar>
              <w:left w:w="43" w:type="dxa"/>
              <w:right w:w="43" w:type="dxa"/>
            </w:tcMar>
          </w:tcPr>
          <w:p w14:paraId="517FD8FC" w14:textId="77777777" w:rsidR="00CD5E57" w:rsidRPr="002B4B07" w:rsidRDefault="00CD5E57" w:rsidP="00CD5E57">
            <w:pPr>
              <w:spacing w:before="40" w:after="4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This notice is provided under the authority of Connecticut General Statutes §9-612 (f) (2) and is for the purpose of informing state contractors and prospective state contractors of the following law (italicized words are defined on the reverse side of this page).</w:t>
            </w:r>
          </w:p>
        </w:tc>
      </w:tr>
      <w:tr w:rsidR="00CD5E57" w:rsidRPr="00CD5E57" w14:paraId="5701BA37" w14:textId="77777777" w:rsidTr="003F441C">
        <w:trPr>
          <w:jc w:val="center"/>
        </w:trPr>
        <w:tc>
          <w:tcPr>
            <w:tcW w:w="11515" w:type="dxa"/>
            <w:shd w:val="clear" w:color="auto" w:fill="CCCCCC"/>
            <w:tcMar>
              <w:left w:w="43" w:type="dxa"/>
              <w:right w:w="43" w:type="dxa"/>
            </w:tcMar>
          </w:tcPr>
          <w:p w14:paraId="08B65C5B" w14:textId="77777777" w:rsidR="00CD5E57" w:rsidRPr="00CD5E57" w:rsidRDefault="00CD5E57" w:rsidP="00CD5E57">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CAMP</w:t>
            </w:r>
            <w:r w:rsidRPr="00CD5E57">
              <w:rPr>
                <w:rFonts w:ascii="Times New Roman" w:eastAsia="Times New Roman" w:hAnsi="Times New Roman" w:cs="Times New Roman"/>
                <w:b/>
                <w:bCs/>
                <w:color w:val="auto"/>
                <w:spacing w:val="1"/>
                <w:sz w:val="24"/>
              </w:rPr>
              <w:t>A</w:t>
            </w:r>
            <w:r w:rsidRPr="00CD5E57">
              <w:rPr>
                <w:rFonts w:ascii="Times New Roman" w:eastAsia="Times New Roman" w:hAnsi="Times New Roman" w:cs="Times New Roman"/>
                <w:b/>
                <w:bCs/>
                <w:color w:val="auto"/>
                <w:sz w:val="24"/>
              </w:rPr>
              <w:t>IGN</w:t>
            </w:r>
            <w:r w:rsidRPr="00CD5E57">
              <w:rPr>
                <w:rFonts w:ascii="Times New Roman" w:eastAsia="Times New Roman" w:hAnsi="Times New Roman" w:cs="Times New Roman"/>
                <w:b/>
                <w:bCs/>
                <w:color w:val="auto"/>
                <w:spacing w:val="-12"/>
                <w:sz w:val="24"/>
              </w:rPr>
              <w:t xml:space="preserve"> </w:t>
            </w:r>
            <w:r w:rsidRPr="00CD5E57">
              <w:rPr>
                <w:rFonts w:ascii="Times New Roman" w:eastAsia="Times New Roman" w:hAnsi="Times New Roman" w:cs="Times New Roman"/>
                <w:b/>
                <w:bCs/>
                <w:color w:val="auto"/>
                <w:sz w:val="24"/>
              </w:rPr>
              <w:t>CONT</w:t>
            </w:r>
            <w:r w:rsidRPr="00CD5E57">
              <w:rPr>
                <w:rFonts w:ascii="Times New Roman" w:eastAsia="Times New Roman" w:hAnsi="Times New Roman" w:cs="Times New Roman"/>
                <w:b/>
                <w:bCs/>
                <w:color w:val="auto"/>
                <w:spacing w:val="1"/>
                <w:sz w:val="24"/>
              </w:rPr>
              <w:t>RI</w:t>
            </w:r>
            <w:r w:rsidRPr="00CD5E57">
              <w:rPr>
                <w:rFonts w:ascii="Times New Roman" w:eastAsia="Times New Roman" w:hAnsi="Times New Roman" w:cs="Times New Roman"/>
                <w:b/>
                <w:bCs/>
                <w:color w:val="auto"/>
                <w:sz w:val="24"/>
              </w:rPr>
              <w:t>BUT</w:t>
            </w:r>
            <w:r w:rsidRPr="00CD5E57">
              <w:rPr>
                <w:rFonts w:ascii="Times New Roman" w:eastAsia="Times New Roman" w:hAnsi="Times New Roman" w:cs="Times New Roman"/>
                <w:b/>
                <w:bCs/>
                <w:color w:val="auto"/>
                <w:spacing w:val="1"/>
                <w:sz w:val="24"/>
              </w:rPr>
              <w:t>I</w:t>
            </w:r>
            <w:r w:rsidRPr="00CD5E57">
              <w:rPr>
                <w:rFonts w:ascii="Times New Roman" w:eastAsia="Times New Roman" w:hAnsi="Times New Roman" w:cs="Times New Roman"/>
                <w:b/>
                <w:bCs/>
                <w:color w:val="auto"/>
                <w:sz w:val="24"/>
              </w:rPr>
              <w:t>ON</w:t>
            </w:r>
            <w:r w:rsidRPr="00CD5E57">
              <w:rPr>
                <w:rFonts w:ascii="Times New Roman" w:eastAsia="Times New Roman" w:hAnsi="Times New Roman" w:cs="Times New Roman"/>
                <w:b/>
                <w:bCs/>
                <w:color w:val="auto"/>
                <w:spacing w:val="-16"/>
                <w:sz w:val="24"/>
              </w:rPr>
              <w:t xml:space="preserve"> </w:t>
            </w:r>
            <w:r w:rsidRPr="00CD5E57">
              <w:rPr>
                <w:rFonts w:ascii="Times New Roman" w:eastAsia="Times New Roman" w:hAnsi="Times New Roman" w:cs="Times New Roman"/>
                <w:b/>
                <w:bCs/>
                <w:color w:val="auto"/>
                <w:spacing w:val="1"/>
                <w:sz w:val="24"/>
              </w:rPr>
              <w:t>A</w:t>
            </w:r>
            <w:r w:rsidRPr="00CD5E57">
              <w:rPr>
                <w:rFonts w:ascii="Times New Roman" w:eastAsia="Times New Roman" w:hAnsi="Times New Roman" w:cs="Times New Roman"/>
                <w:b/>
                <w:bCs/>
                <w:color w:val="auto"/>
                <w:sz w:val="24"/>
              </w:rPr>
              <w:t>ND</w:t>
            </w:r>
            <w:r w:rsidRPr="00CD5E57">
              <w:rPr>
                <w:rFonts w:ascii="Times New Roman" w:eastAsia="Times New Roman" w:hAnsi="Times New Roman" w:cs="Times New Roman"/>
                <w:b/>
                <w:bCs/>
                <w:color w:val="auto"/>
                <w:spacing w:val="-5"/>
                <w:sz w:val="24"/>
              </w:rPr>
              <w:t xml:space="preserve"> </w:t>
            </w:r>
            <w:r w:rsidRPr="00CD5E57">
              <w:rPr>
                <w:rFonts w:ascii="Times New Roman" w:eastAsia="Times New Roman" w:hAnsi="Times New Roman" w:cs="Times New Roman"/>
                <w:b/>
                <w:bCs/>
                <w:color w:val="auto"/>
                <w:sz w:val="24"/>
              </w:rPr>
              <w:t>SO</w:t>
            </w:r>
            <w:r w:rsidRPr="00CD5E57">
              <w:rPr>
                <w:rFonts w:ascii="Times New Roman" w:eastAsia="Times New Roman" w:hAnsi="Times New Roman" w:cs="Times New Roman"/>
                <w:b/>
                <w:bCs/>
                <w:color w:val="auto"/>
                <w:spacing w:val="1"/>
                <w:sz w:val="24"/>
              </w:rPr>
              <w:t>L</w:t>
            </w:r>
            <w:r w:rsidRPr="00CD5E57">
              <w:rPr>
                <w:rFonts w:ascii="Times New Roman" w:eastAsia="Times New Roman" w:hAnsi="Times New Roman" w:cs="Times New Roman"/>
                <w:b/>
                <w:bCs/>
                <w:color w:val="auto"/>
                <w:sz w:val="24"/>
              </w:rPr>
              <w:t>I</w:t>
            </w:r>
            <w:r w:rsidRPr="00CD5E57">
              <w:rPr>
                <w:rFonts w:ascii="Times New Roman" w:eastAsia="Times New Roman" w:hAnsi="Times New Roman" w:cs="Times New Roman"/>
                <w:b/>
                <w:bCs/>
                <w:color w:val="auto"/>
                <w:spacing w:val="1"/>
                <w:sz w:val="24"/>
              </w:rPr>
              <w:t>CI</w:t>
            </w:r>
            <w:r w:rsidRPr="00CD5E57">
              <w:rPr>
                <w:rFonts w:ascii="Times New Roman" w:eastAsia="Times New Roman" w:hAnsi="Times New Roman" w:cs="Times New Roman"/>
                <w:b/>
                <w:bCs/>
                <w:color w:val="auto"/>
                <w:sz w:val="24"/>
              </w:rPr>
              <w:t>TAT</w:t>
            </w:r>
            <w:r w:rsidRPr="00CD5E57">
              <w:rPr>
                <w:rFonts w:ascii="Times New Roman" w:eastAsia="Times New Roman" w:hAnsi="Times New Roman" w:cs="Times New Roman"/>
                <w:b/>
                <w:bCs/>
                <w:color w:val="auto"/>
                <w:spacing w:val="1"/>
                <w:sz w:val="24"/>
              </w:rPr>
              <w:t>I</w:t>
            </w:r>
            <w:r w:rsidRPr="00CD5E57">
              <w:rPr>
                <w:rFonts w:ascii="Times New Roman" w:eastAsia="Times New Roman" w:hAnsi="Times New Roman" w:cs="Times New Roman"/>
                <w:b/>
                <w:bCs/>
                <w:color w:val="auto"/>
                <w:sz w:val="24"/>
              </w:rPr>
              <w:t>ON</w:t>
            </w:r>
            <w:r w:rsidRPr="00CD5E57">
              <w:rPr>
                <w:rFonts w:ascii="Times New Roman" w:eastAsia="Times New Roman" w:hAnsi="Times New Roman" w:cs="Times New Roman"/>
                <w:b/>
                <w:bCs/>
                <w:color w:val="auto"/>
                <w:spacing w:val="-16"/>
                <w:sz w:val="24"/>
              </w:rPr>
              <w:t xml:space="preserve"> </w:t>
            </w:r>
            <w:r w:rsidRPr="00CD5E57">
              <w:rPr>
                <w:rFonts w:ascii="Times New Roman" w:eastAsia="Times New Roman" w:hAnsi="Times New Roman" w:cs="Times New Roman"/>
                <w:b/>
                <w:bCs/>
                <w:color w:val="auto"/>
                <w:spacing w:val="1"/>
                <w:w w:val="99"/>
                <w:sz w:val="24"/>
              </w:rPr>
              <w:t>LI</w:t>
            </w:r>
            <w:r w:rsidRPr="00CD5E57">
              <w:rPr>
                <w:rFonts w:ascii="Times New Roman" w:eastAsia="Times New Roman" w:hAnsi="Times New Roman" w:cs="Times New Roman"/>
                <w:b/>
                <w:bCs/>
                <w:color w:val="auto"/>
                <w:w w:val="99"/>
                <w:sz w:val="24"/>
              </w:rPr>
              <w:t>MITA</w:t>
            </w:r>
            <w:r w:rsidRPr="00CD5E57">
              <w:rPr>
                <w:rFonts w:ascii="Times New Roman" w:eastAsia="Times New Roman" w:hAnsi="Times New Roman" w:cs="Times New Roman"/>
                <w:b/>
                <w:bCs/>
                <w:color w:val="auto"/>
                <w:spacing w:val="1"/>
                <w:w w:val="99"/>
                <w:sz w:val="24"/>
              </w:rPr>
              <w:t>T</w:t>
            </w:r>
            <w:r w:rsidRPr="00CD5E57">
              <w:rPr>
                <w:rFonts w:ascii="Times New Roman" w:eastAsia="Times New Roman" w:hAnsi="Times New Roman" w:cs="Times New Roman"/>
                <w:b/>
                <w:bCs/>
                <w:color w:val="auto"/>
                <w:w w:val="99"/>
                <w:sz w:val="24"/>
              </w:rPr>
              <w:t>IO</w:t>
            </w:r>
            <w:r w:rsidRPr="00CD5E57">
              <w:rPr>
                <w:rFonts w:ascii="Times New Roman" w:eastAsia="Times New Roman" w:hAnsi="Times New Roman" w:cs="Times New Roman"/>
                <w:b/>
                <w:bCs/>
                <w:color w:val="auto"/>
                <w:spacing w:val="1"/>
                <w:w w:val="99"/>
                <w:sz w:val="24"/>
              </w:rPr>
              <w:t>N</w:t>
            </w:r>
            <w:r w:rsidRPr="00CD5E57">
              <w:rPr>
                <w:rFonts w:ascii="Times New Roman" w:eastAsia="Times New Roman" w:hAnsi="Times New Roman" w:cs="Times New Roman"/>
                <w:b/>
                <w:bCs/>
                <w:color w:val="auto"/>
                <w:w w:val="99"/>
                <w:sz w:val="24"/>
              </w:rPr>
              <w:t>S</w:t>
            </w:r>
          </w:p>
        </w:tc>
      </w:tr>
      <w:tr w:rsidR="00CD5E57" w:rsidRPr="00CD5E57" w14:paraId="42652DDD" w14:textId="77777777" w:rsidTr="003F441C">
        <w:trPr>
          <w:jc w:val="center"/>
        </w:trPr>
        <w:tc>
          <w:tcPr>
            <w:tcW w:w="11515" w:type="dxa"/>
            <w:tcMar>
              <w:left w:w="43" w:type="dxa"/>
              <w:right w:w="43" w:type="dxa"/>
            </w:tcMar>
          </w:tcPr>
          <w:p w14:paraId="7851C1CB"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73848593"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 w:val="11"/>
                <w:szCs w:val="11"/>
              </w:rPr>
            </w:pPr>
          </w:p>
          <w:p w14:paraId="3E0549EB"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6BF19D67"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 w:val="11"/>
                <w:szCs w:val="11"/>
              </w:rPr>
            </w:pPr>
          </w:p>
          <w:p w14:paraId="2F305AE0"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On and after January 1, 2011, no state contractor, prospective state contractor, principal of a state contractor or principal of a prospective state contractor, with regard to a state contract or state contract solicitation with or from a state agency in the executive branch or a</w:t>
            </w:r>
          </w:p>
          <w:p w14:paraId="6D1B10EC" w14:textId="77777777" w:rsidR="00CD5E57" w:rsidRPr="00CD5E57" w:rsidRDefault="00CD5E57" w:rsidP="00CD5E57">
            <w:pPr>
              <w:spacing w:after="40" w:line="240" w:lineRule="auto"/>
              <w:ind w:left="0"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pacing w:val="1"/>
                <w:szCs w:val="24"/>
              </w:rPr>
              <w:t>quasi-public agency or a holder, or principal of a holder of a valid prequalification certificate, shall knowingly solicit contributions from the state contractor’s or prospective state contractor’s employees or from a subcontractor or principals of the subcontractor on behalf of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CD5E57" w:rsidRPr="00CD5E57" w14:paraId="31FF242A" w14:textId="77777777" w:rsidTr="003F441C">
        <w:trPr>
          <w:jc w:val="center"/>
        </w:trPr>
        <w:tc>
          <w:tcPr>
            <w:tcW w:w="11515" w:type="dxa"/>
            <w:shd w:val="clear" w:color="auto" w:fill="CCCCCC"/>
            <w:tcMar>
              <w:left w:w="43" w:type="dxa"/>
              <w:right w:w="43" w:type="dxa"/>
            </w:tcMar>
          </w:tcPr>
          <w:p w14:paraId="3E9D4224" w14:textId="77777777" w:rsidR="00CD5E57" w:rsidRPr="00CD5E57" w:rsidRDefault="00CD5E57" w:rsidP="00CD5E57">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DUTY</w:t>
            </w:r>
            <w:r w:rsidRPr="00CD5E57">
              <w:rPr>
                <w:rFonts w:ascii="Times New Roman" w:eastAsia="Times New Roman" w:hAnsi="Times New Roman" w:cs="Times New Roman"/>
                <w:b/>
                <w:bCs/>
                <w:color w:val="auto"/>
                <w:spacing w:val="-5"/>
                <w:sz w:val="24"/>
              </w:rPr>
              <w:t xml:space="preserve"> </w:t>
            </w:r>
            <w:r w:rsidRPr="00CD5E57">
              <w:rPr>
                <w:rFonts w:ascii="Times New Roman" w:eastAsia="Times New Roman" w:hAnsi="Times New Roman" w:cs="Times New Roman"/>
                <w:b/>
                <w:bCs/>
                <w:color w:val="auto"/>
                <w:sz w:val="24"/>
              </w:rPr>
              <w:t>TO</w:t>
            </w:r>
            <w:r w:rsidRPr="00CD5E57">
              <w:rPr>
                <w:rFonts w:ascii="Times New Roman" w:eastAsia="Times New Roman" w:hAnsi="Times New Roman" w:cs="Times New Roman"/>
                <w:b/>
                <w:bCs/>
                <w:color w:val="auto"/>
                <w:spacing w:val="-3"/>
                <w:sz w:val="24"/>
              </w:rPr>
              <w:t xml:space="preserve"> </w:t>
            </w:r>
            <w:r w:rsidRPr="00CD5E57">
              <w:rPr>
                <w:rFonts w:ascii="Times New Roman" w:eastAsia="Times New Roman" w:hAnsi="Times New Roman" w:cs="Times New Roman"/>
                <w:b/>
                <w:bCs/>
                <w:color w:val="auto"/>
                <w:spacing w:val="1"/>
                <w:w w:val="99"/>
                <w:sz w:val="24"/>
              </w:rPr>
              <w:t>I</w:t>
            </w:r>
            <w:r w:rsidRPr="00CD5E57">
              <w:rPr>
                <w:rFonts w:ascii="Times New Roman" w:eastAsia="Times New Roman" w:hAnsi="Times New Roman" w:cs="Times New Roman"/>
                <w:b/>
                <w:bCs/>
                <w:color w:val="auto"/>
                <w:w w:val="99"/>
                <w:sz w:val="24"/>
              </w:rPr>
              <w:t>NFORM</w:t>
            </w:r>
          </w:p>
        </w:tc>
      </w:tr>
      <w:tr w:rsidR="00CD5E57" w:rsidRPr="00CD5E57" w14:paraId="406228AC" w14:textId="77777777" w:rsidTr="003F441C">
        <w:trPr>
          <w:jc w:val="center"/>
        </w:trPr>
        <w:tc>
          <w:tcPr>
            <w:tcW w:w="11515" w:type="dxa"/>
            <w:tcMar>
              <w:left w:w="43" w:type="dxa"/>
              <w:right w:w="43" w:type="dxa"/>
            </w:tcMar>
          </w:tcPr>
          <w:p w14:paraId="241B24DE" w14:textId="77777777" w:rsidR="00CD5E57" w:rsidRPr="00CD5E57" w:rsidRDefault="00CD5E57" w:rsidP="00CD5E57">
            <w:pPr>
              <w:widowControl w:val="0"/>
              <w:autoSpaceDE w:val="0"/>
              <w:autoSpaceDN w:val="0"/>
              <w:adjustRightInd w:val="0"/>
              <w:spacing w:before="40"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State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contrac</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zCs w:val="24"/>
              </w:rPr>
              <w:t>ors</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and</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pro</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pe</w:t>
            </w:r>
            <w:r w:rsidRPr="00CD5E57">
              <w:rPr>
                <w:rFonts w:ascii="Times New Roman" w:eastAsia="Times New Roman" w:hAnsi="Times New Roman" w:cs="Times New Roman"/>
                <w:color w:val="auto"/>
                <w:spacing w:val="-1"/>
                <w:szCs w:val="24"/>
              </w:rPr>
              <w:t>c</w:t>
            </w:r>
            <w:r w:rsidRPr="00CD5E57">
              <w:rPr>
                <w:rFonts w:ascii="Times New Roman" w:eastAsia="Times New Roman" w:hAnsi="Times New Roman" w:cs="Times New Roman"/>
                <w:color w:val="auto"/>
                <w:szCs w:val="24"/>
              </w:rPr>
              <w:t>tive</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state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contractors</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1"/>
                <w:szCs w:val="24"/>
              </w:rPr>
              <w:t>a</w:t>
            </w:r>
            <w:r w:rsidRPr="00CD5E57">
              <w:rPr>
                <w:rFonts w:ascii="Times New Roman" w:eastAsia="Times New Roman" w:hAnsi="Times New Roman" w:cs="Times New Roman"/>
                <w:color w:val="auto"/>
                <w:spacing w:val="1"/>
                <w:szCs w:val="24"/>
              </w:rPr>
              <w:t>r</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r</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zCs w:val="24"/>
              </w:rPr>
              <w:t>quired</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to</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pacing w:val="-2"/>
                <w:szCs w:val="24"/>
              </w:rPr>
              <w:t>i</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form</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eir</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pri</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c</w:t>
            </w:r>
            <w:r w:rsidRPr="00CD5E57">
              <w:rPr>
                <w:rFonts w:ascii="Times New Roman" w:eastAsia="Times New Roman" w:hAnsi="Times New Roman" w:cs="Times New Roman"/>
                <w:color w:val="auto"/>
                <w:spacing w:val="-2"/>
                <w:szCs w:val="24"/>
              </w:rPr>
              <w:t>i</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zCs w:val="24"/>
              </w:rPr>
              <w:t>als</w:t>
            </w:r>
            <w:r w:rsidRPr="00CD5E57">
              <w:rPr>
                <w:rFonts w:ascii="Times New Roman" w:eastAsia="Times New Roman" w:hAnsi="Times New Roman" w:cs="Times New Roman"/>
                <w:color w:val="auto"/>
                <w:spacing w:val="1"/>
                <w:szCs w:val="24"/>
              </w:rPr>
              <w:t xml:space="preserve"> o</w:t>
            </w:r>
            <w:r w:rsidRPr="00CD5E57">
              <w:rPr>
                <w:rFonts w:ascii="Times New Roman" w:eastAsia="Times New Roman" w:hAnsi="Times New Roman" w:cs="Times New Roman"/>
                <w:color w:val="auto"/>
                <w:szCs w:val="24"/>
              </w:rPr>
              <w:t>f</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w:t>
            </w:r>
            <w:r w:rsidRPr="00CD5E57">
              <w:rPr>
                <w:rFonts w:ascii="Times New Roman" w:eastAsia="Times New Roman" w:hAnsi="Times New Roman" w:cs="Times New Roman"/>
                <w:color w:val="auto"/>
                <w:spacing w:val="1"/>
                <w:szCs w:val="24"/>
              </w:rPr>
              <w:t>b</w:t>
            </w:r>
            <w:r w:rsidRPr="00CD5E57">
              <w:rPr>
                <w:rFonts w:ascii="Times New Roman" w:eastAsia="Times New Roman" w:hAnsi="Times New Roman" w:cs="Times New Roman"/>
                <w:color w:val="auto"/>
                <w:szCs w:val="24"/>
              </w:rPr>
              <w:t>o</w:t>
            </w:r>
            <w:r w:rsidRPr="00CD5E57">
              <w:rPr>
                <w:rFonts w:ascii="Times New Roman" w:eastAsia="Times New Roman" w:hAnsi="Times New Roman" w:cs="Times New Roman"/>
                <w:color w:val="auto"/>
                <w:spacing w:val="1"/>
                <w:szCs w:val="24"/>
              </w:rPr>
              <w:t>v</w:t>
            </w:r>
            <w:r w:rsidRPr="00CD5E57">
              <w:rPr>
                <w:rFonts w:ascii="Times New Roman" w:eastAsia="Times New Roman" w:hAnsi="Times New Roman" w:cs="Times New Roman"/>
                <w:color w:val="auto"/>
                <w:szCs w:val="24"/>
              </w:rPr>
              <w:t xml:space="preserve">e </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pacing w:val="-1"/>
                <w:szCs w:val="24"/>
              </w:rPr>
              <w:t>r</w:t>
            </w:r>
            <w:r w:rsidRPr="00CD5E57">
              <w:rPr>
                <w:rFonts w:ascii="Times New Roman" w:eastAsia="Times New Roman" w:hAnsi="Times New Roman" w:cs="Times New Roman"/>
                <w:color w:val="auto"/>
                <w:szCs w:val="24"/>
              </w:rPr>
              <w:t>o</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i</w:t>
            </w:r>
            <w:r w:rsidRPr="00CD5E57">
              <w:rPr>
                <w:rFonts w:ascii="Times New Roman" w:eastAsia="Times New Roman" w:hAnsi="Times New Roman" w:cs="Times New Roman"/>
                <w:color w:val="auto"/>
                <w:spacing w:val="1"/>
                <w:szCs w:val="24"/>
              </w:rPr>
              <w:t>b</w:t>
            </w:r>
            <w:r w:rsidRPr="00CD5E57">
              <w:rPr>
                <w:rFonts w:ascii="Times New Roman" w:eastAsia="Times New Roman" w:hAnsi="Times New Roman" w:cs="Times New Roman"/>
                <w:color w:val="auto"/>
                <w:szCs w:val="24"/>
              </w:rPr>
              <w:t>iti</w:t>
            </w:r>
            <w:r w:rsidRPr="00CD5E57">
              <w:rPr>
                <w:rFonts w:ascii="Times New Roman" w:eastAsia="Times New Roman" w:hAnsi="Times New Roman" w:cs="Times New Roman"/>
                <w:color w:val="auto"/>
                <w:spacing w:val="1"/>
                <w:szCs w:val="24"/>
              </w:rPr>
              <w:t>on</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as</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ap</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pacing w:val="-1"/>
                <w:szCs w:val="24"/>
              </w:rPr>
              <w:t>l</w:t>
            </w:r>
            <w:r w:rsidRPr="00CD5E57">
              <w:rPr>
                <w:rFonts w:ascii="Times New Roman" w:eastAsia="Times New Roman" w:hAnsi="Times New Roman" w:cs="Times New Roman"/>
                <w:color w:val="auto"/>
                <w:spacing w:val="-3"/>
                <w:szCs w:val="24"/>
              </w:rPr>
              <w:t>i</w:t>
            </w:r>
            <w:r w:rsidRPr="00CD5E57">
              <w:rPr>
                <w:rFonts w:ascii="Times New Roman" w:eastAsia="Times New Roman" w:hAnsi="Times New Roman" w:cs="Times New Roman"/>
                <w:color w:val="auto"/>
                <w:szCs w:val="24"/>
              </w:rPr>
              <w:t>cable,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1"/>
                <w:szCs w:val="24"/>
              </w:rPr>
              <w:t>a</w:t>
            </w:r>
            <w:r w:rsidRPr="00CD5E57">
              <w:rPr>
                <w:rFonts w:ascii="Times New Roman" w:eastAsia="Times New Roman" w:hAnsi="Times New Roman" w:cs="Times New Roman"/>
                <w:color w:val="auto"/>
                <w:szCs w:val="24"/>
              </w:rPr>
              <w:t>nd</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 po</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sible penal</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zCs w:val="24"/>
              </w:rPr>
              <w:t>ies</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 xml:space="preserve">d other </w:t>
            </w:r>
            <w:r w:rsidRPr="00CD5E57">
              <w:rPr>
                <w:rFonts w:ascii="Times New Roman" w:eastAsia="Times New Roman" w:hAnsi="Times New Roman" w:cs="Times New Roman"/>
                <w:color w:val="auto"/>
                <w:spacing w:val="-1"/>
                <w:szCs w:val="24"/>
              </w:rPr>
              <w:t>c</w:t>
            </w:r>
            <w:r w:rsidRPr="00CD5E57">
              <w:rPr>
                <w:rFonts w:ascii="Times New Roman" w:eastAsia="Times New Roman" w:hAnsi="Times New Roman" w:cs="Times New Roman"/>
                <w:color w:val="auto"/>
                <w:szCs w:val="24"/>
              </w:rPr>
              <w:t>on</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1"/>
                <w:szCs w:val="24"/>
              </w:rPr>
              <w:t>q</w:t>
            </w:r>
            <w:r w:rsidRPr="00CD5E57">
              <w:rPr>
                <w:rFonts w:ascii="Times New Roman" w:eastAsia="Times New Roman" w:hAnsi="Times New Roman" w:cs="Times New Roman"/>
                <w:color w:val="auto"/>
                <w:szCs w:val="24"/>
              </w:rPr>
              <w:t>u</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zCs w:val="24"/>
              </w:rPr>
              <w:t>nces of any</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violati</w:t>
            </w:r>
            <w:r w:rsidRPr="00CD5E57">
              <w:rPr>
                <w:rFonts w:ascii="Times New Roman" w:eastAsia="Times New Roman" w:hAnsi="Times New Roman" w:cs="Times New Roman"/>
                <w:color w:val="auto"/>
                <w:spacing w:val="-1"/>
                <w:szCs w:val="24"/>
              </w:rPr>
              <w:t>o</w:t>
            </w:r>
            <w:r w:rsidRPr="00CD5E57">
              <w:rPr>
                <w:rFonts w:ascii="Times New Roman" w:eastAsia="Times New Roman" w:hAnsi="Times New Roman" w:cs="Times New Roman"/>
                <w:color w:val="auto"/>
                <w:szCs w:val="24"/>
              </w:rPr>
              <w:t>n</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er</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pacing w:val="1"/>
                <w:szCs w:val="24"/>
              </w:rPr>
              <w:t>o</w:t>
            </w:r>
            <w:r w:rsidRPr="00CD5E57">
              <w:rPr>
                <w:rFonts w:ascii="Times New Roman" w:eastAsia="Times New Roman" w:hAnsi="Times New Roman" w:cs="Times New Roman"/>
                <w:color w:val="auto"/>
                <w:spacing w:val="-1"/>
                <w:szCs w:val="24"/>
              </w:rPr>
              <w:t>f</w:t>
            </w:r>
            <w:r w:rsidRPr="00CD5E57">
              <w:rPr>
                <w:rFonts w:ascii="Times New Roman" w:eastAsia="Times New Roman" w:hAnsi="Times New Roman" w:cs="Times New Roman"/>
                <w:color w:val="auto"/>
                <w:szCs w:val="24"/>
              </w:rPr>
              <w:t>.</w:t>
            </w:r>
          </w:p>
        </w:tc>
      </w:tr>
      <w:tr w:rsidR="00CD5E57" w:rsidRPr="00CD5E57" w14:paraId="106F4A58" w14:textId="77777777" w:rsidTr="003F441C">
        <w:trPr>
          <w:jc w:val="center"/>
        </w:trPr>
        <w:tc>
          <w:tcPr>
            <w:tcW w:w="11515" w:type="dxa"/>
            <w:shd w:val="clear" w:color="auto" w:fill="CCCCCC"/>
            <w:tcMar>
              <w:left w:w="43" w:type="dxa"/>
              <w:right w:w="43" w:type="dxa"/>
            </w:tcMar>
          </w:tcPr>
          <w:p w14:paraId="10BF2807" w14:textId="77777777" w:rsidR="00CD5E57" w:rsidRPr="00CD5E57" w:rsidRDefault="00CD5E57" w:rsidP="00CD5E57">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position w:val="-1"/>
                <w:sz w:val="24"/>
              </w:rPr>
              <w:t>PENA</w:t>
            </w:r>
            <w:r w:rsidRPr="00CD5E57">
              <w:rPr>
                <w:rFonts w:ascii="Times New Roman" w:eastAsia="Times New Roman" w:hAnsi="Times New Roman" w:cs="Times New Roman"/>
                <w:b/>
                <w:bCs/>
                <w:color w:val="auto"/>
                <w:spacing w:val="1"/>
                <w:position w:val="-1"/>
                <w:sz w:val="24"/>
              </w:rPr>
              <w:t>L</w:t>
            </w:r>
            <w:r w:rsidRPr="00CD5E57">
              <w:rPr>
                <w:rFonts w:ascii="Times New Roman" w:eastAsia="Times New Roman" w:hAnsi="Times New Roman" w:cs="Times New Roman"/>
                <w:b/>
                <w:bCs/>
                <w:color w:val="auto"/>
                <w:position w:val="-1"/>
                <w:sz w:val="24"/>
              </w:rPr>
              <w:t>TI</w:t>
            </w:r>
            <w:r w:rsidRPr="00CD5E57">
              <w:rPr>
                <w:rFonts w:ascii="Times New Roman" w:eastAsia="Times New Roman" w:hAnsi="Times New Roman" w:cs="Times New Roman"/>
                <w:b/>
                <w:bCs/>
                <w:color w:val="auto"/>
                <w:spacing w:val="1"/>
                <w:position w:val="-1"/>
                <w:sz w:val="24"/>
              </w:rPr>
              <w:t>E</w:t>
            </w:r>
            <w:r w:rsidRPr="00CD5E57">
              <w:rPr>
                <w:rFonts w:ascii="Times New Roman" w:eastAsia="Times New Roman" w:hAnsi="Times New Roman" w:cs="Times New Roman"/>
                <w:b/>
                <w:bCs/>
                <w:color w:val="auto"/>
                <w:position w:val="-1"/>
                <w:sz w:val="24"/>
              </w:rPr>
              <w:t>S</w:t>
            </w:r>
            <w:r w:rsidRPr="00CD5E57">
              <w:rPr>
                <w:rFonts w:ascii="Times New Roman" w:eastAsia="Times New Roman" w:hAnsi="Times New Roman" w:cs="Times New Roman"/>
                <w:b/>
                <w:bCs/>
                <w:color w:val="auto"/>
                <w:spacing w:val="-12"/>
                <w:position w:val="-1"/>
                <w:sz w:val="24"/>
              </w:rPr>
              <w:t xml:space="preserve"> </w:t>
            </w:r>
            <w:r w:rsidRPr="00CD5E57">
              <w:rPr>
                <w:rFonts w:ascii="Times New Roman" w:eastAsia="Times New Roman" w:hAnsi="Times New Roman" w:cs="Times New Roman"/>
                <w:b/>
                <w:bCs/>
                <w:color w:val="auto"/>
                <w:position w:val="-1"/>
                <w:sz w:val="24"/>
              </w:rPr>
              <w:t>FOR</w:t>
            </w:r>
            <w:r w:rsidRPr="00CD5E57">
              <w:rPr>
                <w:rFonts w:ascii="Times New Roman" w:eastAsia="Times New Roman" w:hAnsi="Times New Roman" w:cs="Times New Roman"/>
                <w:b/>
                <w:bCs/>
                <w:color w:val="auto"/>
                <w:spacing w:val="-5"/>
                <w:position w:val="-1"/>
                <w:sz w:val="24"/>
              </w:rPr>
              <w:t xml:space="preserve"> </w:t>
            </w:r>
            <w:r w:rsidRPr="00CD5E57">
              <w:rPr>
                <w:rFonts w:ascii="Times New Roman" w:eastAsia="Times New Roman" w:hAnsi="Times New Roman" w:cs="Times New Roman"/>
                <w:b/>
                <w:bCs/>
                <w:color w:val="auto"/>
                <w:w w:val="99"/>
                <w:position w:val="-1"/>
                <w:sz w:val="24"/>
              </w:rPr>
              <w:t>V</w:t>
            </w:r>
            <w:r w:rsidRPr="00CD5E57">
              <w:rPr>
                <w:rFonts w:ascii="Times New Roman" w:eastAsia="Times New Roman" w:hAnsi="Times New Roman" w:cs="Times New Roman"/>
                <w:b/>
                <w:bCs/>
                <w:color w:val="auto"/>
                <w:spacing w:val="1"/>
                <w:w w:val="99"/>
                <w:position w:val="-1"/>
                <w:sz w:val="24"/>
              </w:rPr>
              <w:t>I</w:t>
            </w:r>
            <w:r w:rsidRPr="00CD5E57">
              <w:rPr>
                <w:rFonts w:ascii="Times New Roman" w:eastAsia="Times New Roman" w:hAnsi="Times New Roman" w:cs="Times New Roman"/>
                <w:b/>
                <w:bCs/>
                <w:color w:val="auto"/>
                <w:w w:val="99"/>
                <w:position w:val="-1"/>
                <w:sz w:val="24"/>
              </w:rPr>
              <w:t>OLAT</w:t>
            </w:r>
            <w:r w:rsidRPr="00CD5E57">
              <w:rPr>
                <w:rFonts w:ascii="Times New Roman" w:eastAsia="Times New Roman" w:hAnsi="Times New Roman" w:cs="Times New Roman"/>
                <w:b/>
                <w:bCs/>
                <w:color w:val="auto"/>
                <w:spacing w:val="1"/>
                <w:w w:val="99"/>
                <w:position w:val="-1"/>
                <w:sz w:val="24"/>
              </w:rPr>
              <w:t>I</w:t>
            </w:r>
            <w:r w:rsidRPr="00CD5E57">
              <w:rPr>
                <w:rFonts w:ascii="Times New Roman" w:eastAsia="Times New Roman" w:hAnsi="Times New Roman" w:cs="Times New Roman"/>
                <w:b/>
                <w:bCs/>
                <w:color w:val="auto"/>
                <w:w w:val="99"/>
                <w:position w:val="-1"/>
                <w:sz w:val="24"/>
              </w:rPr>
              <w:t>ONS</w:t>
            </w:r>
          </w:p>
        </w:tc>
      </w:tr>
      <w:tr w:rsidR="00CD5E57" w:rsidRPr="00CD5E57" w14:paraId="7F516585" w14:textId="77777777" w:rsidTr="003F441C">
        <w:trPr>
          <w:jc w:val="center"/>
        </w:trPr>
        <w:tc>
          <w:tcPr>
            <w:tcW w:w="11515" w:type="dxa"/>
            <w:tcMar>
              <w:left w:w="43" w:type="dxa"/>
              <w:right w:w="43" w:type="dxa"/>
            </w:tcMar>
          </w:tcPr>
          <w:p w14:paraId="1883D57B"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Contributions or solicitations of contributions made in violation of the above prohibitions may result in the following civil and criminal penalties:</w:t>
            </w:r>
          </w:p>
          <w:p w14:paraId="14A19C6A"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16FA41FD"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Civil penalties—Up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19C23239"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4A0D67BC" w14:textId="77777777" w:rsidR="00CD5E57" w:rsidRPr="00CD5E57" w:rsidRDefault="00CD5E57" w:rsidP="00CD5E57">
            <w:pPr>
              <w:widowControl w:val="0"/>
              <w:autoSpaceDE w:val="0"/>
              <w:autoSpaceDN w:val="0"/>
              <w:adjustRightInd w:val="0"/>
              <w:spacing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Criminal penalties—Any knowing and willful violation of the prohibition is a Class D felony, which may subject the violator to imprisonment of not more than 5 years, or not more than $5,000 in fines, or both.</w:t>
            </w:r>
          </w:p>
        </w:tc>
      </w:tr>
      <w:tr w:rsidR="00CD5E57" w:rsidRPr="00CD5E57" w14:paraId="40C81B60" w14:textId="77777777" w:rsidTr="003F441C">
        <w:trPr>
          <w:jc w:val="center"/>
        </w:trPr>
        <w:tc>
          <w:tcPr>
            <w:tcW w:w="11515" w:type="dxa"/>
            <w:shd w:val="clear" w:color="auto" w:fill="CCCCCC"/>
            <w:tcMar>
              <w:left w:w="43" w:type="dxa"/>
              <w:right w:w="43" w:type="dxa"/>
            </w:tcMar>
          </w:tcPr>
          <w:p w14:paraId="70B0916E" w14:textId="77777777" w:rsidR="00CD5E57" w:rsidRPr="00CD5E57" w:rsidRDefault="00CD5E57" w:rsidP="00CD5E57">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CO</w:t>
            </w:r>
            <w:r w:rsidRPr="00CD5E57">
              <w:rPr>
                <w:rFonts w:ascii="Times New Roman" w:eastAsia="Times New Roman" w:hAnsi="Times New Roman" w:cs="Times New Roman"/>
                <w:b/>
                <w:bCs/>
                <w:color w:val="auto"/>
                <w:spacing w:val="1"/>
                <w:sz w:val="24"/>
              </w:rPr>
              <w:t>N</w:t>
            </w:r>
            <w:r w:rsidRPr="00CD5E57">
              <w:rPr>
                <w:rFonts w:ascii="Times New Roman" w:eastAsia="Times New Roman" w:hAnsi="Times New Roman" w:cs="Times New Roman"/>
                <w:b/>
                <w:bCs/>
                <w:color w:val="auto"/>
                <w:sz w:val="24"/>
              </w:rPr>
              <w:t>TR</w:t>
            </w:r>
            <w:r w:rsidRPr="00CD5E57">
              <w:rPr>
                <w:rFonts w:ascii="Times New Roman" w:eastAsia="Times New Roman" w:hAnsi="Times New Roman" w:cs="Times New Roman"/>
                <w:b/>
                <w:bCs/>
                <w:color w:val="auto"/>
                <w:spacing w:val="1"/>
                <w:sz w:val="24"/>
              </w:rPr>
              <w:t>AC</w:t>
            </w:r>
            <w:r w:rsidRPr="00CD5E57">
              <w:rPr>
                <w:rFonts w:ascii="Times New Roman" w:eastAsia="Times New Roman" w:hAnsi="Times New Roman" w:cs="Times New Roman"/>
                <w:b/>
                <w:bCs/>
                <w:color w:val="auto"/>
                <w:sz w:val="24"/>
              </w:rPr>
              <w:t>T</w:t>
            </w:r>
            <w:r w:rsidRPr="00CD5E57">
              <w:rPr>
                <w:rFonts w:ascii="Times New Roman" w:eastAsia="Times New Roman" w:hAnsi="Times New Roman" w:cs="Times New Roman"/>
                <w:b/>
                <w:bCs/>
                <w:color w:val="auto"/>
                <w:spacing w:val="-13"/>
                <w:sz w:val="24"/>
              </w:rPr>
              <w:t xml:space="preserve"> </w:t>
            </w:r>
            <w:r w:rsidRPr="00CD5E57">
              <w:rPr>
                <w:rFonts w:ascii="Times New Roman" w:eastAsia="Times New Roman" w:hAnsi="Times New Roman" w:cs="Times New Roman"/>
                <w:b/>
                <w:bCs/>
                <w:color w:val="auto"/>
                <w:w w:val="99"/>
                <w:sz w:val="24"/>
              </w:rPr>
              <w:t>CON</w:t>
            </w:r>
            <w:r w:rsidRPr="00CD5E57">
              <w:rPr>
                <w:rFonts w:ascii="Times New Roman" w:eastAsia="Times New Roman" w:hAnsi="Times New Roman" w:cs="Times New Roman"/>
                <w:b/>
                <w:bCs/>
                <w:color w:val="auto"/>
                <w:spacing w:val="1"/>
                <w:w w:val="99"/>
                <w:sz w:val="24"/>
              </w:rPr>
              <w:t>S</w:t>
            </w:r>
            <w:r w:rsidRPr="00CD5E57">
              <w:rPr>
                <w:rFonts w:ascii="Times New Roman" w:eastAsia="Times New Roman" w:hAnsi="Times New Roman" w:cs="Times New Roman"/>
                <w:b/>
                <w:bCs/>
                <w:color w:val="auto"/>
                <w:w w:val="99"/>
                <w:sz w:val="24"/>
              </w:rPr>
              <w:t>EQUEN</w:t>
            </w:r>
            <w:r w:rsidRPr="00CD5E57">
              <w:rPr>
                <w:rFonts w:ascii="Times New Roman" w:eastAsia="Times New Roman" w:hAnsi="Times New Roman" w:cs="Times New Roman"/>
                <w:b/>
                <w:bCs/>
                <w:color w:val="auto"/>
                <w:spacing w:val="1"/>
                <w:w w:val="99"/>
                <w:sz w:val="24"/>
              </w:rPr>
              <w:t>C</w:t>
            </w:r>
            <w:r w:rsidRPr="00CD5E57">
              <w:rPr>
                <w:rFonts w:ascii="Times New Roman" w:eastAsia="Times New Roman" w:hAnsi="Times New Roman" w:cs="Times New Roman"/>
                <w:b/>
                <w:bCs/>
                <w:color w:val="auto"/>
                <w:w w:val="99"/>
                <w:sz w:val="24"/>
              </w:rPr>
              <w:t>ES</w:t>
            </w:r>
          </w:p>
        </w:tc>
      </w:tr>
      <w:tr w:rsidR="00CD5E57" w:rsidRPr="00CD5E57" w14:paraId="2AD5E3B9" w14:textId="77777777" w:rsidTr="003F441C">
        <w:trPr>
          <w:jc w:val="center"/>
        </w:trPr>
        <w:tc>
          <w:tcPr>
            <w:tcW w:w="11515" w:type="dxa"/>
            <w:tcMar>
              <w:left w:w="43" w:type="dxa"/>
              <w:right w:w="43" w:type="dxa"/>
            </w:tcMar>
          </w:tcPr>
          <w:p w14:paraId="57CF19CD"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In the case of a state contractor, contributions made or solicited in violation of the above prohibitions may result in the contract being voided.</w:t>
            </w:r>
          </w:p>
          <w:p w14:paraId="3F1DA4D7"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6F499E00"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763F544B"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7691A978"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4D1F53E8" w14:textId="77777777" w:rsidR="00CD5E57" w:rsidRPr="00CD5E57" w:rsidRDefault="00CD5E57" w:rsidP="00CD5E57">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3463CC84" w14:textId="77777777" w:rsidR="00CD5E57" w:rsidRDefault="00CD5E57" w:rsidP="00CD5E57">
            <w:pPr>
              <w:spacing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Additional information may be found on the website of the State Elections Enforcement Commission, www.ct.gov/seec. Click on the link to “Lobbyist/Contractor Limitations.”</w:t>
            </w:r>
          </w:p>
          <w:p w14:paraId="7A7540D2" w14:textId="77777777" w:rsidR="002B4B07" w:rsidRDefault="002B4B07" w:rsidP="00CD5E57">
            <w:pPr>
              <w:spacing w:after="40" w:line="240" w:lineRule="auto"/>
              <w:ind w:left="0" w:firstLine="0"/>
              <w:rPr>
                <w:rFonts w:ascii="Times New Roman" w:eastAsia="Times New Roman" w:hAnsi="Times New Roman" w:cs="Times New Roman"/>
                <w:color w:val="auto"/>
                <w:szCs w:val="24"/>
              </w:rPr>
            </w:pPr>
          </w:p>
          <w:p w14:paraId="0C3B1685" w14:textId="77777777" w:rsidR="002B4B07" w:rsidRDefault="002B4B07" w:rsidP="00CD5E57">
            <w:pPr>
              <w:spacing w:after="40" w:line="240" w:lineRule="auto"/>
              <w:ind w:left="0" w:firstLine="0"/>
              <w:rPr>
                <w:rFonts w:ascii="Times New Roman" w:eastAsia="Times New Roman" w:hAnsi="Times New Roman" w:cs="Times New Roman"/>
                <w:color w:val="auto"/>
                <w:szCs w:val="24"/>
              </w:rPr>
            </w:pPr>
          </w:p>
          <w:p w14:paraId="45E2DA1A" w14:textId="7F44C4B3" w:rsidR="002B4B07" w:rsidRPr="00CD5E57" w:rsidRDefault="002B4B07" w:rsidP="00CD5E57">
            <w:pPr>
              <w:spacing w:after="40" w:line="240" w:lineRule="auto"/>
              <w:ind w:left="0" w:firstLine="0"/>
              <w:rPr>
                <w:rFonts w:ascii="Times New Roman" w:eastAsia="Times New Roman" w:hAnsi="Times New Roman" w:cs="Times New Roman"/>
                <w:color w:val="auto"/>
                <w:szCs w:val="24"/>
              </w:rPr>
            </w:pPr>
          </w:p>
        </w:tc>
      </w:tr>
      <w:tr w:rsidR="00CD5E57" w:rsidRPr="00CD5E57" w14:paraId="65A005FA" w14:textId="77777777" w:rsidTr="003F441C">
        <w:trPr>
          <w:jc w:val="center"/>
        </w:trPr>
        <w:tc>
          <w:tcPr>
            <w:tcW w:w="11515" w:type="dxa"/>
            <w:tcBorders>
              <w:top w:val="single" w:sz="8" w:space="0" w:color="auto"/>
            </w:tcBorders>
            <w:shd w:val="clear" w:color="auto" w:fill="D9D9D9"/>
          </w:tcPr>
          <w:p w14:paraId="6A8E0699" w14:textId="77777777" w:rsidR="00CD5E57" w:rsidRPr="00CD5E57" w:rsidRDefault="00CD5E57" w:rsidP="00CD5E57">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lastRenderedPageBreak/>
              <w:br w:type="page"/>
            </w:r>
            <w:r w:rsidRPr="00CD5E57">
              <w:rPr>
                <w:rFonts w:ascii="Times New Roman" w:eastAsia="Times New Roman" w:hAnsi="Times New Roman" w:cs="Times New Roman"/>
                <w:color w:val="auto"/>
                <w:sz w:val="24"/>
                <w:szCs w:val="24"/>
              </w:rPr>
              <w:br w:type="page"/>
            </w:r>
            <w:r w:rsidRPr="00CD5E57">
              <w:rPr>
                <w:rFonts w:ascii="Times New Roman" w:eastAsia="Times New Roman" w:hAnsi="Times New Roman" w:cs="Times New Roman"/>
                <w:b/>
                <w:bCs/>
                <w:color w:val="auto"/>
                <w:w w:val="99"/>
                <w:sz w:val="24"/>
              </w:rPr>
              <w:t>DEFINITIONS</w:t>
            </w:r>
          </w:p>
        </w:tc>
      </w:tr>
      <w:tr w:rsidR="00CD5E57" w:rsidRPr="00CD5E57" w14:paraId="6D02321B" w14:textId="77777777" w:rsidTr="003F441C">
        <w:trPr>
          <w:jc w:val="center"/>
        </w:trPr>
        <w:tc>
          <w:tcPr>
            <w:tcW w:w="11515" w:type="dxa"/>
            <w:tcMar>
              <w:left w:w="29" w:type="dxa"/>
              <w:right w:w="29" w:type="dxa"/>
            </w:tcMar>
          </w:tcPr>
          <w:p w14:paraId="47124553"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22FA6482"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7AEEA385"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30040C6B"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265D3C50"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 (ii)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managerial or discretionary responsibilities with respect to a state contract,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14:paraId="61DFA1ED"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5B53EB45"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w:t>
            </w:r>
          </w:p>
          <w:p w14:paraId="3D759EAB"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6454CF79" w14:textId="39984779"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 xml:space="preserve">“State contract solicitation” means a request by a state agency or quasi-public agency, in whatever form issued, including, but not limited to, an invitation to bid, request for proposals, request for </w:t>
            </w:r>
            <w:r w:rsidR="002B4B07" w:rsidRPr="002B4B07">
              <w:rPr>
                <w:rFonts w:ascii="Times New Roman" w:eastAsia="Times New Roman" w:hAnsi="Times New Roman" w:cs="Times New Roman"/>
                <w:color w:val="auto"/>
                <w:szCs w:val="20"/>
              </w:rPr>
              <w:t>information or</w:t>
            </w:r>
            <w:r w:rsidRPr="002B4B07">
              <w:rPr>
                <w:rFonts w:ascii="Times New Roman" w:eastAsia="Times New Roman" w:hAnsi="Times New Roman" w:cs="Times New Roman"/>
                <w:color w:val="auto"/>
                <w:szCs w:val="20"/>
              </w:rPr>
              <w:t xml:space="preserve"> request for quotes, inviting bids, quotes or other </w:t>
            </w:r>
            <w:r w:rsidR="002B4B07" w:rsidRPr="002B4B07">
              <w:rPr>
                <w:rFonts w:ascii="Times New Roman" w:eastAsia="Times New Roman" w:hAnsi="Times New Roman" w:cs="Times New Roman"/>
                <w:color w:val="auto"/>
                <w:szCs w:val="20"/>
              </w:rPr>
              <w:t>types of</w:t>
            </w:r>
            <w:r w:rsidRPr="002B4B07">
              <w:rPr>
                <w:rFonts w:ascii="Times New Roman" w:eastAsia="Times New Roman" w:hAnsi="Times New Roman" w:cs="Times New Roman"/>
                <w:color w:val="auto"/>
                <w:szCs w:val="20"/>
              </w:rPr>
              <w:t xml:space="preserve"> submittals, through a competitive procurement process    or another process authorized by law waiving competitive procurement.</w:t>
            </w:r>
          </w:p>
          <w:p w14:paraId="24A84E7E"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67D80313" w14:textId="6D30CAB9"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 xml:space="preserve">“Managerial or discretionary responsibilities with respect to a state contract” means having direct, </w:t>
            </w:r>
            <w:r w:rsidR="002B4B07" w:rsidRPr="002B4B07">
              <w:rPr>
                <w:rFonts w:ascii="Times New Roman" w:eastAsia="Times New Roman" w:hAnsi="Times New Roman" w:cs="Times New Roman"/>
                <w:color w:val="auto"/>
                <w:szCs w:val="20"/>
              </w:rPr>
              <w:t>extensive,</w:t>
            </w:r>
            <w:r w:rsidRPr="002B4B07">
              <w:rPr>
                <w:rFonts w:ascii="Times New Roman" w:eastAsia="Times New Roman" w:hAnsi="Times New Roman" w:cs="Times New Roman"/>
                <w:color w:val="auto"/>
                <w:szCs w:val="20"/>
              </w:rPr>
              <w:t xml:space="preserve"> and substantive responsibilities with respect to the negotiation of the state contract and not peripheral, </w:t>
            </w:r>
            <w:r w:rsidR="002B4B07" w:rsidRPr="002B4B07">
              <w:rPr>
                <w:rFonts w:ascii="Times New Roman" w:eastAsia="Times New Roman" w:hAnsi="Times New Roman" w:cs="Times New Roman"/>
                <w:color w:val="auto"/>
                <w:szCs w:val="20"/>
              </w:rPr>
              <w:t>clerical,</w:t>
            </w:r>
            <w:r w:rsidRPr="002B4B07">
              <w:rPr>
                <w:rFonts w:ascii="Times New Roman" w:eastAsia="Times New Roman" w:hAnsi="Times New Roman" w:cs="Times New Roman"/>
                <w:color w:val="auto"/>
                <w:szCs w:val="20"/>
              </w:rPr>
              <w:t xml:space="preserve"> or ministerial responsibilities.</w:t>
            </w:r>
          </w:p>
          <w:p w14:paraId="64FADECB"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07420B5C"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“Dependent child” means a child residing in an individual’s household who may legally be claimed as a dependent on the federal income tax of such individual.</w:t>
            </w:r>
          </w:p>
          <w:p w14:paraId="0BBA7455"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0B0DA54B"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 xml:space="preserve">“Solicit”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serving on the committee that is hosting a fundraising event, introducing the candidate or making other public remarks  at a fundraising  event,  being honored or otherwise recognized at a fundraising event, or bundling contributions, (C) serving as chairperson, treasurer or deputy treasurer of any such committee, or (D) establishing a political committee for the </w:t>
            </w:r>
            <w:r w:rsidRPr="002B4B07">
              <w:rPr>
                <w:rFonts w:ascii="Times New Roman" w:eastAsia="Times New Roman" w:hAnsi="Times New Roman" w:cs="Times New Roman"/>
                <w:color w:val="auto"/>
                <w:szCs w:val="20"/>
              </w:rPr>
              <w:lastRenderedPageBreak/>
              <w:t>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258ADB81"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5B13B29D"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political subdivision  of the state,  including any entities  or associations  duly created by the municipality or political subdivision exclusively amongst themselves to further any purpose authorized by statute  or  charter,  or  (ii)  an employee in the executive or legislative branch of state government or a  quasi-public agency, whether  in the classified  or unclassified service and full  or part-  time, and only in such person's capacity as a state or quasi-public agency employee.</w:t>
            </w:r>
          </w:p>
          <w:p w14:paraId="1DB80735" w14:textId="77777777" w:rsidR="00CD5E57" w:rsidRPr="002B4B07" w:rsidRDefault="00CD5E57" w:rsidP="008B6455">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37F92B62" w14:textId="77777777" w:rsidR="00CD5E57" w:rsidRPr="00CD5E57" w:rsidRDefault="00CD5E57" w:rsidP="008B6455">
            <w:pPr>
              <w:spacing w:after="0" w:line="240" w:lineRule="auto"/>
              <w:ind w:left="0" w:firstLine="0"/>
              <w:rPr>
                <w:rFonts w:ascii="Times New Roman" w:eastAsia="Times New Roman" w:hAnsi="Times New Roman" w:cs="Times New Roman"/>
                <w:color w:val="auto"/>
                <w:sz w:val="24"/>
                <w:szCs w:val="24"/>
              </w:rPr>
            </w:pPr>
            <w:r w:rsidRPr="002B4B07">
              <w:rPr>
                <w:rFonts w:ascii="Times New Roman" w:eastAsia="Times New Roman" w:hAnsi="Times New Roman" w:cs="Times New Roman"/>
                <w:color w:val="auto"/>
                <w:szCs w:val="20"/>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tc>
      </w:tr>
    </w:tbl>
    <w:p w14:paraId="114E21DB" w14:textId="77777777" w:rsidR="00912B16" w:rsidRDefault="00912B16" w:rsidP="002B4B07">
      <w:pPr>
        <w:ind w:left="0" w:firstLine="0"/>
      </w:pPr>
    </w:p>
    <w:sectPr w:rsidR="00912B16" w:rsidSect="002B4B07">
      <w:pgSz w:w="12240" w:h="15840"/>
      <w:pgMar w:top="1440" w:right="1440" w:bottom="360" w:left="1440" w:header="3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0A37" w14:textId="77777777" w:rsidR="00783A88" w:rsidRDefault="00783A88">
      <w:pPr>
        <w:spacing w:after="0" w:line="240" w:lineRule="auto"/>
      </w:pPr>
      <w:r>
        <w:separator/>
      </w:r>
    </w:p>
  </w:endnote>
  <w:endnote w:type="continuationSeparator" w:id="0">
    <w:p w14:paraId="64AC28EB" w14:textId="77777777" w:rsidR="00783A88" w:rsidRDefault="00783A88">
      <w:pPr>
        <w:spacing w:after="0" w:line="240" w:lineRule="auto"/>
      </w:pPr>
      <w:r>
        <w:continuationSeparator/>
      </w:r>
    </w:p>
  </w:endnote>
  <w:endnote w:type="continuationNotice" w:id="1">
    <w:p w14:paraId="1C42CD17" w14:textId="77777777" w:rsidR="00783A88" w:rsidRDefault="00783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4245" w14:textId="77777777" w:rsidR="00756352" w:rsidRDefault="008D0B2D">
    <w:pPr>
      <w:spacing w:after="15" w:line="259" w:lineRule="auto"/>
      <w:ind w:left="533"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30592" behindDoc="0" locked="0" layoutInCell="1" allowOverlap="1" wp14:anchorId="2226B0E7" wp14:editId="415D4417">
              <wp:simplePos x="0" y="0"/>
              <wp:positionH relativeFrom="page">
                <wp:posOffset>896417</wp:posOffset>
              </wp:positionH>
              <wp:positionV relativeFrom="page">
                <wp:posOffset>9463736</wp:posOffset>
              </wp:positionV>
              <wp:extent cx="5981065" cy="3048"/>
              <wp:effectExtent l="0" t="0" r="0" b="0"/>
              <wp:wrapSquare wrapText="bothSides"/>
              <wp:docPr id="310440" name="Group 310440"/>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96" name="Shape 3171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0ADE050F" id="Group 310440" o:spid="_x0000_s1026" style="position:absolute;margin-left:70.6pt;margin-top:745.2pt;width:470.95pt;height:.25pt;z-index:251630592;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">
              <v:shape id="Shape 31719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531F291B" w14:textId="41181A28" w:rsidR="00756352" w:rsidRDefault="008D0B2D">
    <w:pPr>
      <w:tabs>
        <w:tab w:val="center" w:pos="2939"/>
        <w:tab w:val="center" w:pos="5874"/>
        <w:tab w:val="center" w:pos="6234"/>
        <w:tab w:val="center" w:pos="6594"/>
        <w:tab w:val="center" w:pos="6954"/>
        <w:tab w:val="center" w:pos="7314"/>
        <w:tab w:val="center" w:pos="7674"/>
        <w:tab w:val="center" w:pos="8034"/>
        <w:tab w:val="center" w:pos="8954"/>
      </w:tabs>
      <w:spacing w:after="0" w:line="259" w:lineRule="auto"/>
      <w:ind w:left="0" w:firstLine="0"/>
    </w:pPr>
    <w:r>
      <w:rPr>
        <w:rFonts w:ascii="Calibri" w:eastAsia="Calibri" w:hAnsi="Calibri" w:cs="Calibri"/>
        <w:sz w:val="22"/>
      </w:rPr>
      <w:tab/>
    </w:r>
    <w:r>
      <w:rPr>
        <w:sz w:val="16"/>
      </w:rPr>
      <w:t>Department of Public Health, H</w:t>
    </w:r>
    <w:r w:rsidR="009F3A9E">
      <w:rPr>
        <w:sz w:val="16"/>
      </w:rPr>
      <w:t>IV Prevention</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96B2" w14:textId="77777777" w:rsidR="00756352" w:rsidRDefault="008D0B2D">
    <w:pPr>
      <w:spacing w:after="15" w:line="259" w:lineRule="auto"/>
      <w:ind w:left="57"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7456" behindDoc="0" locked="0" layoutInCell="1" allowOverlap="1" wp14:anchorId="23F2AECD" wp14:editId="3028ADA3">
              <wp:simplePos x="0" y="0"/>
              <wp:positionH relativeFrom="page">
                <wp:posOffset>896417</wp:posOffset>
              </wp:positionH>
              <wp:positionV relativeFrom="page">
                <wp:posOffset>9463736</wp:posOffset>
              </wp:positionV>
              <wp:extent cx="5981065" cy="3048"/>
              <wp:effectExtent l="0" t="0" r="0" b="0"/>
              <wp:wrapSquare wrapText="bothSides"/>
              <wp:docPr id="311037" name="Group 311037"/>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14" name="Shape 31721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5D8944C6" id="Group 311037" o:spid="_x0000_s1026" style="position:absolute;margin-left:70.6pt;margin-top:745.2pt;width:470.95pt;height:.25pt;z-index:251667456;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AjQAZbcgIAADEGAAAOAAAA&#10;AAAAAAAAAAAAAC4CAABkcnMvZTJvRG9jLnhtbFBLAQItABQABgAIAAAAIQDlhGsg4gAAAA4BAAAP&#10;AAAAAAAAAAAAAAAAAMwEAABkcnMvZG93bnJldi54bWxQSwUGAAAAAAQABADzAAAA2wUAAAAA&#10;">
              <v:shape id="Shape 31721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6A3A15CF" w14:textId="030EF8E9" w:rsidR="00756352" w:rsidRDefault="008D0B2D">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w:t>
    </w:r>
    <w:r w:rsidR="00745818">
      <w:rPr>
        <w:sz w:val="16"/>
      </w:rPr>
      <w:t>HIV Prevention</w:t>
    </w:r>
    <w:r w:rsidR="00A26E9E">
      <w:rPr>
        <w:sz w:val="16"/>
      </w:rPr>
      <w:t xml:space="preserve">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DFE6" w14:textId="77777777" w:rsidR="00756352" w:rsidRDefault="008D0B2D">
    <w:pPr>
      <w:spacing w:after="15" w:line="259" w:lineRule="auto"/>
      <w:ind w:left="57"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71552" behindDoc="0" locked="0" layoutInCell="1" allowOverlap="1" wp14:anchorId="239A24C7" wp14:editId="6B81A29C">
              <wp:simplePos x="0" y="0"/>
              <wp:positionH relativeFrom="page">
                <wp:posOffset>896417</wp:posOffset>
              </wp:positionH>
              <wp:positionV relativeFrom="page">
                <wp:posOffset>9463736</wp:posOffset>
              </wp:positionV>
              <wp:extent cx="5981065" cy="3048"/>
              <wp:effectExtent l="0" t="0" r="0" b="0"/>
              <wp:wrapSquare wrapText="bothSides"/>
              <wp:docPr id="310973" name="Group 310973"/>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12" name="Shape 31721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0782CCD6" id="Group 310973" o:spid="_x0000_s1026" style="position:absolute;margin-left:70.6pt;margin-top:745.2pt;width:470.95pt;height:.25pt;z-index:251671552;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Ds/kKGcgIAADEGAAAOAAAA&#10;AAAAAAAAAAAAAC4CAABkcnMvZTJvRG9jLnhtbFBLAQItABQABgAIAAAAIQDlhGsg4gAAAA4BAAAP&#10;AAAAAAAAAAAAAAAAAMwEAABkcnMvZG93bnJldi54bWxQSwUGAAAAAAQABADzAAAA2wUAAAAA&#10;">
              <v:shape id="Shape 31721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790378F5" w14:textId="1E599FF8" w:rsidR="00756352" w:rsidRDefault="008D0B2D">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w:t>
    </w:r>
    <w:r w:rsidR="00691539">
      <w:rPr>
        <w:sz w:val="16"/>
      </w:rPr>
      <w:t>HIV Prevention</w:t>
    </w:r>
    <w:r>
      <w:rPr>
        <w:sz w:val="16"/>
      </w:rPr>
      <w:t xml:space="preserve"> </w:t>
    </w:r>
    <w:r w:rsidR="00A26E9E">
      <w:rPr>
        <w:sz w:val="16"/>
      </w:rPr>
      <w:t>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1E79" w14:textId="77777777" w:rsidR="00756352" w:rsidRDefault="008D0B2D">
    <w:pPr>
      <w:spacing w:after="15" w:line="259" w:lineRule="auto"/>
      <w:ind w:left="57"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75648" behindDoc="0" locked="0" layoutInCell="1" allowOverlap="1" wp14:anchorId="67481CFA" wp14:editId="548C88A6">
              <wp:simplePos x="0" y="0"/>
              <wp:positionH relativeFrom="page">
                <wp:posOffset>896417</wp:posOffset>
              </wp:positionH>
              <wp:positionV relativeFrom="page">
                <wp:posOffset>9463736</wp:posOffset>
              </wp:positionV>
              <wp:extent cx="5981065" cy="3048"/>
              <wp:effectExtent l="0" t="0" r="0" b="0"/>
              <wp:wrapSquare wrapText="bothSides"/>
              <wp:docPr id="310909" name="Group 310909"/>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10" name="Shape 31721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06543C64" id="Group 310909" o:spid="_x0000_s1026" style="position:absolute;margin-left:70.6pt;margin-top:745.2pt;width:470.95pt;height:.25pt;z-index:251675648;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CplH7NcgIAADEGAAAOAAAA&#10;AAAAAAAAAAAAAC4CAABkcnMvZTJvRG9jLnhtbFBLAQItABQABgAIAAAAIQDlhGsg4gAAAA4BAAAP&#10;AAAAAAAAAAAAAAAAAMwEAABkcnMvZG93bnJldi54bWxQSwUGAAAAAAQABADzAAAA2wUAAAAA&#10;">
              <v:shape id="Shape 31721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65F3B42A" w14:textId="77777777" w:rsidR="00756352" w:rsidRDefault="008D0B2D">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Health Care &amp; Support Services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4680" w14:textId="29D2AB9A" w:rsidR="00AC1ED1" w:rsidRDefault="008C17B9" w:rsidP="008C17B9">
    <w:pPr>
      <w:spacing w:after="15" w:line="259" w:lineRule="auto"/>
      <w:ind w:left="0"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79744" behindDoc="0" locked="0" layoutInCell="1" allowOverlap="1" wp14:anchorId="2E631C60" wp14:editId="6771BD47">
              <wp:simplePos x="0" y="0"/>
              <wp:positionH relativeFrom="page">
                <wp:posOffset>713105</wp:posOffset>
              </wp:positionH>
              <wp:positionV relativeFrom="page">
                <wp:posOffset>9472295</wp:posOffset>
              </wp:positionV>
              <wp:extent cx="6346825" cy="2540"/>
              <wp:effectExtent l="0" t="0" r="0" b="0"/>
              <wp:wrapSquare wrapText="bothSides"/>
              <wp:docPr id="311230" name="Group 311230"/>
              <wp:cNvGraphicFramePr/>
              <a:graphic xmlns:a="http://schemas.openxmlformats.org/drawingml/2006/main">
                <a:graphicData uri="http://schemas.microsoft.com/office/word/2010/wordprocessingGroup">
                  <wpg:wgp>
                    <wpg:cNvGrpSpPr/>
                    <wpg:grpSpPr>
                      <a:xfrm>
                        <a:off x="0" y="0"/>
                        <a:ext cx="6346825" cy="2540"/>
                        <a:chOff x="0" y="0"/>
                        <a:chExt cx="6347206" cy="3048"/>
                      </a:xfrm>
                    </wpg:grpSpPr>
                    <wps:wsp>
                      <wps:cNvPr id="317220" name="Shape 317220"/>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2B48CD57" id="Group 311230" o:spid="_x0000_s1026" style="position:absolute;margin-left:56.15pt;margin-top:745.85pt;width:499.75pt;height:.2pt;z-index:251679744;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">
              <v:shape id="Shape 317220"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" path="m,l6347206,r,9144l,9144,,e" fillcolor="gray" stroked="f" strokeweight="0">
                <v:stroke miterlimit="83231f" joinstyle="miter"/>
                <v:path arrowok="t" textboxrect="0,0,6347206,9144"/>
              </v:shape>
              <w10:wrap type="square" anchorx="page" anchory="page"/>
            </v:group>
          </w:pict>
        </mc:Fallback>
      </mc:AlternateContent>
    </w:r>
    <w:r w:rsidR="008D0B2D">
      <w:rPr>
        <w:color w:val="808080"/>
        <w:sz w:val="16"/>
      </w:rPr>
      <w:t xml:space="preserve"> </w:t>
    </w:r>
    <w:r w:rsidR="00AC1ED1">
      <w:rPr>
        <w:color w:val="808080"/>
        <w:sz w:val="16"/>
      </w:rPr>
      <w:t xml:space="preserve"> </w:t>
    </w:r>
  </w:p>
  <w:p w14:paraId="4F16AF74" w14:textId="3A174584" w:rsidR="00AC1ED1" w:rsidRDefault="00AC1ED1" w:rsidP="00AC1ED1">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sidR="008C17B9">
      <w:rPr>
        <w:sz w:val="16"/>
      </w:rPr>
      <w:t xml:space="preserve">Page </w:t>
    </w:r>
    <w:r w:rsidR="008C17B9">
      <w:rPr>
        <w:color w:val="2B579A"/>
        <w:shd w:val="clear" w:color="auto" w:fill="E6E6E6"/>
      </w:rPr>
      <w:fldChar w:fldCharType="begin"/>
    </w:r>
    <w:r w:rsidR="008C17B9">
      <w:instrText xml:space="preserve"> PAGE   \* MERGEFORMAT </w:instrText>
    </w:r>
    <w:r w:rsidR="008C17B9">
      <w:rPr>
        <w:color w:val="2B579A"/>
        <w:shd w:val="clear" w:color="auto" w:fill="E6E6E6"/>
      </w:rPr>
      <w:fldChar w:fldCharType="separate"/>
    </w:r>
    <w:r w:rsidR="008C17B9">
      <w:rPr>
        <w:color w:val="2B579A"/>
        <w:shd w:val="clear" w:color="auto" w:fill="E6E6E6"/>
      </w:rPr>
      <w:t>51</w:t>
    </w:r>
    <w:r w:rsidR="008C17B9">
      <w:rPr>
        <w:color w:val="2B579A"/>
        <w:sz w:val="16"/>
        <w:shd w:val="clear" w:color="auto" w:fill="E6E6E6"/>
      </w:rPr>
      <w:fldChar w:fldCharType="end"/>
    </w:r>
    <w:r w:rsidR="008C17B9">
      <w:rPr>
        <w:sz w:val="16"/>
      </w:rPr>
      <w:t xml:space="preserve"> of </w:t>
    </w:r>
    <w:fldSimple w:instr="NUMPAGES   \* MERGEFORMAT">
      <w:r w:rsidR="008C17B9">
        <w:t>84</w:t>
      </w:r>
    </w:fldSimple>
  </w:p>
  <w:p w14:paraId="7B5828D6" w14:textId="48ED3541" w:rsidR="00756352" w:rsidRDefault="00756352">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9809" w14:textId="77777777" w:rsidR="00756352" w:rsidRDefault="008D0B2D">
    <w:pPr>
      <w:spacing w:after="15" w:line="259" w:lineRule="auto"/>
      <w:ind w:left="54"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83840" behindDoc="0" locked="0" layoutInCell="1" allowOverlap="1" wp14:anchorId="794CD357" wp14:editId="1354AEB6">
              <wp:simplePos x="0" y="0"/>
              <wp:positionH relativeFrom="page">
                <wp:posOffset>713232</wp:posOffset>
              </wp:positionH>
              <wp:positionV relativeFrom="page">
                <wp:posOffset>9646615</wp:posOffset>
              </wp:positionV>
              <wp:extent cx="6347206" cy="3048"/>
              <wp:effectExtent l="0" t="0" r="0" b="0"/>
              <wp:wrapSquare wrapText="bothSides"/>
              <wp:docPr id="311166" name="Group 311166"/>
              <wp:cNvGraphicFramePr/>
              <a:graphic xmlns:a="http://schemas.openxmlformats.org/drawingml/2006/main">
                <a:graphicData uri="http://schemas.microsoft.com/office/word/2010/wordprocessingGroup">
                  <wpg:wgp>
                    <wpg:cNvGrpSpPr/>
                    <wpg:grpSpPr>
                      <a:xfrm>
                        <a:off x="0" y="0"/>
                        <a:ext cx="6347206" cy="3048"/>
                        <a:chOff x="0" y="0"/>
                        <a:chExt cx="6347206" cy="3048"/>
                      </a:xfrm>
                    </wpg:grpSpPr>
                    <wps:wsp>
                      <wps:cNvPr id="317218" name="Shape 317218"/>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40D7362F" id="Group 311166" o:spid="_x0000_s1026" style="position:absolute;margin-left:56.15pt;margin-top:759.6pt;width:499.8pt;height:.25pt;z-index:251683840;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">
              <v:shape id="Shape 317218"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" path="m,l6347206,r,9144l,9144,,e" fillcolor="gray" stroked="f" strokeweight="0">
                <v:stroke miterlimit="83231f" joinstyle="miter"/>
                <v:path arrowok="t" textboxrect="0,0,6347206,9144"/>
              </v:shape>
              <w10:wrap type="square" anchorx="page" anchory="page"/>
            </v:group>
          </w:pict>
        </mc:Fallback>
      </mc:AlternateContent>
    </w:r>
    <w:r>
      <w:rPr>
        <w:color w:val="808080"/>
        <w:sz w:val="16"/>
      </w:rPr>
      <w:t xml:space="preserve"> </w:t>
    </w:r>
  </w:p>
  <w:p w14:paraId="579C8602" w14:textId="7AEBC519" w:rsidR="00756352" w:rsidRDefault="008D0B2D">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w:t>
    </w:r>
    <w:r w:rsidR="00745818">
      <w:rPr>
        <w:sz w:val="16"/>
      </w:rPr>
      <w:t>HIV Prevention</w:t>
    </w:r>
    <w:r>
      <w:rPr>
        <w:sz w:val="16"/>
      </w:rPr>
      <w:t xml:space="preserve"> </w:t>
    </w:r>
    <w:r w:rsidR="00A26E9E">
      <w:rPr>
        <w:sz w:val="16"/>
      </w:rPr>
      <w:t>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40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30F5" w14:textId="77777777" w:rsidR="00756352" w:rsidRDefault="008D0B2D">
    <w:pPr>
      <w:spacing w:after="15" w:line="259" w:lineRule="auto"/>
      <w:ind w:left="54"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87936" behindDoc="0" locked="0" layoutInCell="1" allowOverlap="1" wp14:anchorId="32BF4A91" wp14:editId="6F9C7D55">
              <wp:simplePos x="0" y="0"/>
              <wp:positionH relativeFrom="page">
                <wp:posOffset>713232</wp:posOffset>
              </wp:positionH>
              <wp:positionV relativeFrom="page">
                <wp:posOffset>9646615</wp:posOffset>
              </wp:positionV>
              <wp:extent cx="6347206" cy="3048"/>
              <wp:effectExtent l="0" t="0" r="0" b="0"/>
              <wp:wrapSquare wrapText="bothSides"/>
              <wp:docPr id="311102" name="Group 311102"/>
              <wp:cNvGraphicFramePr/>
              <a:graphic xmlns:a="http://schemas.openxmlformats.org/drawingml/2006/main">
                <a:graphicData uri="http://schemas.microsoft.com/office/word/2010/wordprocessingGroup">
                  <wpg:wgp>
                    <wpg:cNvGrpSpPr/>
                    <wpg:grpSpPr>
                      <a:xfrm>
                        <a:off x="0" y="0"/>
                        <a:ext cx="6347206" cy="3048"/>
                        <a:chOff x="0" y="0"/>
                        <a:chExt cx="6347206" cy="3048"/>
                      </a:xfrm>
                    </wpg:grpSpPr>
                    <wps:wsp>
                      <wps:cNvPr id="317216" name="Shape 317216"/>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5D899305" id="Group 311102" o:spid="_x0000_s1026" style="position:absolute;margin-left:56.15pt;margin-top:759.6pt;width:499.8pt;height:.25pt;z-index:251687936;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">
              <v:shape id="Shape 317216"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" path="m,l6347206,r,9144l,9144,,e" fillcolor="gray" stroked="f" strokeweight="0">
                <v:stroke miterlimit="83231f" joinstyle="miter"/>
                <v:path arrowok="t" textboxrect="0,0,6347206,9144"/>
              </v:shape>
              <w10:wrap type="square" anchorx="page" anchory="page"/>
            </v:group>
          </w:pict>
        </mc:Fallback>
      </mc:AlternateContent>
    </w:r>
    <w:r>
      <w:rPr>
        <w:color w:val="808080"/>
        <w:sz w:val="16"/>
      </w:rPr>
      <w:t xml:space="preserve"> </w:t>
    </w:r>
  </w:p>
  <w:p w14:paraId="40E50830" w14:textId="77777777" w:rsidR="00756352" w:rsidRDefault="008D0B2D">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Health Care &amp; Support Services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40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432F" w14:textId="77777777" w:rsidR="008C17B9" w:rsidRDefault="008C17B9"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58</w:t>
    </w:r>
    <w:r>
      <w:rPr>
        <w:color w:val="2B579A"/>
        <w:sz w:val="16"/>
        <w:shd w:val="clear" w:color="auto" w:fill="E6E6E6"/>
      </w:rPr>
      <w:fldChar w:fldCharType="end"/>
    </w:r>
    <w:r>
      <w:rPr>
        <w:sz w:val="16"/>
      </w:rPr>
      <w:t xml:space="preserve"> of </w:t>
    </w:r>
    <w:fldSimple w:instr="NUMPAGES   \* MERGEFORMAT">
      <w:r>
        <w:t>84</w:t>
      </w:r>
    </w:fldSimple>
  </w:p>
  <w:p w14:paraId="33B7F9B8" w14:textId="1004A472" w:rsidR="007B3318" w:rsidRDefault="007B3318">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BDC5" w14:textId="77777777" w:rsidR="008C17B9" w:rsidRDefault="008C17B9"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61</w:t>
    </w:r>
    <w:r>
      <w:rPr>
        <w:color w:val="2B579A"/>
        <w:sz w:val="16"/>
        <w:shd w:val="clear" w:color="auto" w:fill="E6E6E6"/>
      </w:rPr>
      <w:fldChar w:fldCharType="end"/>
    </w:r>
    <w:r>
      <w:rPr>
        <w:sz w:val="16"/>
      </w:rPr>
      <w:t xml:space="preserve"> of </w:t>
    </w:r>
    <w:fldSimple w:instr="NUMPAGES   \* MERGEFORMAT">
      <w:r>
        <w:t>84</w:t>
      </w:r>
    </w:fldSimple>
  </w:p>
  <w:p w14:paraId="753FFD81" w14:textId="1C2E0411" w:rsidR="00756352" w:rsidRDefault="00DE38DB" w:rsidP="00DE38DB">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EDE1" w14:textId="77777777" w:rsidR="008C17B9" w:rsidRDefault="008C17B9"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61</w:t>
    </w:r>
    <w:r>
      <w:rPr>
        <w:color w:val="2B579A"/>
        <w:sz w:val="16"/>
        <w:shd w:val="clear" w:color="auto" w:fill="E6E6E6"/>
      </w:rPr>
      <w:fldChar w:fldCharType="end"/>
    </w:r>
    <w:r>
      <w:rPr>
        <w:sz w:val="16"/>
      </w:rPr>
      <w:t xml:space="preserve"> of </w:t>
    </w:r>
    <w:fldSimple w:instr="NUMPAGES   \* MERGEFORMAT">
      <w:r>
        <w:t>84</w:t>
      </w:r>
    </w:fldSimple>
  </w:p>
  <w:p w14:paraId="51FFE918" w14:textId="4CD1AACD" w:rsidR="00756352" w:rsidRPr="00DE38DB" w:rsidRDefault="00756352" w:rsidP="00DE38D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49DA" w14:textId="77777777" w:rsidR="00756352" w:rsidRDefault="0075635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97A7" w14:textId="77777777" w:rsidR="00756352" w:rsidRDefault="008D0B2D">
    <w:pPr>
      <w:spacing w:after="15" w:line="259" w:lineRule="auto"/>
      <w:ind w:left="533"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34688" behindDoc="0" locked="0" layoutInCell="1" allowOverlap="1" wp14:anchorId="320A0CB5" wp14:editId="46965A3D">
              <wp:simplePos x="0" y="0"/>
              <wp:positionH relativeFrom="page">
                <wp:posOffset>896417</wp:posOffset>
              </wp:positionH>
              <wp:positionV relativeFrom="page">
                <wp:posOffset>9463736</wp:posOffset>
              </wp:positionV>
              <wp:extent cx="5981065" cy="3048"/>
              <wp:effectExtent l="0" t="0" r="0" b="0"/>
              <wp:wrapSquare wrapText="bothSides"/>
              <wp:docPr id="310375" name="Group 310375"/>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94" name="Shape 31719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7727BC7E" id="Group 310375" o:spid="_x0000_s1026" style="position:absolute;margin-left:70.6pt;margin-top:745.2pt;width:470.95pt;height:.25pt;z-index:251634688;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DQoa1wcgIAADEGAAAOAAAA&#10;AAAAAAAAAAAAAC4CAABkcnMvZTJvRG9jLnhtbFBLAQItABQABgAIAAAAIQDlhGsg4gAAAA4BAAAP&#10;AAAAAAAAAAAAAAAAAMwEAABkcnMvZG93bnJldi54bWxQSwUGAAAAAAQABADzAAAA2wUAAAAA&#10;">
              <v:shape id="Shape 31719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3D5ECD57" w14:textId="077CA424" w:rsidR="00756352" w:rsidRDefault="008D0B2D">
    <w:pPr>
      <w:tabs>
        <w:tab w:val="center" w:pos="2939"/>
        <w:tab w:val="center" w:pos="5874"/>
        <w:tab w:val="center" w:pos="6234"/>
        <w:tab w:val="center" w:pos="6594"/>
        <w:tab w:val="center" w:pos="6954"/>
        <w:tab w:val="center" w:pos="7314"/>
        <w:tab w:val="center" w:pos="7674"/>
        <w:tab w:val="center" w:pos="8034"/>
        <w:tab w:val="center" w:pos="8954"/>
      </w:tabs>
      <w:spacing w:after="0" w:line="259" w:lineRule="auto"/>
      <w:ind w:left="0" w:firstLine="0"/>
    </w:pPr>
    <w:r>
      <w:rPr>
        <w:rFonts w:ascii="Calibri" w:eastAsia="Calibri" w:hAnsi="Calibri" w:cs="Calibri"/>
        <w:sz w:val="22"/>
      </w:rPr>
      <w:tab/>
    </w:r>
    <w:r>
      <w:rPr>
        <w:sz w:val="16"/>
      </w:rPr>
      <w:t xml:space="preserve">Department of Public Health, </w:t>
    </w:r>
    <w:r w:rsidR="007A70F0">
      <w:rPr>
        <w:sz w:val="16"/>
      </w:rPr>
      <w:t>HIV Prevention</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AFC9" w14:textId="002FAC8B" w:rsidR="00CD5E57" w:rsidRDefault="00CD5E57" w:rsidP="002D20D2">
    <w:pPr>
      <w:pStyle w:val="Footer"/>
    </w:pPr>
  </w:p>
  <w:p w14:paraId="3FFAEF4B" w14:textId="3B832B61" w:rsidR="00A26E9E" w:rsidRDefault="00A26E9E" w:rsidP="002D20D2">
    <w:pPr>
      <w:pStyle w:val="Footer"/>
    </w:pPr>
  </w:p>
  <w:p w14:paraId="3224048D" w14:textId="2ACF66AC" w:rsidR="00A26E9E" w:rsidRDefault="00A26E9E" w:rsidP="002D20D2">
    <w:pPr>
      <w:pStyle w:val="Footer"/>
    </w:pPr>
  </w:p>
  <w:p w14:paraId="71A298F7" w14:textId="05D33CB0" w:rsidR="00A26E9E" w:rsidRDefault="00A26E9E" w:rsidP="002D20D2">
    <w:pPr>
      <w:pStyle w:val="Footer"/>
    </w:pPr>
  </w:p>
  <w:p w14:paraId="2C3E6F2A" w14:textId="77777777" w:rsidR="008C17B9" w:rsidRDefault="008C17B9"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66</w:t>
    </w:r>
    <w:r>
      <w:rPr>
        <w:color w:val="2B579A"/>
        <w:sz w:val="16"/>
        <w:shd w:val="clear" w:color="auto" w:fill="E6E6E6"/>
      </w:rPr>
      <w:fldChar w:fldCharType="end"/>
    </w:r>
    <w:r>
      <w:rPr>
        <w:sz w:val="16"/>
      </w:rPr>
      <w:t xml:space="preserve"> of </w:t>
    </w:r>
    <w:fldSimple w:instr="NUMPAGES   \* MERGEFORMAT">
      <w:r>
        <w:t>84</w:t>
      </w:r>
    </w:fldSimple>
  </w:p>
  <w:p w14:paraId="13CBD048" w14:textId="77777777" w:rsidR="00A26E9E" w:rsidRPr="002D20D2" w:rsidRDefault="00A26E9E" w:rsidP="00A26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CB98" w14:textId="77777777" w:rsidR="00756352" w:rsidRDefault="008D0B2D">
    <w:pPr>
      <w:spacing w:after="15" w:line="259" w:lineRule="auto"/>
      <w:ind w:left="533"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38784" behindDoc="0" locked="0" layoutInCell="1" allowOverlap="1" wp14:anchorId="1110B1E0" wp14:editId="48849E70">
              <wp:simplePos x="0" y="0"/>
              <wp:positionH relativeFrom="page">
                <wp:posOffset>896417</wp:posOffset>
              </wp:positionH>
              <wp:positionV relativeFrom="page">
                <wp:posOffset>9463736</wp:posOffset>
              </wp:positionV>
              <wp:extent cx="5981065" cy="3048"/>
              <wp:effectExtent l="0" t="0" r="0" b="0"/>
              <wp:wrapSquare wrapText="bothSides"/>
              <wp:docPr id="310310" name="Group 310310"/>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92" name="Shape 31719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2F9E7A4D" id="Group 310310" o:spid="_x0000_s1026" style="position:absolute;margin-left:70.6pt;margin-top:745.2pt;width:470.95pt;height:.25pt;z-index:251638784;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AfH+mtcgIAADEGAAAOAAAA&#10;AAAAAAAAAAAAAC4CAABkcnMvZTJvRG9jLnhtbFBLAQItABQABgAIAAAAIQDlhGsg4gAAAA4BAAAP&#10;AAAAAAAAAAAAAAAAAMwEAABkcnMvZG93bnJldi54bWxQSwUGAAAAAAQABADzAAAA2wUAAAAA&#10;">
              <v:shape id="Shape 31719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717A81D9" w14:textId="77777777" w:rsidR="00756352" w:rsidRDefault="008D0B2D">
    <w:pPr>
      <w:tabs>
        <w:tab w:val="center" w:pos="2939"/>
        <w:tab w:val="center" w:pos="5874"/>
        <w:tab w:val="center" w:pos="6234"/>
        <w:tab w:val="center" w:pos="6594"/>
        <w:tab w:val="center" w:pos="6954"/>
        <w:tab w:val="center" w:pos="7314"/>
        <w:tab w:val="center" w:pos="7674"/>
        <w:tab w:val="center" w:pos="8034"/>
        <w:tab w:val="center" w:pos="8954"/>
      </w:tabs>
      <w:spacing w:after="0" w:line="259" w:lineRule="auto"/>
      <w:ind w:left="0" w:firstLine="0"/>
    </w:pPr>
    <w:r>
      <w:rPr>
        <w:rFonts w:ascii="Calibri" w:eastAsia="Calibri" w:hAnsi="Calibri" w:cs="Calibri"/>
        <w:sz w:val="22"/>
      </w:rPr>
      <w:tab/>
    </w:r>
    <w:r>
      <w:rPr>
        <w:sz w:val="16"/>
      </w:rPr>
      <w:t xml:space="preserve">Department of Public Health, Health Care &amp; Support Services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96F0" w14:textId="77777777" w:rsidR="00756352" w:rsidRDefault="008D0B2D">
    <w:pPr>
      <w:spacing w:after="15" w:line="259" w:lineRule="auto"/>
      <w:ind w:left="425"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6192" behindDoc="0" locked="0" layoutInCell="1" allowOverlap="1" wp14:anchorId="22BF1424" wp14:editId="177480AC">
              <wp:simplePos x="0" y="0"/>
              <wp:positionH relativeFrom="page">
                <wp:posOffset>896417</wp:posOffset>
              </wp:positionH>
              <wp:positionV relativeFrom="page">
                <wp:posOffset>9463736</wp:posOffset>
              </wp:positionV>
              <wp:extent cx="5981065" cy="3048"/>
              <wp:effectExtent l="0" t="0" r="0" b="0"/>
              <wp:wrapSquare wrapText="bothSides"/>
              <wp:docPr id="310645" name="Group 310645"/>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02" name="Shape 3172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480DEB41" id="Group 310645" o:spid="_x0000_s1026" style="position:absolute;margin-left:70.6pt;margin-top:745.2pt;width:470.95pt;height:.25pt;z-index:251656192;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B2uYRocgIAADEGAAAOAAAA&#10;AAAAAAAAAAAAAC4CAABkcnMvZTJvRG9jLnhtbFBLAQItABQABgAIAAAAIQDlhGsg4gAAAA4BAAAP&#10;AAAAAAAAAAAAAAAAAMwEAABkcnMvZG93bnJldi54bWxQSwUGAAAAAAQABADzAAAA2wUAAAAA&#10;">
              <v:shape id="Shape 317202"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2A054CB5" w14:textId="2376AED8"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Department of Public Health, H</w:t>
    </w:r>
    <w:r w:rsidR="00A26E9E">
      <w:rPr>
        <w:sz w:val="16"/>
      </w:rPr>
      <w:t xml:space="preserve">IV Prevention Services </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1C2" w14:textId="77777777" w:rsidR="00756352" w:rsidRDefault="008D0B2D">
    <w:pPr>
      <w:spacing w:after="15" w:line="259" w:lineRule="auto"/>
      <w:ind w:left="425"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8240" behindDoc="0" locked="0" layoutInCell="1" allowOverlap="1" wp14:anchorId="6B7906EC" wp14:editId="1D0B6DAB">
              <wp:simplePos x="0" y="0"/>
              <wp:positionH relativeFrom="page">
                <wp:posOffset>896417</wp:posOffset>
              </wp:positionH>
              <wp:positionV relativeFrom="page">
                <wp:posOffset>9463736</wp:posOffset>
              </wp:positionV>
              <wp:extent cx="5981065" cy="3048"/>
              <wp:effectExtent l="0" t="0" r="0" b="0"/>
              <wp:wrapSquare wrapText="bothSides"/>
              <wp:docPr id="310579" name="Group 310579"/>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00" name="Shape 31720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71BBC4DE" id="Group 310579" o:spid="_x0000_s1026" style="position:absolute;margin-left:70.6pt;margin-top:745.2pt;width:470.95pt;height:.25pt;z-index:251658240;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">
              <v:shape id="Shape 31720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5E8C8873" w14:textId="1E9EE715"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Department of Public Health, H</w:t>
    </w:r>
    <w:r w:rsidR="005B3DEF">
      <w:rPr>
        <w:sz w:val="16"/>
      </w:rPr>
      <w:t>IV Prevention</w:t>
    </w:r>
    <w:r w:rsidR="00A26E9E">
      <w:rPr>
        <w:sz w:val="16"/>
      </w:rPr>
      <w:t xml:space="preserve">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6377" w14:textId="77777777" w:rsidR="00756352" w:rsidRDefault="008D0B2D">
    <w:pPr>
      <w:spacing w:after="15" w:line="259" w:lineRule="auto"/>
      <w:ind w:left="425"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0288" behindDoc="0" locked="0" layoutInCell="1" allowOverlap="1" wp14:anchorId="5A7AFC2E" wp14:editId="3B29605B">
              <wp:simplePos x="0" y="0"/>
              <wp:positionH relativeFrom="page">
                <wp:posOffset>896417</wp:posOffset>
              </wp:positionH>
              <wp:positionV relativeFrom="page">
                <wp:posOffset>9463736</wp:posOffset>
              </wp:positionV>
              <wp:extent cx="5981065" cy="3048"/>
              <wp:effectExtent l="0" t="0" r="0" b="0"/>
              <wp:wrapSquare wrapText="bothSides"/>
              <wp:docPr id="310510" name="Group 310510"/>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198" name="Shape 31719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77E3701F" id="Group 310510" o:spid="_x0000_s1026" style="position:absolute;margin-left:70.6pt;margin-top:745.2pt;width:470.95pt;height:.25pt;z-index:251660288;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AP2lURcgIAADEGAAAOAAAA&#10;AAAAAAAAAAAAAC4CAABkcnMvZTJvRG9jLnhtbFBLAQItABQABgAIAAAAIQDlhGsg4gAAAA4BAAAP&#10;AAAAAAAAAAAAAAAAAMwEAABkcnMvZG93bnJldi54bWxQSwUGAAAAAAQABADzAAAA2wUAAAAA&#10;">
              <v:shape id="Shape 31719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03F79357" w14:textId="77777777"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 xml:space="preserve">Department of Public Health, Health Care &amp; Support Services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3964" w14:textId="77777777" w:rsidR="00756352" w:rsidRDefault="008D0B2D">
    <w:pPr>
      <w:spacing w:after="15" w:line="259" w:lineRule="auto"/>
      <w:ind w:left="421"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5168" behindDoc="0" locked="0" layoutInCell="1" allowOverlap="1" wp14:anchorId="3D624F43" wp14:editId="7F878CC3">
              <wp:simplePos x="0" y="0"/>
              <wp:positionH relativeFrom="page">
                <wp:posOffset>896417</wp:posOffset>
              </wp:positionH>
              <wp:positionV relativeFrom="page">
                <wp:posOffset>9463736</wp:posOffset>
              </wp:positionV>
              <wp:extent cx="5981065" cy="3048"/>
              <wp:effectExtent l="0" t="0" r="0" b="0"/>
              <wp:wrapSquare wrapText="bothSides"/>
              <wp:docPr id="310844" name="Group 310844"/>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08" name="Shape 31720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14B2C45F" id="Group 310844" o:spid="_x0000_s1026" style="position:absolute;margin-left:70.6pt;margin-top:745.2pt;width:470.95pt;height:.25pt;z-index:251655168;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BmfDjUcgIAADEGAAAOAAAA&#10;AAAAAAAAAAAAAC4CAABkcnMvZTJvRG9jLnhtbFBLAQItABQABgAIAAAAIQDlhGsg4gAAAA4BAAAP&#10;AAAAAAAAAAAAAAAAAMwEAABkcnMvZG93bnJldi54bWxQSwUGAAAAAAQABADzAAAA2wUAAAAA&#10;">
              <v:shape id="Shape 317208"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37317C1C" w14:textId="242F144C"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 xml:space="preserve">Department of Public Health, </w:t>
    </w:r>
    <w:r w:rsidR="00745818">
      <w:rPr>
        <w:sz w:val="16"/>
      </w:rPr>
      <w:t>HIV Prevention</w:t>
    </w:r>
    <w:r w:rsidR="00A26E9E">
      <w:rPr>
        <w:sz w:val="16"/>
      </w:rPr>
      <w:t xml:space="preserve">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6C9C" w14:textId="77777777" w:rsidR="00756352" w:rsidRDefault="008D0B2D">
    <w:pPr>
      <w:spacing w:after="15" w:line="259" w:lineRule="auto"/>
      <w:ind w:left="421"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9264" behindDoc="0" locked="0" layoutInCell="1" allowOverlap="1" wp14:anchorId="0E30035D" wp14:editId="62FDB743">
              <wp:simplePos x="0" y="0"/>
              <wp:positionH relativeFrom="page">
                <wp:posOffset>896417</wp:posOffset>
              </wp:positionH>
              <wp:positionV relativeFrom="page">
                <wp:posOffset>9463736</wp:posOffset>
              </wp:positionV>
              <wp:extent cx="5981065" cy="3048"/>
              <wp:effectExtent l="0" t="0" r="0" b="0"/>
              <wp:wrapSquare wrapText="bothSides"/>
              <wp:docPr id="310779" name="Group 310779"/>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06" name="Shape 31720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4D6BC411" id="Group 310779" o:spid="_x0000_s1026" style="position:absolute;margin-left:70.6pt;margin-top:745.2pt;width:470.95pt;height:.25pt;z-index:251659264;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D8bfz+cgIAADEGAAAOAAAA&#10;AAAAAAAAAAAAAC4CAABkcnMvZTJvRG9jLnhtbFBLAQItABQABgAIAAAAIQDlhGsg4gAAAA4BAAAP&#10;AAAAAAAAAAAAAAAAAMwEAABkcnMvZG93bnJldi54bWxQSwUGAAAAAAQABADzAAAA2wUAAAAA&#10;">
              <v:shape id="Shape 31720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406492AF" w14:textId="2999D531"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 xml:space="preserve">Department of Public Health, </w:t>
    </w:r>
    <w:r w:rsidR="00745818">
      <w:rPr>
        <w:sz w:val="16"/>
      </w:rPr>
      <w:t>HIV Prevention</w:t>
    </w:r>
    <w:r>
      <w:rPr>
        <w:sz w:val="16"/>
      </w:rPr>
      <w:t xml:space="preserve"> </w:t>
    </w:r>
    <w:r w:rsidR="00A26E9E">
      <w:rPr>
        <w:sz w:val="16"/>
      </w:rPr>
      <w:t>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B058" w14:textId="77777777" w:rsidR="00756352" w:rsidRDefault="008D0B2D">
    <w:pPr>
      <w:spacing w:after="15" w:line="259" w:lineRule="auto"/>
      <w:ind w:left="421"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3360" behindDoc="0" locked="0" layoutInCell="1" allowOverlap="1" wp14:anchorId="3A6C732F" wp14:editId="6D8BB6DA">
              <wp:simplePos x="0" y="0"/>
              <wp:positionH relativeFrom="page">
                <wp:posOffset>896417</wp:posOffset>
              </wp:positionH>
              <wp:positionV relativeFrom="page">
                <wp:posOffset>9463736</wp:posOffset>
              </wp:positionV>
              <wp:extent cx="5981065" cy="3048"/>
              <wp:effectExtent l="0" t="0" r="0" b="0"/>
              <wp:wrapSquare wrapText="bothSides"/>
              <wp:docPr id="310714" name="Group 310714"/>
              <wp:cNvGraphicFramePr/>
              <a:graphic xmlns:a="http://schemas.openxmlformats.org/drawingml/2006/main">
                <a:graphicData uri="http://schemas.microsoft.com/office/word/2010/wordprocessingGroup">
                  <wpg:wgp>
                    <wpg:cNvGrpSpPr/>
                    <wpg:grpSpPr>
                      <a:xfrm>
                        <a:off x="0" y="0"/>
                        <a:ext cx="5981065" cy="3048"/>
                        <a:chOff x="0" y="0"/>
                        <a:chExt cx="5981065" cy="3048"/>
                      </a:xfrm>
                    </wpg:grpSpPr>
                    <wps:wsp>
                      <wps:cNvPr id="317204" name="Shape 31720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w:pict>
            <v:group w14:anchorId="3873A17E" id="Group 310714" o:spid="_x0000_s1026" style="position:absolute;margin-left:70.6pt;margin-top:745.2pt;width:470.95pt;height:.25pt;z-index:251663360;mso-position-horizontal-relative:page;mso-position-vertical-relative:pag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">
              <v:shape id="Shape 31720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" path="m,l5981065,r,9144l,9144,,e" fillcolor="gray" stroked="f" strokeweight="0">
                <v:stroke miterlimit="83231f" joinstyle="miter"/>
                <v:path arrowok="t" textboxrect="0,0,5981065,9144"/>
              </v:shape>
              <w10:wrap type="square" anchorx="page" anchory="page"/>
            </v:group>
          </w:pict>
        </mc:Fallback>
      </mc:AlternateContent>
    </w:r>
    <w:r>
      <w:rPr>
        <w:color w:val="808080"/>
        <w:sz w:val="16"/>
      </w:rPr>
      <w:t xml:space="preserve"> </w:t>
    </w:r>
  </w:p>
  <w:p w14:paraId="1E2CE235" w14:textId="2C3969F0" w:rsidR="00756352" w:rsidRDefault="008D0B2D">
    <w:pPr>
      <w:tabs>
        <w:tab w:val="center" w:pos="2826"/>
        <w:tab w:val="center" w:pos="5761"/>
        <w:tab w:val="center" w:pos="6121"/>
        <w:tab w:val="center" w:pos="6481"/>
        <w:tab w:val="center" w:pos="6841"/>
        <w:tab w:val="center" w:pos="7201"/>
        <w:tab w:val="center" w:pos="7561"/>
        <w:tab w:val="center" w:pos="7921"/>
        <w:tab w:val="center" w:pos="8841"/>
      </w:tabs>
      <w:spacing w:after="0" w:line="259" w:lineRule="auto"/>
      <w:ind w:left="0" w:firstLine="0"/>
    </w:pPr>
    <w:r>
      <w:rPr>
        <w:rFonts w:ascii="Calibri" w:eastAsia="Calibri" w:hAnsi="Calibri" w:cs="Calibri"/>
        <w:sz w:val="22"/>
      </w:rPr>
      <w:tab/>
    </w:r>
    <w:r>
      <w:rPr>
        <w:sz w:val="16"/>
      </w:rPr>
      <w:t xml:space="preserve">Department of Public Health, </w:t>
    </w:r>
    <w:r w:rsidR="00745818">
      <w:rPr>
        <w:sz w:val="16"/>
      </w:rPr>
      <w:t>HIV Prevention</w:t>
    </w:r>
    <w:r>
      <w:rPr>
        <w:sz w:val="16"/>
      </w:rPr>
      <w:t xml:space="preserve"> </w:t>
    </w:r>
    <w:r w:rsidR="00A26E9E">
      <w:rPr>
        <w:sz w:val="16"/>
      </w:rPr>
      <w:t>Services</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10</w:t>
    </w:r>
    <w:r>
      <w:rPr>
        <w:color w:val="2B579A"/>
        <w:sz w:val="16"/>
        <w:shd w:val="clear" w:color="auto" w:fill="E6E6E6"/>
      </w:rPr>
      <w:fldChar w:fldCharType="end"/>
    </w:r>
    <w:r>
      <w:rPr>
        <w:sz w:val="16"/>
      </w:rPr>
      <w:t xml:space="preserve"> of </w:t>
    </w:r>
    <w:fldSimple w:instr="NUMPAGES   \* MERGEFORMAT">
      <w:r>
        <w:rPr>
          <w:sz w:val="16"/>
        </w:rPr>
        <w:t>66</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C313" w14:textId="77777777" w:rsidR="00783A88" w:rsidRDefault="00783A88">
      <w:pPr>
        <w:spacing w:after="0" w:line="240" w:lineRule="auto"/>
      </w:pPr>
      <w:r>
        <w:separator/>
      </w:r>
    </w:p>
  </w:footnote>
  <w:footnote w:type="continuationSeparator" w:id="0">
    <w:p w14:paraId="3AD65B64" w14:textId="77777777" w:rsidR="00783A88" w:rsidRDefault="00783A88">
      <w:pPr>
        <w:spacing w:after="0" w:line="240" w:lineRule="auto"/>
      </w:pPr>
      <w:r>
        <w:continuationSeparator/>
      </w:r>
    </w:p>
  </w:footnote>
  <w:footnote w:type="continuationNotice" w:id="1">
    <w:p w14:paraId="6F258C25" w14:textId="77777777" w:rsidR="00783A88" w:rsidRDefault="00783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CE84" w14:textId="54D12226" w:rsidR="00756352" w:rsidRDefault="008D0B2D">
    <w:pPr>
      <w:tabs>
        <w:tab w:val="center" w:pos="4244"/>
        <w:tab w:val="right" w:pos="9831"/>
      </w:tabs>
      <w:spacing w:after="0" w:line="259" w:lineRule="auto"/>
      <w:ind w:left="0" w:right="-5" w:firstLine="0"/>
    </w:pPr>
    <w:r>
      <w:rPr>
        <w:rFonts w:ascii="Calibri" w:eastAsia="Calibri" w:hAnsi="Calibri" w:cs="Calibri"/>
        <w:sz w:val="22"/>
      </w:rPr>
      <w:tab/>
    </w:r>
    <w:r>
      <w:rPr>
        <w:sz w:val="16"/>
      </w:rPr>
      <w:t>State of Connecticut  DPH RFP Log #</w:t>
    </w:r>
    <w:r w:rsidR="007C20D5">
      <w:rPr>
        <w:sz w:val="16"/>
      </w:rPr>
      <w:t>202</w:t>
    </w:r>
    <w:r w:rsidR="00CF3E37">
      <w:rPr>
        <w:sz w:val="16"/>
      </w:rPr>
      <w:t>4</w:t>
    </w:r>
    <w:r w:rsidR="007C20D5">
      <w:rPr>
        <w:sz w:val="16"/>
      </w:rPr>
      <w:t>-</w:t>
    </w:r>
    <w:r w:rsidR="00CF3E37">
      <w:rPr>
        <w:sz w:val="16"/>
      </w:rPr>
      <w:t>0903</w:t>
    </w:r>
    <w:r>
      <w:rPr>
        <w:sz w:val="16"/>
      </w:rPr>
      <w:t xml:space="preserve"> </w:t>
    </w:r>
    <w:r w:rsidR="00745818">
      <w:rPr>
        <w:sz w:val="16"/>
      </w:rPr>
      <w:t xml:space="preserve">Comprehensive Integrated HIV/HCV Prevention Services </w:t>
    </w:r>
    <w:r>
      <w:rPr>
        <w:sz w:val="16"/>
      </w:rPr>
      <w:tab/>
      <w:t>8/9/2</w:t>
    </w:r>
    <w:r w:rsidR="00E603FA">
      <w:rPr>
        <w:sz w:val="16"/>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37D7" w14:textId="5CF13CBF" w:rsidR="00756352" w:rsidRDefault="008D0B2D">
    <w:pPr>
      <w:tabs>
        <w:tab w:val="center" w:pos="4969"/>
        <w:tab w:val="right" w:pos="9938"/>
      </w:tabs>
      <w:spacing w:after="0" w:line="259" w:lineRule="auto"/>
      <w:ind w:left="0" w:right="-578"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sidR="007C20D5">
      <w:rPr>
        <w:rFonts w:ascii="Times New Roman" w:eastAsia="Times New Roman" w:hAnsi="Times New Roman" w:cs="Times New Roman"/>
        <w:sz w:val="16"/>
      </w:rPr>
      <w:t>202</w:t>
    </w:r>
    <w:r w:rsidR="00A87176">
      <w:rPr>
        <w:rFonts w:ascii="Times New Roman" w:eastAsia="Times New Roman" w:hAnsi="Times New Roman" w:cs="Times New Roman"/>
        <w:sz w:val="16"/>
      </w:rPr>
      <w:t>4</w:t>
    </w:r>
    <w:r w:rsidR="007C20D5">
      <w:rPr>
        <w:rFonts w:ascii="Times New Roman" w:eastAsia="Times New Roman" w:hAnsi="Times New Roman" w:cs="Times New Roman"/>
        <w:sz w:val="16"/>
      </w:rPr>
      <w:t>-</w:t>
    </w:r>
    <w:r w:rsidR="00A87176">
      <w:rPr>
        <w:rFonts w:ascii="Times New Roman" w:eastAsia="Times New Roman" w:hAnsi="Times New Roman" w:cs="Times New Roman"/>
        <w:sz w:val="16"/>
      </w:rPr>
      <w:t>0903</w:t>
    </w:r>
    <w:r w:rsidR="008707AB">
      <w:rPr>
        <w:rFonts w:ascii="Times New Roman" w:eastAsia="Times New Roman" w:hAnsi="Times New Roman" w:cs="Times New Roman"/>
        <w:sz w:val="16"/>
      </w:rPr>
      <w:t xml:space="preserve"> </w:t>
    </w:r>
    <w:r w:rsidR="00745818">
      <w:rPr>
        <w:sz w:val="16"/>
      </w:rPr>
      <w:t xml:space="preserve">Comprehensive Integrated HIV/HCV Prevention Services </w:t>
    </w:r>
    <w:r>
      <w:rPr>
        <w:rFonts w:ascii="Times New Roman" w:eastAsia="Times New Roman" w:hAnsi="Times New Roman" w:cs="Times New Roman"/>
        <w:sz w:val="16"/>
      </w:rPr>
      <w:tab/>
      <w:t>8/9/202</w:t>
    </w:r>
    <w:r w:rsidR="00745818">
      <w:rPr>
        <w:rFonts w:ascii="Times New Roman" w:eastAsia="Times New Roman" w:hAnsi="Times New Roman" w:cs="Times New Roman"/>
        <w:sz w:val="16"/>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8889" w14:textId="08C15462" w:rsidR="00756352" w:rsidRDefault="008D0B2D">
    <w:pPr>
      <w:tabs>
        <w:tab w:val="center" w:pos="4969"/>
        <w:tab w:val="right" w:pos="9938"/>
      </w:tabs>
      <w:spacing w:after="0" w:line="259" w:lineRule="auto"/>
      <w:ind w:left="0" w:right="-578"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sidR="007C20D5">
      <w:rPr>
        <w:sz w:val="16"/>
      </w:rPr>
      <w:t>202</w:t>
    </w:r>
    <w:r w:rsidR="00043BE1">
      <w:rPr>
        <w:sz w:val="16"/>
      </w:rPr>
      <w:t>4</w:t>
    </w:r>
    <w:r w:rsidR="007C20D5">
      <w:rPr>
        <w:sz w:val="16"/>
      </w:rPr>
      <w:t>-</w:t>
    </w:r>
    <w:r w:rsidR="00043BE1">
      <w:rPr>
        <w:sz w:val="16"/>
      </w:rPr>
      <w:t>0903</w:t>
    </w:r>
    <w:r w:rsidR="00745818">
      <w:rPr>
        <w:sz w:val="16"/>
      </w:rPr>
      <w:t xml:space="preserve"> Integrated HIV/HCV Prevention Services </w:t>
    </w:r>
    <w:r>
      <w:rPr>
        <w:rFonts w:ascii="Times New Roman" w:eastAsia="Times New Roman" w:hAnsi="Times New Roman" w:cs="Times New Roman"/>
        <w:sz w:val="16"/>
      </w:rPr>
      <w:tab/>
      <w:t>8/9/202</w:t>
    </w:r>
    <w:r w:rsidR="00745818">
      <w:rPr>
        <w:rFonts w:ascii="Times New Roman" w:eastAsia="Times New Roman" w:hAnsi="Times New Roman" w:cs="Times New Roman"/>
        <w:sz w:val="16"/>
      </w:rPr>
      <w:t>2</w:t>
    </w:r>
    <w:r>
      <w:rPr>
        <w:rFonts w:ascii="Times New Roman" w:eastAsia="Times New Roman" w:hAnsi="Times New Roman" w:cs="Times New Roman"/>
        <w:sz w:val="1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1BC3" w14:textId="77777777" w:rsidR="00756352" w:rsidRDefault="008D0B2D">
    <w:pPr>
      <w:tabs>
        <w:tab w:val="center" w:pos="4969"/>
        <w:tab w:val="right" w:pos="9938"/>
      </w:tabs>
      <w:spacing w:after="0" w:line="259" w:lineRule="auto"/>
      <w:ind w:left="0" w:right="-578"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2022-0904 Ryan White Part B Core &amp; Support Services </w:t>
    </w:r>
    <w:r>
      <w:rPr>
        <w:rFonts w:ascii="Times New Roman" w:eastAsia="Times New Roman" w:hAnsi="Times New Roman" w:cs="Times New Roman"/>
        <w:sz w:val="16"/>
      </w:rPr>
      <w:tab/>
      <w:t xml:space="preserve">8/9/2021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8AA3" w14:textId="5EF0CEB7" w:rsidR="00756352" w:rsidRDefault="008D0B2D">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sidR="007C20D5">
      <w:rPr>
        <w:rFonts w:ascii="Times New Roman" w:eastAsia="Times New Roman" w:hAnsi="Times New Roman" w:cs="Times New Roman"/>
        <w:sz w:val="16"/>
      </w:rPr>
      <w:t>202</w:t>
    </w:r>
    <w:r w:rsidR="00183A2F">
      <w:rPr>
        <w:rFonts w:ascii="Times New Roman" w:eastAsia="Times New Roman" w:hAnsi="Times New Roman" w:cs="Times New Roman"/>
        <w:sz w:val="16"/>
      </w:rPr>
      <w:t>4</w:t>
    </w:r>
    <w:r w:rsidR="007C20D5">
      <w:rPr>
        <w:rFonts w:ascii="Times New Roman" w:eastAsia="Times New Roman" w:hAnsi="Times New Roman" w:cs="Times New Roman"/>
        <w:sz w:val="16"/>
      </w:rPr>
      <w:t>-</w:t>
    </w:r>
    <w:r w:rsidR="00183A2F">
      <w:rPr>
        <w:rFonts w:ascii="Times New Roman" w:eastAsia="Times New Roman" w:hAnsi="Times New Roman" w:cs="Times New Roman"/>
        <w:sz w:val="16"/>
      </w:rPr>
      <w:t>0903</w:t>
    </w:r>
    <w:r>
      <w:rPr>
        <w:rFonts w:ascii="Times New Roman" w:eastAsia="Times New Roman" w:hAnsi="Times New Roman" w:cs="Times New Roman"/>
        <w:sz w:val="16"/>
      </w:rPr>
      <w:t xml:space="preserve"> </w:t>
    </w:r>
    <w:r w:rsidR="0010482F">
      <w:rPr>
        <w:rFonts w:ascii="Times New Roman" w:eastAsia="Times New Roman" w:hAnsi="Times New Roman" w:cs="Times New Roman"/>
        <w:sz w:val="16"/>
      </w:rPr>
      <w:t>Comprehensive Integrated HIV</w:t>
    </w:r>
    <w:r w:rsidR="003A582B">
      <w:rPr>
        <w:rFonts w:ascii="Times New Roman" w:eastAsia="Times New Roman" w:hAnsi="Times New Roman" w:cs="Times New Roman"/>
        <w:sz w:val="16"/>
      </w:rPr>
      <w:t>/HCV</w:t>
    </w:r>
    <w:r w:rsidR="0010482F">
      <w:rPr>
        <w:rFonts w:ascii="Times New Roman" w:eastAsia="Times New Roman" w:hAnsi="Times New Roman" w:cs="Times New Roman"/>
        <w:sz w:val="16"/>
      </w:rPr>
      <w:t xml:space="preserve"> Prevention Services </w:t>
    </w:r>
    <w:r>
      <w:rPr>
        <w:rFonts w:ascii="Times New Roman" w:eastAsia="Times New Roman" w:hAnsi="Times New Roman" w:cs="Times New Roman"/>
        <w:sz w:val="16"/>
      </w:rPr>
      <w:tab/>
    </w:r>
    <w:r w:rsidR="008707AB">
      <w:rPr>
        <w:rFonts w:ascii="Times New Roman" w:eastAsia="Times New Roman" w:hAnsi="Times New Roman" w:cs="Times New Roman"/>
        <w:sz w:val="16"/>
      </w:rPr>
      <w:t>8</w:t>
    </w:r>
    <w:r>
      <w:rPr>
        <w:rFonts w:ascii="Times New Roman" w:eastAsia="Times New Roman" w:hAnsi="Times New Roman" w:cs="Times New Roman"/>
        <w:sz w:val="16"/>
      </w:rPr>
      <w:t>/</w:t>
    </w:r>
    <w:r w:rsidR="008707AB">
      <w:rPr>
        <w:rFonts w:ascii="Times New Roman" w:eastAsia="Times New Roman" w:hAnsi="Times New Roman" w:cs="Times New Roman"/>
        <w:sz w:val="16"/>
      </w:rPr>
      <w:t>9/</w:t>
    </w:r>
    <w:r>
      <w:rPr>
        <w:rFonts w:ascii="Times New Roman" w:eastAsia="Times New Roman" w:hAnsi="Times New Roman" w:cs="Times New Roman"/>
        <w:sz w:val="16"/>
      </w:rPr>
      <w:t>202</w:t>
    </w:r>
    <w:r w:rsidR="0010482F">
      <w:rPr>
        <w:rFonts w:ascii="Times New Roman" w:eastAsia="Times New Roman" w:hAnsi="Times New Roman" w:cs="Times New Roman"/>
        <w:sz w:val="16"/>
      </w:rPr>
      <w:t>2</w:t>
    </w:r>
    <w:r>
      <w:rPr>
        <w:rFonts w:ascii="Times New Roman" w:eastAsia="Times New Roman" w:hAnsi="Times New Roman" w:cs="Times New Roman"/>
        <w:sz w:val="16"/>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6286" w14:textId="5737351F" w:rsidR="00756352" w:rsidRDefault="008D0B2D">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sidR="007C20D5">
      <w:rPr>
        <w:rFonts w:ascii="Times New Roman" w:eastAsia="Times New Roman" w:hAnsi="Times New Roman" w:cs="Times New Roman"/>
        <w:sz w:val="16"/>
      </w:rPr>
      <w:t>202</w:t>
    </w:r>
    <w:r w:rsidR="00183A2F">
      <w:rPr>
        <w:rFonts w:ascii="Times New Roman" w:eastAsia="Times New Roman" w:hAnsi="Times New Roman" w:cs="Times New Roman"/>
        <w:sz w:val="16"/>
      </w:rPr>
      <w:t>4</w:t>
    </w:r>
    <w:r w:rsidR="007C20D5">
      <w:rPr>
        <w:rFonts w:ascii="Times New Roman" w:eastAsia="Times New Roman" w:hAnsi="Times New Roman" w:cs="Times New Roman"/>
        <w:sz w:val="16"/>
      </w:rPr>
      <w:t>-</w:t>
    </w:r>
    <w:r w:rsidR="00183A2F">
      <w:rPr>
        <w:rFonts w:ascii="Times New Roman" w:eastAsia="Times New Roman" w:hAnsi="Times New Roman" w:cs="Times New Roman"/>
        <w:sz w:val="16"/>
      </w:rPr>
      <w:t>0903</w:t>
    </w:r>
    <w:r>
      <w:rPr>
        <w:rFonts w:ascii="Times New Roman" w:eastAsia="Times New Roman" w:hAnsi="Times New Roman" w:cs="Times New Roman"/>
        <w:sz w:val="16"/>
      </w:rPr>
      <w:t xml:space="preserve"> </w:t>
    </w:r>
    <w:r w:rsidR="001F034B">
      <w:rPr>
        <w:rFonts w:ascii="Times New Roman" w:eastAsia="Times New Roman" w:hAnsi="Times New Roman" w:cs="Times New Roman"/>
        <w:sz w:val="16"/>
      </w:rPr>
      <w:t>Comprehensive Integrated HIV</w:t>
    </w:r>
    <w:r w:rsidR="003A582B">
      <w:rPr>
        <w:rFonts w:ascii="Times New Roman" w:eastAsia="Times New Roman" w:hAnsi="Times New Roman" w:cs="Times New Roman"/>
        <w:sz w:val="16"/>
      </w:rPr>
      <w:t>/HCV</w:t>
    </w:r>
    <w:r w:rsidR="001F034B">
      <w:rPr>
        <w:rFonts w:ascii="Times New Roman" w:eastAsia="Times New Roman" w:hAnsi="Times New Roman" w:cs="Times New Roman"/>
        <w:sz w:val="16"/>
      </w:rPr>
      <w:t xml:space="preserve"> Prevention Services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sidR="008707AB">
      <w:rPr>
        <w:rFonts w:ascii="Times New Roman" w:eastAsia="Times New Roman" w:hAnsi="Times New Roman" w:cs="Times New Roman"/>
        <w:sz w:val="16"/>
      </w:rPr>
      <w:t>8</w:t>
    </w:r>
    <w:r w:rsidR="009565D4">
      <w:rPr>
        <w:rFonts w:ascii="Times New Roman" w:eastAsia="Times New Roman" w:hAnsi="Times New Roman" w:cs="Times New Roman"/>
        <w:sz w:val="16"/>
      </w:rPr>
      <w:t>/</w:t>
    </w:r>
    <w:r w:rsidR="008707AB">
      <w:rPr>
        <w:rFonts w:ascii="Times New Roman" w:eastAsia="Times New Roman" w:hAnsi="Times New Roman" w:cs="Times New Roman"/>
        <w:sz w:val="16"/>
      </w:rPr>
      <w:t>9</w:t>
    </w:r>
    <w:r w:rsidR="009565D4">
      <w:rPr>
        <w:rFonts w:ascii="Times New Roman" w:eastAsia="Times New Roman" w:hAnsi="Times New Roman" w:cs="Times New Roman"/>
        <w:sz w:val="16"/>
      </w:rPr>
      <w:t>/2022</w:t>
    </w:r>
    <w:r>
      <w:rPr>
        <w:rFonts w:ascii="Times New Roman" w:eastAsia="Times New Roman" w:hAnsi="Times New Roman" w:cs="Times New Roman"/>
        <w:sz w:val="16"/>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B7C7" w14:textId="77777777" w:rsidR="00756352" w:rsidRDefault="008D0B2D">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2022-0904 Ryan White Part B Core &amp; Support Services </w:t>
    </w:r>
    <w:r>
      <w:rPr>
        <w:rFonts w:ascii="Times New Roman" w:eastAsia="Times New Roman" w:hAnsi="Times New Roman" w:cs="Times New Roman"/>
        <w:sz w:val="16"/>
      </w:rPr>
      <w:tab/>
      <w:t xml:space="preserve">8/9/2021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61CC" w14:textId="77777777" w:rsidR="00756352" w:rsidRDefault="0075635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05C3" w14:textId="77777777" w:rsidR="00756352" w:rsidRDefault="0075635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9BB7" w14:textId="77777777" w:rsidR="00756352" w:rsidRDefault="0075635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3C3E" w14:textId="148E77A2" w:rsidR="00756352" w:rsidRDefault="008D0B2D">
    <w:pPr>
      <w:tabs>
        <w:tab w:val="center" w:pos="4244"/>
        <w:tab w:val="right" w:pos="9831"/>
      </w:tabs>
      <w:spacing w:after="0" w:line="259" w:lineRule="auto"/>
      <w:ind w:left="0" w:right="-5" w:firstLine="0"/>
    </w:pPr>
    <w:r>
      <w:rPr>
        <w:rFonts w:ascii="Calibri" w:eastAsia="Calibri" w:hAnsi="Calibri" w:cs="Calibri"/>
        <w:sz w:val="22"/>
      </w:rPr>
      <w:tab/>
    </w:r>
    <w:r>
      <w:rPr>
        <w:sz w:val="16"/>
      </w:rPr>
      <w:t>State of Connecticut  DPH RFP Log #</w:t>
    </w:r>
    <w:r w:rsidR="007C20D5">
      <w:rPr>
        <w:sz w:val="16"/>
      </w:rPr>
      <w:t>202</w:t>
    </w:r>
    <w:r w:rsidR="00CF3E37">
      <w:rPr>
        <w:sz w:val="16"/>
      </w:rPr>
      <w:t>4</w:t>
    </w:r>
    <w:r w:rsidR="007C20D5">
      <w:rPr>
        <w:sz w:val="16"/>
      </w:rPr>
      <w:t>-</w:t>
    </w:r>
    <w:r w:rsidR="00CF3E37">
      <w:rPr>
        <w:sz w:val="16"/>
      </w:rPr>
      <w:t>0903</w:t>
    </w:r>
    <w:r>
      <w:rPr>
        <w:sz w:val="16"/>
      </w:rPr>
      <w:t xml:space="preserve"> </w:t>
    </w:r>
    <w:r w:rsidR="00363633">
      <w:rPr>
        <w:sz w:val="16"/>
      </w:rPr>
      <w:t>Comprehensive Integrated HIV/HCV Prevention Services</w:t>
    </w:r>
    <w:r>
      <w:rPr>
        <w:sz w:val="16"/>
      </w:rPr>
      <w:tab/>
      <w:t>8/9/2</w:t>
    </w:r>
    <w:r w:rsidR="008707AB">
      <w:rPr>
        <w:sz w:val="16"/>
      </w:rPr>
      <w:t>2</w:t>
    </w: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31EB" w14:textId="77777777" w:rsidR="00756352" w:rsidRDefault="008D0B2D">
    <w:pPr>
      <w:tabs>
        <w:tab w:val="center" w:pos="4244"/>
        <w:tab w:val="right" w:pos="9831"/>
      </w:tabs>
      <w:spacing w:after="0" w:line="259" w:lineRule="auto"/>
      <w:ind w:left="0" w:right="-5" w:firstLine="0"/>
    </w:pPr>
    <w:r>
      <w:rPr>
        <w:rFonts w:ascii="Calibri" w:eastAsia="Calibri" w:hAnsi="Calibri" w:cs="Calibri"/>
        <w:sz w:val="22"/>
      </w:rPr>
      <w:tab/>
    </w:r>
    <w:r>
      <w:rPr>
        <w:sz w:val="16"/>
      </w:rPr>
      <w:t xml:space="preserve">State of Connecticut  DPH RFP Log # 2022-0904 Ryan White Part B Core &amp; Support Services </w:t>
    </w:r>
    <w:r>
      <w:rPr>
        <w:sz w:val="16"/>
      </w:rPr>
      <w:tab/>
      <w:t xml:space="preserve">8/9/21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986B" w14:textId="7A3138B0" w:rsidR="00756352" w:rsidRDefault="008D0B2D">
    <w:pPr>
      <w:tabs>
        <w:tab w:val="center" w:pos="1180"/>
        <w:tab w:val="center" w:pos="5041"/>
        <w:tab w:val="right" w:pos="9714"/>
      </w:tabs>
      <w:spacing w:after="0" w:line="259" w:lineRule="auto"/>
      <w:ind w:left="0" w:right="-9" w:firstLine="0"/>
    </w:pPr>
    <w:r>
      <w:rPr>
        <w:rFonts w:ascii="Calibri" w:eastAsia="Calibri" w:hAnsi="Calibri" w:cs="Calibri"/>
        <w:sz w:val="22"/>
      </w:rPr>
      <w:tab/>
    </w:r>
    <w:r>
      <w:rPr>
        <w:sz w:val="16"/>
      </w:rPr>
      <w:t xml:space="preserve">State of Connecticut  </w:t>
    </w:r>
    <w:r>
      <w:rPr>
        <w:sz w:val="16"/>
      </w:rPr>
      <w:tab/>
      <w:t xml:space="preserve">DPH Log # </w:t>
    </w:r>
    <w:r w:rsidR="007C20D5">
      <w:rPr>
        <w:sz w:val="16"/>
      </w:rPr>
      <w:t>202</w:t>
    </w:r>
    <w:r w:rsidR="0038757E">
      <w:rPr>
        <w:sz w:val="16"/>
      </w:rPr>
      <w:t>4</w:t>
    </w:r>
    <w:r w:rsidR="007C20D5">
      <w:rPr>
        <w:sz w:val="16"/>
      </w:rPr>
      <w:t>-</w:t>
    </w:r>
    <w:r w:rsidR="0038757E">
      <w:rPr>
        <w:sz w:val="16"/>
      </w:rPr>
      <w:t>09</w:t>
    </w:r>
    <w:r w:rsidR="004B256B">
      <w:rPr>
        <w:sz w:val="16"/>
      </w:rPr>
      <w:t>03</w:t>
    </w:r>
    <w:r>
      <w:rPr>
        <w:sz w:val="16"/>
      </w:rPr>
      <w:t xml:space="preserve"> </w:t>
    </w:r>
    <w:r w:rsidR="00C7330B">
      <w:rPr>
        <w:sz w:val="16"/>
      </w:rPr>
      <w:t xml:space="preserve"> </w:t>
    </w:r>
    <w:r w:rsidR="00A26E9E">
      <w:rPr>
        <w:sz w:val="16"/>
      </w:rPr>
      <w:t xml:space="preserve">Comprehensive Integrated HIV/HCV Prevention Services </w:t>
    </w:r>
    <w:r>
      <w:rPr>
        <w:sz w:val="16"/>
      </w:rPr>
      <w:t xml:space="preserve"> </w:t>
    </w:r>
    <w:r>
      <w:rPr>
        <w:sz w:val="16"/>
      </w:rPr>
      <w:tab/>
      <w:t>8/9/2</w:t>
    </w:r>
    <w:r w:rsidR="008707AB">
      <w:rPr>
        <w:sz w:val="16"/>
      </w:rPr>
      <w:t>2</w:t>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9941" w14:textId="6DB65FC7" w:rsidR="00756352" w:rsidRDefault="008D0B2D">
    <w:pPr>
      <w:tabs>
        <w:tab w:val="center" w:pos="1180"/>
        <w:tab w:val="center" w:pos="5041"/>
        <w:tab w:val="right" w:pos="9714"/>
      </w:tabs>
      <w:spacing w:after="185" w:line="259" w:lineRule="auto"/>
      <w:ind w:left="0" w:right="-9" w:firstLine="0"/>
    </w:pPr>
    <w:r>
      <w:rPr>
        <w:rFonts w:ascii="Calibri" w:eastAsia="Calibri" w:hAnsi="Calibri" w:cs="Calibri"/>
        <w:sz w:val="22"/>
      </w:rPr>
      <w:tab/>
    </w:r>
    <w:r>
      <w:rPr>
        <w:sz w:val="16"/>
      </w:rPr>
      <w:t xml:space="preserve">State of Connecticut  </w:t>
    </w:r>
    <w:r>
      <w:rPr>
        <w:sz w:val="16"/>
      </w:rPr>
      <w:tab/>
      <w:t>DPH Log #</w:t>
    </w:r>
    <w:r w:rsidR="007C20D5">
      <w:rPr>
        <w:sz w:val="16"/>
      </w:rPr>
      <w:t>202</w:t>
    </w:r>
    <w:r w:rsidR="004B256B">
      <w:rPr>
        <w:sz w:val="16"/>
      </w:rPr>
      <w:t>4</w:t>
    </w:r>
    <w:r w:rsidR="007C20D5">
      <w:rPr>
        <w:sz w:val="16"/>
      </w:rPr>
      <w:t>-</w:t>
    </w:r>
    <w:r w:rsidR="004B256B">
      <w:rPr>
        <w:sz w:val="16"/>
      </w:rPr>
      <w:t>0903</w:t>
    </w:r>
    <w:r w:rsidR="00707121">
      <w:rPr>
        <w:sz w:val="16"/>
      </w:rPr>
      <w:t xml:space="preserve"> Comprehensive HIV/HCV Prevention Services</w:t>
    </w:r>
    <w:r>
      <w:rPr>
        <w:sz w:val="16"/>
      </w:rPr>
      <w:tab/>
      <w:t>8/9/2</w:t>
    </w:r>
    <w:r w:rsidR="008707AB">
      <w:rPr>
        <w:sz w:val="16"/>
      </w:rPr>
      <w:t>2</w:t>
    </w:r>
    <w:r>
      <w:rPr>
        <w:sz w:val="16"/>
      </w:rPr>
      <w:t xml:space="preserve"> </w:t>
    </w:r>
  </w:p>
  <w:p w14:paraId="72D815E5" w14:textId="77777777" w:rsidR="00756352" w:rsidRDefault="008D0B2D">
    <w:pPr>
      <w:spacing w:after="0" w:line="259" w:lineRule="auto"/>
      <w:ind w:left="36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0841" w14:textId="77777777" w:rsidR="00756352" w:rsidRDefault="008D0B2D">
    <w:pPr>
      <w:tabs>
        <w:tab w:val="center" w:pos="1180"/>
        <w:tab w:val="center" w:pos="5041"/>
        <w:tab w:val="right" w:pos="9714"/>
      </w:tabs>
      <w:spacing w:after="185" w:line="259" w:lineRule="auto"/>
      <w:ind w:left="0" w:right="-9" w:firstLine="0"/>
    </w:pPr>
    <w:r>
      <w:rPr>
        <w:rFonts w:ascii="Calibri" w:eastAsia="Calibri" w:hAnsi="Calibri" w:cs="Calibri"/>
        <w:sz w:val="22"/>
      </w:rPr>
      <w:tab/>
    </w:r>
    <w:r>
      <w:rPr>
        <w:sz w:val="16"/>
      </w:rPr>
      <w:t xml:space="preserve">State of Connecticut  </w:t>
    </w:r>
    <w:r>
      <w:rPr>
        <w:sz w:val="16"/>
      </w:rPr>
      <w:tab/>
      <w:t xml:space="preserve">DPH Log # 2022-0904 Ryan White Part B Core &amp; Support Services </w:t>
    </w:r>
    <w:r>
      <w:rPr>
        <w:sz w:val="16"/>
      </w:rPr>
      <w:tab/>
      <w:t xml:space="preserve">8/9/21 </w:t>
    </w:r>
  </w:p>
  <w:p w14:paraId="3FF39508" w14:textId="77777777" w:rsidR="00756352" w:rsidRDefault="008D0B2D">
    <w:pPr>
      <w:spacing w:after="0" w:line="259" w:lineRule="auto"/>
      <w:ind w:left="36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D257" w14:textId="01167BE0" w:rsidR="00756352" w:rsidRDefault="008D0B2D">
    <w:pPr>
      <w:tabs>
        <w:tab w:val="center" w:pos="4131"/>
        <w:tab w:val="right" w:pos="9718"/>
      </w:tabs>
      <w:spacing w:after="0" w:line="259" w:lineRule="auto"/>
      <w:ind w:left="0" w:right="-5" w:firstLine="0"/>
    </w:pPr>
    <w:r>
      <w:rPr>
        <w:sz w:val="16"/>
      </w:rPr>
      <w:t>State of Connecticut  DPH RFP Log #</w:t>
    </w:r>
    <w:r w:rsidR="007C20D5">
      <w:rPr>
        <w:sz w:val="16"/>
      </w:rPr>
      <w:t>202</w:t>
    </w:r>
    <w:r w:rsidR="00A87176">
      <w:rPr>
        <w:sz w:val="16"/>
      </w:rPr>
      <w:t>4</w:t>
    </w:r>
    <w:r w:rsidR="007C20D5">
      <w:rPr>
        <w:sz w:val="16"/>
      </w:rPr>
      <w:t>-</w:t>
    </w:r>
    <w:r w:rsidR="00A87176">
      <w:rPr>
        <w:sz w:val="16"/>
      </w:rPr>
      <w:t>0903</w:t>
    </w:r>
    <w:r>
      <w:rPr>
        <w:sz w:val="16"/>
      </w:rPr>
      <w:t xml:space="preserve"> </w:t>
    </w:r>
    <w:r w:rsidR="00745818">
      <w:rPr>
        <w:sz w:val="16"/>
      </w:rPr>
      <w:t xml:space="preserve">Comprehensive Integrated HIV/HCV Prevention Services </w:t>
    </w:r>
    <w:r>
      <w:rPr>
        <w:sz w:val="16"/>
      </w:rPr>
      <w:tab/>
      <w:t>8/9/202</w:t>
    </w:r>
    <w:r w:rsidR="00745818">
      <w:rPr>
        <w:sz w:val="16"/>
      </w:rPr>
      <w:t>2</w:t>
    </w:r>
    <w:r>
      <w:rPr>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CF26" w14:textId="363E1508" w:rsidR="00756352" w:rsidRDefault="008D0B2D">
    <w:pPr>
      <w:tabs>
        <w:tab w:val="center" w:pos="4131"/>
        <w:tab w:val="right" w:pos="9718"/>
      </w:tabs>
      <w:spacing w:after="0" w:line="259" w:lineRule="auto"/>
      <w:ind w:left="0" w:right="-5" w:firstLine="0"/>
    </w:pPr>
    <w:r>
      <w:rPr>
        <w:rFonts w:ascii="Calibri" w:eastAsia="Calibri" w:hAnsi="Calibri" w:cs="Calibri"/>
        <w:sz w:val="22"/>
      </w:rPr>
      <w:tab/>
    </w:r>
    <w:r>
      <w:rPr>
        <w:sz w:val="16"/>
      </w:rPr>
      <w:t>State of Connecticut  DPH RFP Log #</w:t>
    </w:r>
    <w:r w:rsidR="007C20D5">
      <w:rPr>
        <w:sz w:val="16"/>
      </w:rPr>
      <w:t>202</w:t>
    </w:r>
    <w:r w:rsidR="005069B8">
      <w:rPr>
        <w:sz w:val="16"/>
      </w:rPr>
      <w:t>4</w:t>
    </w:r>
    <w:r w:rsidR="007C20D5">
      <w:rPr>
        <w:sz w:val="16"/>
      </w:rPr>
      <w:t>-</w:t>
    </w:r>
    <w:r w:rsidR="005069B8">
      <w:rPr>
        <w:sz w:val="16"/>
      </w:rPr>
      <w:t>0903</w:t>
    </w:r>
    <w:r>
      <w:rPr>
        <w:sz w:val="16"/>
      </w:rPr>
      <w:t xml:space="preserve"> </w:t>
    </w:r>
    <w:r w:rsidR="00745818">
      <w:rPr>
        <w:sz w:val="16"/>
      </w:rPr>
      <w:t xml:space="preserve">Comprehensive Integrated HIV/HCV Prevention Services </w:t>
    </w:r>
    <w:r>
      <w:rPr>
        <w:sz w:val="16"/>
      </w:rPr>
      <w:tab/>
      <w:t>8/9/202</w:t>
    </w:r>
    <w:r w:rsidR="00745818">
      <w:rPr>
        <w:sz w:val="16"/>
      </w:rPr>
      <w:t>2</w:t>
    </w:r>
    <w:r>
      <w:rPr>
        <w:sz w:val="16"/>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A3D6" w14:textId="0BC30C2B" w:rsidR="00756352" w:rsidRDefault="008D0B2D">
    <w:pPr>
      <w:tabs>
        <w:tab w:val="center" w:pos="4131"/>
        <w:tab w:val="right" w:pos="9718"/>
      </w:tabs>
      <w:spacing w:after="185" w:line="259" w:lineRule="auto"/>
      <w:ind w:left="0" w:right="-5" w:firstLine="0"/>
    </w:pPr>
    <w:r>
      <w:rPr>
        <w:rFonts w:ascii="Calibri" w:eastAsia="Calibri" w:hAnsi="Calibri" w:cs="Calibri"/>
        <w:sz w:val="22"/>
      </w:rPr>
      <w:tab/>
    </w:r>
    <w:r>
      <w:rPr>
        <w:sz w:val="16"/>
      </w:rPr>
      <w:t>State of Connecticut  DPH RFP Log #</w:t>
    </w:r>
    <w:r w:rsidR="007C20D5">
      <w:rPr>
        <w:sz w:val="16"/>
      </w:rPr>
      <w:t>202</w:t>
    </w:r>
    <w:r w:rsidR="004B256B">
      <w:rPr>
        <w:sz w:val="16"/>
      </w:rPr>
      <w:t>4</w:t>
    </w:r>
    <w:r w:rsidR="007C20D5">
      <w:rPr>
        <w:sz w:val="16"/>
      </w:rPr>
      <w:t>-</w:t>
    </w:r>
    <w:r w:rsidR="004B256B">
      <w:rPr>
        <w:sz w:val="16"/>
      </w:rPr>
      <w:t>0903</w:t>
    </w:r>
    <w:r w:rsidR="00745818" w:rsidRPr="00745818">
      <w:rPr>
        <w:sz w:val="16"/>
      </w:rPr>
      <w:t xml:space="preserve"> </w:t>
    </w:r>
    <w:r w:rsidR="00745818">
      <w:rPr>
        <w:sz w:val="16"/>
      </w:rPr>
      <w:t>Comprehensive Integrated HIV/HCV Prevention Services</w:t>
    </w:r>
    <w:r>
      <w:rPr>
        <w:sz w:val="16"/>
      </w:rPr>
      <w:tab/>
      <w:t>8/9/202</w:t>
    </w:r>
    <w:r w:rsidR="00745818">
      <w:rPr>
        <w:sz w:val="16"/>
      </w:rPr>
      <w:t>2</w:t>
    </w:r>
  </w:p>
  <w:p w14:paraId="26DDF9D2" w14:textId="77777777" w:rsidR="00756352" w:rsidRDefault="008D0B2D">
    <w:pPr>
      <w:spacing w:after="0" w:line="259" w:lineRule="auto"/>
      <w:ind w:left="360" w:firstLine="0"/>
    </w:pPr>
    <w:r>
      <w:rPr>
        <w:color w:val="0000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9C4"/>
    <w:multiLevelType w:val="hybridMultilevel"/>
    <w:tmpl w:val="1428C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F19B2"/>
    <w:multiLevelType w:val="hybridMultilevel"/>
    <w:tmpl w:val="E26A9746"/>
    <w:lvl w:ilvl="0" w:tplc="DA80DFD2">
      <w:start w:val="1"/>
      <w:numFmt w:val="lowerLetter"/>
      <w:lvlText w:val="%1."/>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3E6C1DB0">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2A5C89E4">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60D2C956">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7D04833C">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6BE907A">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7B21450">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7EC0F514">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BE1241C8">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717E3"/>
    <w:multiLevelType w:val="hybridMultilevel"/>
    <w:tmpl w:val="51AC881C"/>
    <w:lvl w:ilvl="0" w:tplc="8EFCCFA2">
      <w:start w:val="1"/>
      <w:numFmt w:val="decimal"/>
      <w:lvlText w:val="%1."/>
      <w:lvlJc w:val="left"/>
      <w:pPr>
        <w:ind w:left="11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C2C77B2">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54DE221A">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A54E39FE">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19063C04">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5E41BDE">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65C9FD4">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EF961756">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C3E47D0A">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2C12D5"/>
    <w:multiLevelType w:val="hybridMultilevel"/>
    <w:tmpl w:val="481CC1B4"/>
    <w:lvl w:ilvl="0" w:tplc="AA7E436C">
      <w:start w:val="1"/>
      <w:numFmt w:val="bullet"/>
      <w:lvlText w:val=""/>
      <w:lvlJc w:val="left"/>
      <w:pPr>
        <w:ind w:left="1440" w:hanging="360"/>
      </w:pPr>
      <w:rPr>
        <w:rFonts w:ascii="Symbol" w:hAnsi="Symbol" w:hint="default"/>
      </w:rPr>
    </w:lvl>
    <w:lvl w:ilvl="1" w:tplc="0448B172">
      <w:start w:val="1"/>
      <w:numFmt w:val="bullet"/>
      <w:lvlText w:val="o"/>
      <w:lvlJc w:val="left"/>
      <w:pPr>
        <w:ind w:left="2160" w:hanging="360"/>
      </w:pPr>
      <w:rPr>
        <w:rFonts w:ascii="Courier New" w:hAnsi="Courier New" w:hint="default"/>
      </w:rPr>
    </w:lvl>
    <w:lvl w:ilvl="2" w:tplc="F24E37D2">
      <w:start w:val="1"/>
      <w:numFmt w:val="bullet"/>
      <w:lvlText w:val=""/>
      <w:lvlJc w:val="left"/>
      <w:pPr>
        <w:ind w:left="2880" w:hanging="360"/>
      </w:pPr>
      <w:rPr>
        <w:rFonts w:ascii="Wingdings" w:hAnsi="Wingdings" w:hint="default"/>
      </w:rPr>
    </w:lvl>
    <w:lvl w:ilvl="3" w:tplc="ED80D2C4">
      <w:start w:val="1"/>
      <w:numFmt w:val="bullet"/>
      <w:lvlText w:val=""/>
      <w:lvlJc w:val="left"/>
      <w:pPr>
        <w:ind w:left="3600" w:hanging="360"/>
      </w:pPr>
      <w:rPr>
        <w:rFonts w:ascii="Symbol" w:hAnsi="Symbol" w:hint="default"/>
      </w:rPr>
    </w:lvl>
    <w:lvl w:ilvl="4" w:tplc="5010DC00">
      <w:start w:val="1"/>
      <w:numFmt w:val="bullet"/>
      <w:lvlText w:val="o"/>
      <w:lvlJc w:val="left"/>
      <w:pPr>
        <w:ind w:left="4320" w:hanging="360"/>
      </w:pPr>
      <w:rPr>
        <w:rFonts w:ascii="Courier New" w:hAnsi="Courier New" w:hint="default"/>
      </w:rPr>
    </w:lvl>
    <w:lvl w:ilvl="5" w:tplc="A7A28686">
      <w:start w:val="1"/>
      <w:numFmt w:val="bullet"/>
      <w:lvlText w:val=""/>
      <w:lvlJc w:val="left"/>
      <w:pPr>
        <w:ind w:left="5040" w:hanging="360"/>
      </w:pPr>
      <w:rPr>
        <w:rFonts w:ascii="Wingdings" w:hAnsi="Wingdings" w:hint="default"/>
      </w:rPr>
    </w:lvl>
    <w:lvl w:ilvl="6" w:tplc="47526B52">
      <w:start w:val="1"/>
      <w:numFmt w:val="bullet"/>
      <w:lvlText w:val=""/>
      <w:lvlJc w:val="left"/>
      <w:pPr>
        <w:ind w:left="5760" w:hanging="360"/>
      </w:pPr>
      <w:rPr>
        <w:rFonts w:ascii="Symbol" w:hAnsi="Symbol" w:hint="default"/>
      </w:rPr>
    </w:lvl>
    <w:lvl w:ilvl="7" w:tplc="9E5CB842">
      <w:start w:val="1"/>
      <w:numFmt w:val="bullet"/>
      <w:lvlText w:val="o"/>
      <w:lvlJc w:val="left"/>
      <w:pPr>
        <w:ind w:left="6480" w:hanging="360"/>
      </w:pPr>
      <w:rPr>
        <w:rFonts w:ascii="Courier New" w:hAnsi="Courier New" w:hint="default"/>
      </w:rPr>
    </w:lvl>
    <w:lvl w:ilvl="8" w:tplc="3668B94E">
      <w:start w:val="1"/>
      <w:numFmt w:val="bullet"/>
      <w:lvlText w:val=""/>
      <w:lvlJc w:val="left"/>
      <w:pPr>
        <w:ind w:left="7200" w:hanging="360"/>
      </w:pPr>
      <w:rPr>
        <w:rFonts w:ascii="Wingdings" w:hAnsi="Wingdings" w:hint="default"/>
      </w:rPr>
    </w:lvl>
  </w:abstractNum>
  <w:abstractNum w:abstractNumId="4" w15:restartNumberingAfterBreak="0">
    <w:nsid w:val="0DAF1962"/>
    <w:multiLevelType w:val="hybridMultilevel"/>
    <w:tmpl w:val="133099B6"/>
    <w:lvl w:ilvl="0" w:tplc="60A03A6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C945C">
      <w:start w:val="1"/>
      <w:numFmt w:val="bullet"/>
      <w:lvlText w:val="o"/>
      <w:lvlJc w:val="left"/>
      <w:pPr>
        <w:ind w:left="2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483A8A">
      <w:start w:val="1"/>
      <w:numFmt w:val="bullet"/>
      <w:lvlText w:val="▪"/>
      <w:lvlJc w:val="left"/>
      <w:pPr>
        <w:ind w:left="2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22BA1C">
      <w:start w:val="1"/>
      <w:numFmt w:val="bullet"/>
      <w:lvlText w:val="•"/>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BC2DF0">
      <w:start w:val="1"/>
      <w:numFmt w:val="bullet"/>
      <w:lvlText w:val="o"/>
      <w:lvlJc w:val="left"/>
      <w:pPr>
        <w:ind w:left="4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804822">
      <w:start w:val="1"/>
      <w:numFmt w:val="bullet"/>
      <w:lvlText w:val="▪"/>
      <w:lvlJc w:val="left"/>
      <w:pPr>
        <w:ind w:left="5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3EB1EE">
      <w:start w:val="1"/>
      <w:numFmt w:val="bullet"/>
      <w:lvlText w:val="•"/>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A09036">
      <w:start w:val="1"/>
      <w:numFmt w:val="bullet"/>
      <w:lvlText w:val="o"/>
      <w:lvlJc w:val="left"/>
      <w:pPr>
        <w:ind w:left="6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EC0C02">
      <w:start w:val="1"/>
      <w:numFmt w:val="bullet"/>
      <w:lvlText w:val="▪"/>
      <w:lvlJc w:val="left"/>
      <w:pPr>
        <w:ind w:left="7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D1036"/>
    <w:multiLevelType w:val="hybridMultilevel"/>
    <w:tmpl w:val="9B384198"/>
    <w:lvl w:ilvl="0" w:tplc="7402EA78">
      <w:start w:val="1"/>
      <w:numFmt w:val="decimal"/>
      <w:lvlText w:val="%1)"/>
      <w:lvlJc w:val="left"/>
      <w:pPr>
        <w:ind w:left="720" w:hanging="360"/>
      </w:pPr>
      <w:rPr>
        <w:rFonts w:ascii="Verdana" w:hAnsi="Verdana" w:hint="default"/>
      </w:rPr>
    </w:lvl>
    <w:lvl w:ilvl="1" w:tplc="206C4B20">
      <w:start w:val="1"/>
      <w:numFmt w:val="lowerLetter"/>
      <w:lvlText w:val="%2."/>
      <w:lvlJc w:val="left"/>
      <w:pPr>
        <w:ind w:left="1440" w:hanging="360"/>
      </w:pPr>
    </w:lvl>
    <w:lvl w:ilvl="2" w:tplc="7E16AB28">
      <w:start w:val="1"/>
      <w:numFmt w:val="lowerRoman"/>
      <w:lvlText w:val="%3."/>
      <w:lvlJc w:val="right"/>
      <w:pPr>
        <w:ind w:left="2160" w:hanging="180"/>
      </w:pPr>
    </w:lvl>
    <w:lvl w:ilvl="3" w:tplc="99FC0460">
      <w:start w:val="1"/>
      <w:numFmt w:val="decimal"/>
      <w:lvlText w:val="%4."/>
      <w:lvlJc w:val="left"/>
      <w:pPr>
        <w:ind w:left="2880" w:hanging="360"/>
      </w:pPr>
    </w:lvl>
    <w:lvl w:ilvl="4" w:tplc="3D0E958E">
      <w:start w:val="1"/>
      <w:numFmt w:val="lowerLetter"/>
      <w:lvlText w:val="%5."/>
      <w:lvlJc w:val="left"/>
      <w:pPr>
        <w:ind w:left="3600" w:hanging="360"/>
      </w:pPr>
    </w:lvl>
    <w:lvl w:ilvl="5" w:tplc="F8FA2722">
      <w:start w:val="1"/>
      <w:numFmt w:val="lowerRoman"/>
      <w:lvlText w:val="%6."/>
      <w:lvlJc w:val="right"/>
      <w:pPr>
        <w:ind w:left="4320" w:hanging="180"/>
      </w:pPr>
    </w:lvl>
    <w:lvl w:ilvl="6" w:tplc="9C06095C">
      <w:start w:val="1"/>
      <w:numFmt w:val="decimal"/>
      <w:lvlText w:val="%7."/>
      <w:lvlJc w:val="left"/>
      <w:pPr>
        <w:ind w:left="5040" w:hanging="360"/>
      </w:pPr>
    </w:lvl>
    <w:lvl w:ilvl="7" w:tplc="740EA354">
      <w:start w:val="1"/>
      <w:numFmt w:val="lowerLetter"/>
      <w:lvlText w:val="%8."/>
      <w:lvlJc w:val="left"/>
      <w:pPr>
        <w:ind w:left="5760" w:hanging="360"/>
      </w:pPr>
    </w:lvl>
    <w:lvl w:ilvl="8" w:tplc="6936C894">
      <w:start w:val="1"/>
      <w:numFmt w:val="lowerRoman"/>
      <w:lvlText w:val="%9."/>
      <w:lvlJc w:val="right"/>
      <w:pPr>
        <w:ind w:left="6480" w:hanging="180"/>
      </w:pPr>
    </w:lvl>
  </w:abstractNum>
  <w:abstractNum w:abstractNumId="6" w15:restartNumberingAfterBreak="0">
    <w:nsid w:val="10D15BCC"/>
    <w:multiLevelType w:val="hybridMultilevel"/>
    <w:tmpl w:val="B7FE3200"/>
    <w:lvl w:ilvl="0" w:tplc="9D403AAA">
      <w:start w:val="1"/>
      <w:numFmt w:val="bullet"/>
      <w:lvlText w:val="•"/>
      <w:lvlJc w:val="left"/>
      <w:pPr>
        <w:ind w:left="1913"/>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F79EF4B2">
      <w:start w:val="1"/>
      <w:numFmt w:val="bullet"/>
      <w:lvlText w:val="o"/>
      <w:lvlJc w:val="left"/>
      <w:pPr>
        <w:ind w:left="231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lvl w:ilvl="2" w:tplc="E4BCC3C6">
      <w:start w:val="1"/>
      <w:numFmt w:val="bullet"/>
      <w:lvlText w:val="▪"/>
      <w:lvlJc w:val="left"/>
      <w:pPr>
        <w:ind w:left="303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lvl w:ilvl="3" w:tplc="FEEC5AB0">
      <w:start w:val="1"/>
      <w:numFmt w:val="bullet"/>
      <w:lvlText w:val="•"/>
      <w:lvlJc w:val="left"/>
      <w:pPr>
        <w:ind w:left="3754"/>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4" w:tplc="7E840AC2">
      <w:start w:val="1"/>
      <w:numFmt w:val="bullet"/>
      <w:lvlText w:val="o"/>
      <w:lvlJc w:val="left"/>
      <w:pPr>
        <w:ind w:left="447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lvl w:ilvl="5" w:tplc="F69E9E46">
      <w:start w:val="1"/>
      <w:numFmt w:val="bullet"/>
      <w:lvlText w:val="▪"/>
      <w:lvlJc w:val="left"/>
      <w:pPr>
        <w:ind w:left="519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lvl w:ilvl="6" w:tplc="678E11FC">
      <w:start w:val="1"/>
      <w:numFmt w:val="bullet"/>
      <w:lvlText w:val="•"/>
      <w:lvlJc w:val="left"/>
      <w:pPr>
        <w:ind w:left="5914"/>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7" w:tplc="33965156">
      <w:start w:val="1"/>
      <w:numFmt w:val="bullet"/>
      <w:lvlText w:val="o"/>
      <w:lvlJc w:val="left"/>
      <w:pPr>
        <w:ind w:left="663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lvl w:ilvl="8" w:tplc="AF6C3E16">
      <w:start w:val="1"/>
      <w:numFmt w:val="bullet"/>
      <w:lvlText w:val="▪"/>
      <w:lvlJc w:val="left"/>
      <w:pPr>
        <w:ind w:left="7354"/>
      </w:pPr>
      <w:rPr>
        <w:rFonts w:ascii="Segoe UI Symbol" w:hAnsi="Segoe UI Symbol" w:hint="default"/>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2A2D9C"/>
    <w:multiLevelType w:val="hybridMultilevel"/>
    <w:tmpl w:val="E9504E92"/>
    <w:lvl w:ilvl="0" w:tplc="C082DED4">
      <w:start w:val="1"/>
      <w:numFmt w:val="decimal"/>
      <w:lvlText w:val="%1."/>
      <w:lvlJc w:val="left"/>
      <w:pPr>
        <w:ind w:left="720" w:hanging="360"/>
      </w:pPr>
      <w:rPr>
        <w:rFonts w:ascii="Verdana" w:hAnsi="Verdana" w:hint="default"/>
        <w:b/>
        <w:bCs/>
      </w:rPr>
    </w:lvl>
    <w:lvl w:ilvl="1" w:tplc="E0165EF0">
      <w:start w:val="1"/>
      <w:numFmt w:val="lowerLetter"/>
      <w:lvlText w:val="%2."/>
      <w:lvlJc w:val="left"/>
      <w:pPr>
        <w:ind w:left="1440" w:hanging="360"/>
      </w:pPr>
      <w:rPr>
        <w:rFonts w:ascii="Verdana" w:hAnsi="Verdana" w:hint="default"/>
      </w:rPr>
    </w:lvl>
    <w:lvl w:ilvl="2" w:tplc="6F405E6E">
      <w:start w:val="1"/>
      <w:numFmt w:val="lowerRoman"/>
      <w:lvlText w:val="%3."/>
      <w:lvlJc w:val="right"/>
      <w:pPr>
        <w:ind w:left="2160" w:hanging="180"/>
      </w:pPr>
    </w:lvl>
    <w:lvl w:ilvl="3" w:tplc="32A8B88E">
      <w:start w:val="1"/>
      <w:numFmt w:val="decimal"/>
      <w:lvlText w:val="%4."/>
      <w:lvlJc w:val="left"/>
      <w:pPr>
        <w:ind w:left="2880" w:hanging="360"/>
      </w:pPr>
    </w:lvl>
    <w:lvl w:ilvl="4" w:tplc="BEBA9BA0">
      <w:start w:val="1"/>
      <w:numFmt w:val="lowerLetter"/>
      <w:lvlText w:val="%5."/>
      <w:lvlJc w:val="left"/>
      <w:pPr>
        <w:ind w:left="3600" w:hanging="360"/>
      </w:pPr>
    </w:lvl>
    <w:lvl w:ilvl="5" w:tplc="C09EF352">
      <w:start w:val="1"/>
      <w:numFmt w:val="lowerRoman"/>
      <w:lvlText w:val="%6."/>
      <w:lvlJc w:val="right"/>
      <w:pPr>
        <w:ind w:left="4320" w:hanging="180"/>
      </w:pPr>
    </w:lvl>
    <w:lvl w:ilvl="6" w:tplc="1C287004">
      <w:start w:val="1"/>
      <w:numFmt w:val="decimal"/>
      <w:lvlText w:val="%7."/>
      <w:lvlJc w:val="left"/>
      <w:pPr>
        <w:ind w:left="5040" w:hanging="360"/>
      </w:pPr>
    </w:lvl>
    <w:lvl w:ilvl="7" w:tplc="E9609DAE">
      <w:start w:val="1"/>
      <w:numFmt w:val="lowerLetter"/>
      <w:lvlText w:val="%8."/>
      <w:lvlJc w:val="left"/>
      <w:pPr>
        <w:ind w:left="5760" w:hanging="360"/>
      </w:pPr>
    </w:lvl>
    <w:lvl w:ilvl="8" w:tplc="9D5E8D68">
      <w:start w:val="1"/>
      <w:numFmt w:val="lowerRoman"/>
      <w:lvlText w:val="%9."/>
      <w:lvlJc w:val="right"/>
      <w:pPr>
        <w:ind w:left="6480" w:hanging="180"/>
      </w:pPr>
    </w:lvl>
  </w:abstractNum>
  <w:abstractNum w:abstractNumId="8" w15:restartNumberingAfterBreak="0">
    <w:nsid w:val="11867DA4"/>
    <w:multiLevelType w:val="hybridMultilevel"/>
    <w:tmpl w:val="BF3C0916"/>
    <w:lvl w:ilvl="0" w:tplc="E7D43136">
      <w:start w:val="1"/>
      <w:numFmt w:val="bullet"/>
      <w:lvlText w:val="•"/>
      <w:lvlJc w:val="left"/>
      <w:pPr>
        <w:ind w:left="15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E16E7D0">
      <w:start w:val="1"/>
      <w:numFmt w:val="bullet"/>
      <w:lvlText w:val="o"/>
      <w:lvlJc w:val="left"/>
      <w:pPr>
        <w:ind w:left="1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9BCE934">
      <w:start w:val="1"/>
      <w:numFmt w:val="bullet"/>
      <w:lvlText w:val="▪"/>
      <w:lvlJc w:val="left"/>
      <w:pPr>
        <w:ind w:left="2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19047A8">
      <w:start w:val="1"/>
      <w:numFmt w:val="bullet"/>
      <w:lvlText w:val="•"/>
      <w:lvlJc w:val="left"/>
      <w:pPr>
        <w:ind w:left="3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7429024">
      <w:start w:val="1"/>
      <w:numFmt w:val="bullet"/>
      <w:lvlText w:val="o"/>
      <w:lvlJc w:val="left"/>
      <w:pPr>
        <w:ind w:left="4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F086EAE">
      <w:start w:val="1"/>
      <w:numFmt w:val="bullet"/>
      <w:lvlText w:val="▪"/>
      <w:lvlJc w:val="left"/>
      <w:pPr>
        <w:ind w:left="4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D5A7A96">
      <w:start w:val="1"/>
      <w:numFmt w:val="bullet"/>
      <w:lvlText w:val="•"/>
      <w:lvlJc w:val="left"/>
      <w:pPr>
        <w:ind w:left="54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73E8B7E">
      <w:start w:val="1"/>
      <w:numFmt w:val="bullet"/>
      <w:lvlText w:val="o"/>
      <w:lvlJc w:val="left"/>
      <w:pPr>
        <w:ind w:left="6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5401962">
      <w:start w:val="1"/>
      <w:numFmt w:val="bullet"/>
      <w:lvlText w:val="▪"/>
      <w:lvlJc w:val="left"/>
      <w:pPr>
        <w:ind w:left="6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B746A8"/>
    <w:multiLevelType w:val="multilevel"/>
    <w:tmpl w:val="2E48F4C8"/>
    <w:lvl w:ilvl="0">
      <w:start w:val="4"/>
      <w:numFmt w:val="decimal"/>
      <w:lvlText w:val="%1."/>
      <w:lvlJc w:val="left"/>
      <w:pPr>
        <w:tabs>
          <w:tab w:val="num" w:pos="720"/>
        </w:tabs>
        <w:ind w:left="720" w:hanging="360"/>
      </w:pPr>
      <w:rPr>
        <w:rFonts w:hint="default"/>
        <w:b/>
        <w:i w:val="0"/>
        <w:color w:val="000000"/>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411114D"/>
    <w:multiLevelType w:val="hybridMultilevel"/>
    <w:tmpl w:val="E5BA9BBE"/>
    <w:lvl w:ilvl="0" w:tplc="54EC7B60">
      <w:start w:val="3"/>
      <w:numFmt w:val="decimal"/>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99BAF6CE">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D95C3CD0">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519A033E">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032F506">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04EC1D6">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D0AE0C8">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D91E131C">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C6E26CA">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5255D6C"/>
    <w:multiLevelType w:val="hybridMultilevel"/>
    <w:tmpl w:val="AA42221A"/>
    <w:lvl w:ilvl="0" w:tplc="8B74529E">
      <w:start w:val="3"/>
      <w:numFmt w:val="decimal"/>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73C7FDE">
      <w:start w:val="1"/>
      <w:numFmt w:val="bullet"/>
      <w:lvlText w:val="•"/>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A087A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4560E6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5A81A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1C08BDA">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99C6B3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08217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BA820EC">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69B66FC"/>
    <w:multiLevelType w:val="hybridMultilevel"/>
    <w:tmpl w:val="55307296"/>
    <w:lvl w:ilvl="0" w:tplc="4C18BCB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862F04">
      <w:start w:val="1"/>
      <w:numFmt w:val="bullet"/>
      <w:lvlText w:val="o"/>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29F80">
      <w:start w:val="1"/>
      <w:numFmt w:val="bullet"/>
      <w:lvlText w:val="▪"/>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4C2D0A">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02518">
      <w:start w:val="1"/>
      <w:numFmt w:val="bullet"/>
      <w:lvlText w:val="o"/>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00F9A0">
      <w:start w:val="1"/>
      <w:numFmt w:val="bullet"/>
      <w:lvlText w:val="▪"/>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AE79C4">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A22E8">
      <w:start w:val="1"/>
      <w:numFmt w:val="bullet"/>
      <w:lvlText w:val="o"/>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04B744">
      <w:start w:val="1"/>
      <w:numFmt w:val="bullet"/>
      <w:lvlText w:val="▪"/>
      <w:lvlJc w:val="left"/>
      <w:pPr>
        <w:ind w:left="7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9B46D4"/>
    <w:multiLevelType w:val="hybridMultilevel"/>
    <w:tmpl w:val="131EB99E"/>
    <w:lvl w:ilvl="0" w:tplc="8E7A5486">
      <w:start w:val="1"/>
      <w:numFmt w:val="decimal"/>
      <w:lvlText w:val="%1."/>
      <w:lvlJc w:val="left"/>
      <w:pPr>
        <w:ind w:left="10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83270CC">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4BC92C2">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46E693E">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4267C70">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F9077A8">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F60BD8C">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8CA3AEE">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E82B2FA">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A060D2"/>
    <w:multiLevelType w:val="hybridMultilevel"/>
    <w:tmpl w:val="5AEEF5AA"/>
    <w:lvl w:ilvl="0" w:tplc="298C2ADA">
      <w:start w:val="1"/>
      <w:numFmt w:val="lowerLetter"/>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5A563016">
      <w:start w:val="1"/>
      <w:numFmt w:val="lowerRoman"/>
      <w:lvlText w:val="%2."/>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EF057E8">
      <w:start w:val="1"/>
      <w:numFmt w:val="lowerRoman"/>
      <w:lvlText w:val="%3"/>
      <w:lvlJc w:val="left"/>
      <w:pPr>
        <w:ind w:left="32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A4A3494">
      <w:start w:val="1"/>
      <w:numFmt w:val="decimal"/>
      <w:lvlText w:val="%4"/>
      <w:lvlJc w:val="left"/>
      <w:pPr>
        <w:ind w:left="39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B30AB4E">
      <w:start w:val="1"/>
      <w:numFmt w:val="lowerLetter"/>
      <w:lvlText w:val="%5"/>
      <w:lvlJc w:val="left"/>
      <w:pPr>
        <w:ind w:left="47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0AA5FE">
      <w:start w:val="1"/>
      <w:numFmt w:val="lowerRoman"/>
      <w:lvlText w:val="%6"/>
      <w:lvlJc w:val="left"/>
      <w:pPr>
        <w:ind w:left="54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B2B61E">
      <w:start w:val="1"/>
      <w:numFmt w:val="decimal"/>
      <w:lvlText w:val="%7"/>
      <w:lvlJc w:val="left"/>
      <w:pPr>
        <w:ind w:left="61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AEE933C">
      <w:start w:val="1"/>
      <w:numFmt w:val="lowerLetter"/>
      <w:lvlText w:val="%8"/>
      <w:lvlJc w:val="left"/>
      <w:pPr>
        <w:ind w:left="68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E2C67BC">
      <w:start w:val="1"/>
      <w:numFmt w:val="lowerRoman"/>
      <w:lvlText w:val="%9"/>
      <w:lvlJc w:val="left"/>
      <w:pPr>
        <w:ind w:left="75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16619C"/>
    <w:multiLevelType w:val="hybridMultilevel"/>
    <w:tmpl w:val="8DEAECD2"/>
    <w:lvl w:ilvl="0" w:tplc="FBA0E5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90524"/>
    <w:multiLevelType w:val="hybridMultilevel"/>
    <w:tmpl w:val="C65C57E8"/>
    <w:lvl w:ilvl="0" w:tplc="D07A53D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B0E3A5A">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1E4D5E">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5326564">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DDC81C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F70C7FE">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2D6CFE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1F2085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0EAB63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4E0C66"/>
    <w:multiLevelType w:val="hybridMultilevel"/>
    <w:tmpl w:val="0F90826C"/>
    <w:lvl w:ilvl="0" w:tplc="04090001">
      <w:start w:val="1"/>
      <w:numFmt w:val="bullet"/>
      <w:lvlText w:val=""/>
      <w:lvlJc w:val="left"/>
      <w:pPr>
        <w:ind w:left="1790" w:hanging="360"/>
      </w:pPr>
      <w:rPr>
        <w:rFonts w:ascii="Symbol" w:hAnsi="Symbol" w:hint="default"/>
      </w:rPr>
    </w:lvl>
    <w:lvl w:ilvl="1" w:tplc="04090003">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8" w15:restartNumberingAfterBreak="0">
    <w:nsid w:val="24BA26E2"/>
    <w:multiLevelType w:val="hybridMultilevel"/>
    <w:tmpl w:val="ED4E8160"/>
    <w:lvl w:ilvl="0" w:tplc="C958C022">
      <w:start w:val="1"/>
      <w:numFmt w:val="lowerLetter"/>
      <w:lvlText w:val="%1."/>
      <w:lvlJc w:val="left"/>
      <w:pPr>
        <w:ind w:left="11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89725080">
      <w:start w:val="1"/>
      <w:numFmt w:val="lowerLetter"/>
      <w:lvlText w:val="%2"/>
      <w:lvlJc w:val="left"/>
      <w:pPr>
        <w:ind w:left="16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1083960">
      <w:start w:val="1"/>
      <w:numFmt w:val="lowerRoman"/>
      <w:lvlText w:val="%3"/>
      <w:lvlJc w:val="left"/>
      <w:pPr>
        <w:ind w:left="23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747E775A">
      <w:start w:val="1"/>
      <w:numFmt w:val="decimal"/>
      <w:lvlText w:val="%4"/>
      <w:lvlJc w:val="left"/>
      <w:pPr>
        <w:ind w:left="30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56BCF6B0">
      <w:start w:val="1"/>
      <w:numFmt w:val="lowerLetter"/>
      <w:lvlText w:val="%5"/>
      <w:lvlJc w:val="left"/>
      <w:pPr>
        <w:ind w:left="37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48A08F36">
      <w:start w:val="1"/>
      <w:numFmt w:val="lowerRoman"/>
      <w:lvlText w:val="%6"/>
      <w:lvlJc w:val="left"/>
      <w:pPr>
        <w:ind w:left="45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7C2AD7CE">
      <w:start w:val="1"/>
      <w:numFmt w:val="decimal"/>
      <w:lvlText w:val="%7"/>
      <w:lvlJc w:val="left"/>
      <w:pPr>
        <w:ind w:left="52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B37A0392">
      <w:start w:val="1"/>
      <w:numFmt w:val="lowerLetter"/>
      <w:lvlText w:val="%8"/>
      <w:lvlJc w:val="left"/>
      <w:pPr>
        <w:ind w:left="59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CDA6E48">
      <w:start w:val="1"/>
      <w:numFmt w:val="lowerRoman"/>
      <w:lvlText w:val="%9"/>
      <w:lvlJc w:val="left"/>
      <w:pPr>
        <w:ind w:left="66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57E0B14"/>
    <w:multiLevelType w:val="hybridMultilevel"/>
    <w:tmpl w:val="CF045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27F76864"/>
    <w:multiLevelType w:val="hybridMultilevel"/>
    <w:tmpl w:val="E2628AE2"/>
    <w:lvl w:ilvl="0" w:tplc="FFFFFFFF">
      <w:start w:val="1"/>
      <w:numFmt w:val="upperLetter"/>
      <w:lvlText w:val="%1."/>
      <w:lvlJc w:val="left"/>
      <w:pPr>
        <w:ind w:left="566" w:hanging="360"/>
      </w:pPr>
      <w:rPr>
        <w:rFonts w:hint="default"/>
      </w:rPr>
    </w:lvl>
    <w:lvl w:ilvl="1" w:tplc="FFFFFFFF" w:tentative="1">
      <w:start w:val="1"/>
      <w:numFmt w:val="lowerLetter"/>
      <w:lvlText w:val="%2."/>
      <w:lvlJc w:val="left"/>
      <w:pPr>
        <w:ind w:left="1286" w:hanging="360"/>
      </w:pPr>
    </w:lvl>
    <w:lvl w:ilvl="2" w:tplc="FFFFFFFF" w:tentative="1">
      <w:start w:val="1"/>
      <w:numFmt w:val="lowerRoman"/>
      <w:lvlText w:val="%3."/>
      <w:lvlJc w:val="right"/>
      <w:pPr>
        <w:ind w:left="2006" w:hanging="180"/>
      </w:pPr>
    </w:lvl>
    <w:lvl w:ilvl="3" w:tplc="FFFFFFFF" w:tentative="1">
      <w:start w:val="1"/>
      <w:numFmt w:val="decimal"/>
      <w:lvlText w:val="%4."/>
      <w:lvlJc w:val="left"/>
      <w:pPr>
        <w:ind w:left="2726" w:hanging="360"/>
      </w:pPr>
    </w:lvl>
    <w:lvl w:ilvl="4" w:tplc="FFFFFFFF" w:tentative="1">
      <w:start w:val="1"/>
      <w:numFmt w:val="lowerLetter"/>
      <w:lvlText w:val="%5."/>
      <w:lvlJc w:val="left"/>
      <w:pPr>
        <w:ind w:left="3446" w:hanging="360"/>
      </w:pPr>
    </w:lvl>
    <w:lvl w:ilvl="5" w:tplc="FFFFFFFF" w:tentative="1">
      <w:start w:val="1"/>
      <w:numFmt w:val="lowerRoman"/>
      <w:lvlText w:val="%6."/>
      <w:lvlJc w:val="right"/>
      <w:pPr>
        <w:ind w:left="4166" w:hanging="180"/>
      </w:pPr>
    </w:lvl>
    <w:lvl w:ilvl="6" w:tplc="FFFFFFFF" w:tentative="1">
      <w:start w:val="1"/>
      <w:numFmt w:val="decimal"/>
      <w:lvlText w:val="%7."/>
      <w:lvlJc w:val="left"/>
      <w:pPr>
        <w:ind w:left="4886" w:hanging="360"/>
      </w:pPr>
    </w:lvl>
    <w:lvl w:ilvl="7" w:tplc="FFFFFFFF" w:tentative="1">
      <w:start w:val="1"/>
      <w:numFmt w:val="lowerLetter"/>
      <w:lvlText w:val="%8."/>
      <w:lvlJc w:val="left"/>
      <w:pPr>
        <w:ind w:left="5606" w:hanging="360"/>
      </w:pPr>
    </w:lvl>
    <w:lvl w:ilvl="8" w:tplc="FFFFFFFF" w:tentative="1">
      <w:start w:val="1"/>
      <w:numFmt w:val="lowerRoman"/>
      <w:lvlText w:val="%9."/>
      <w:lvlJc w:val="right"/>
      <w:pPr>
        <w:ind w:left="6326" w:hanging="180"/>
      </w:pPr>
    </w:lvl>
  </w:abstractNum>
  <w:abstractNum w:abstractNumId="22" w15:restartNumberingAfterBreak="0">
    <w:nsid w:val="27F93E79"/>
    <w:multiLevelType w:val="hybridMultilevel"/>
    <w:tmpl w:val="E1D8B288"/>
    <w:lvl w:ilvl="0" w:tplc="BAEA59F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5AC5B2">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8E2EDD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5D294B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6327322">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52D48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CAA77E">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6607378">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9AA5F0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A57D02"/>
    <w:multiLevelType w:val="hybridMultilevel"/>
    <w:tmpl w:val="EC88C9EA"/>
    <w:lvl w:ilvl="0" w:tplc="E67A6D38">
      <w:start w:val="4"/>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502C4"/>
    <w:multiLevelType w:val="hybridMultilevel"/>
    <w:tmpl w:val="F8C68EAE"/>
    <w:lvl w:ilvl="0" w:tplc="CE4E17E8">
      <w:start w:val="8"/>
      <w:numFmt w:val="decimal"/>
      <w:lvlText w:val="%1."/>
      <w:lvlJc w:val="left"/>
      <w:pPr>
        <w:ind w:left="63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70F8697E">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A58EBBE6">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FDAC35A6">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AFC6C1BC">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FE4E7DD4">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AE103DB6">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D67CCA0E">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3974685A">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C8D5FBD"/>
    <w:multiLevelType w:val="hybridMultilevel"/>
    <w:tmpl w:val="324AC886"/>
    <w:lvl w:ilvl="0" w:tplc="6F84B822">
      <w:start w:val="1"/>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93FCA322">
      <w:start w:val="1"/>
      <w:numFmt w:val="lowerLetter"/>
      <w:lvlText w:val="%2."/>
      <w:lvlJc w:val="left"/>
      <w:pPr>
        <w:ind w:left="7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1E4E05C">
      <w:start w:val="1"/>
      <w:numFmt w:val="lowerRoman"/>
      <w:lvlText w:val="%3"/>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AA3AFEE2">
      <w:start w:val="1"/>
      <w:numFmt w:val="decimal"/>
      <w:lvlText w:val="%4"/>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C13C95FA">
      <w:start w:val="1"/>
      <w:numFmt w:val="lowerLetter"/>
      <w:lvlText w:val="%5"/>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0818BAEE">
      <w:start w:val="1"/>
      <w:numFmt w:val="lowerRoman"/>
      <w:lvlText w:val="%6"/>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DCC03C48">
      <w:start w:val="1"/>
      <w:numFmt w:val="decimal"/>
      <w:lvlText w:val="%7"/>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E7E27E92">
      <w:start w:val="1"/>
      <w:numFmt w:val="lowerLetter"/>
      <w:lvlText w:val="%8"/>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56E5B8">
      <w:start w:val="1"/>
      <w:numFmt w:val="lowerRoman"/>
      <w:lvlText w:val="%9"/>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CD35329"/>
    <w:multiLevelType w:val="hybridMultilevel"/>
    <w:tmpl w:val="4B9050C4"/>
    <w:lvl w:ilvl="0" w:tplc="D6F0667E">
      <w:start w:val="1"/>
      <w:numFmt w:val="bullet"/>
      <w:lvlText w:val="•"/>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CE80DEC">
      <w:start w:val="1"/>
      <w:numFmt w:val="bullet"/>
      <w:lvlText w:val="o"/>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60D2AE">
      <w:start w:val="1"/>
      <w:numFmt w:val="bullet"/>
      <w:lvlText w:val="▪"/>
      <w:lvlJc w:val="left"/>
      <w:pPr>
        <w:ind w:left="25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146EE40">
      <w:start w:val="1"/>
      <w:numFmt w:val="bullet"/>
      <w:lvlText w:val="•"/>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54BF7C">
      <w:start w:val="1"/>
      <w:numFmt w:val="bullet"/>
      <w:lvlText w:val="o"/>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618FFB2">
      <w:start w:val="1"/>
      <w:numFmt w:val="bullet"/>
      <w:lvlText w:val="▪"/>
      <w:lvlJc w:val="left"/>
      <w:pPr>
        <w:ind w:left="46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A06D4CE">
      <w:start w:val="1"/>
      <w:numFmt w:val="bullet"/>
      <w:lvlText w:val="•"/>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7509042">
      <w:start w:val="1"/>
      <w:numFmt w:val="bullet"/>
      <w:lvlText w:val="o"/>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90803E2">
      <w:start w:val="1"/>
      <w:numFmt w:val="bullet"/>
      <w:lvlText w:val="▪"/>
      <w:lvlJc w:val="left"/>
      <w:pPr>
        <w:ind w:left="68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2D8D4895"/>
    <w:multiLevelType w:val="hybridMultilevel"/>
    <w:tmpl w:val="D2F491F0"/>
    <w:lvl w:ilvl="0" w:tplc="FFFFFFFF">
      <w:start w:val="1"/>
      <w:numFmt w:val="upperLetter"/>
      <w:lvlText w:val="%1."/>
      <w:lvlJc w:val="left"/>
      <w:pPr>
        <w:ind w:left="566" w:hanging="360"/>
      </w:pPr>
      <w:rPr>
        <w:rFonts w:hint="default"/>
      </w:rPr>
    </w:lvl>
    <w:lvl w:ilvl="1" w:tplc="FFFFFFFF" w:tentative="1">
      <w:start w:val="1"/>
      <w:numFmt w:val="lowerLetter"/>
      <w:lvlText w:val="%2."/>
      <w:lvlJc w:val="left"/>
      <w:pPr>
        <w:ind w:left="1286" w:hanging="360"/>
      </w:pPr>
    </w:lvl>
    <w:lvl w:ilvl="2" w:tplc="FFFFFFFF" w:tentative="1">
      <w:start w:val="1"/>
      <w:numFmt w:val="lowerRoman"/>
      <w:lvlText w:val="%3."/>
      <w:lvlJc w:val="right"/>
      <w:pPr>
        <w:ind w:left="2006" w:hanging="180"/>
      </w:pPr>
    </w:lvl>
    <w:lvl w:ilvl="3" w:tplc="FFFFFFFF" w:tentative="1">
      <w:start w:val="1"/>
      <w:numFmt w:val="decimal"/>
      <w:lvlText w:val="%4."/>
      <w:lvlJc w:val="left"/>
      <w:pPr>
        <w:ind w:left="2726" w:hanging="360"/>
      </w:pPr>
    </w:lvl>
    <w:lvl w:ilvl="4" w:tplc="FFFFFFFF" w:tentative="1">
      <w:start w:val="1"/>
      <w:numFmt w:val="lowerLetter"/>
      <w:lvlText w:val="%5."/>
      <w:lvlJc w:val="left"/>
      <w:pPr>
        <w:ind w:left="3446" w:hanging="360"/>
      </w:pPr>
    </w:lvl>
    <w:lvl w:ilvl="5" w:tplc="FFFFFFFF" w:tentative="1">
      <w:start w:val="1"/>
      <w:numFmt w:val="lowerRoman"/>
      <w:lvlText w:val="%6."/>
      <w:lvlJc w:val="right"/>
      <w:pPr>
        <w:ind w:left="4166" w:hanging="180"/>
      </w:pPr>
    </w:lvl>
    <w:lvl w:ilvl="6" w:tplc="FFFFFFFF" w:tentative="1">
      <w:start w:val="1"/>
      <w:numFmt w:val="decimal"/>
      <w:lvlText w:val="%7."/>
      <w:lvlJc w:val="left"/>
      <w:pPr>
        <w:ind w:left="4886" w:hanging="360"/>
      </w:pPr>
    </w:lvl>
    <w:lvl w:ilvl="7" w:tplc="FFFFFFFF" w:tentative="1">
      <w:start w:val="1"/>
      <w:numFmt w:val="lowerLetter"/>
      <w:lvlText w:val="%8."/>
      <w:lvlJc w:val="left"/>
      <w:pPr>
        <w:ind w:left="5606" w:hanging="360"/>
      </w:pPr>
    </w:lvl>
    <w:lvl w:ilvl="8" w:tplc="FFFFFFFF" w:tentative="1">
      <w:start w:val="1"/>
      <w:numFmt w:val="lowerRoman"/>
      <w:lvlText w:val="%9."/>
      <w:lvlJc w:val="right"/>
      <w:pPr>
        <w:ind w:left="6326" w:hanging="180"/>
      </w:pPr>
    </w:lvl>
  </w:abstractNum>
  <w:abstractNum w:abstractNumId="28" w15:restartNumberingAfterBreak="0">
    <w:nsid w:val="2EDE3201"/>
    <w:multiLevelType w:val="hybridMultilevel"/>
    <w:tmpl w:val="243EDC4C"/>
    <w:lvl w:ilvl="0" w:tplc="C7E8A2CC">
      <w:start w:val="3"/>
      <w:numFmt w:val="upperLetter"/>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D4545796">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93D4D0CC">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A0BA99DA">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3567108">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9A2AAA94">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796EFF22">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78862A10">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CBC8316">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EF9460D"/>
    <w:multiLevelType w:val="hybridMultilevel"/>
    <w:tmpl w:val="48C667F6"/>
    <w:lvl w:ilvl="0" w:tplc="AAB2E610">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727FEC">
      <w:start w:val="1"/>
      <w:numFmt w:val="bullet"/>
      <w:lvlText w:val="o"/>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DE020E">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A4F46E">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47D56">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B21940">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625018">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247A32">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DE1228">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F592A7A"/>
    <w:multiLevelType w:val="hybridMultilevel"/>
    <w:tmpl w:val="E2628AE2"/>
    <w:lvl w:ilvl="0" w:tplc="FFFFFFFF">
      <w:start w:val="1"/>
      <w:numFmt w:val="upperLetter"/>
      <w:lvlText w:val="%1."/>
      <w:lvlJc w:val="left"/>
      <w:pPr>
        <w:ind w:left="566" w:hanging="360"/>
      </w:pPr>
      <w:rPr>
        <w:rFonts w:hint="default"/>
      </w:rPr>
    </w:lvl>
    <w:lvl w:ilvl="1" w:tplc="FFFFFFFF" w:tentative="1">
      <w:start w:val="1"/>
      <w:numFmt w:val="lowerLetter"/>
      <w:lvlText w:val="%2."/>
      <w:lvlJc w:val="left"/>
      <w:pPr>
        <w:ind w:left="1286" w:hanging="360"/>
      </w:pPr>
    </w:lvl>
    <w:lvl w:ilvl="2" w:tplc="FFFFFFFF" w:tentative="1">
      <w:start w:val="1"/>
      <w:numFmt w:val="lowerRoman"/>
      <w:lvlText w:val="%3."/>
      <w:lvlJc w:val="right"/>
      <w:pPr>
        <w:ind w:left="2006" w:hanging="180"/>
      </w:pPr>
    </w:lvl>
    <w:lvl w:ilvl="3" w:tplc="FFFFFFFF" w:tentative="1">
      <w:start w:val="1"/>
      <w:numFmt w:val="decimal"/>
      <w:lvlText w:val="%4."/>
      <w:lvlJc w:val="left"/>
      <w:pPr>
        <w:ind w:left="2726" w:hanging="360"/>
      </w:pPr>
    </w:lvl>
    <w:lvl w:ilvl="4" w:tplc="FFFFFFFF" w:tentative="1">
      <w:start w:val="1"/>
      <w:numFmt w:val="lowerLetter"/>
      <w:lvlText w:val="%5."/>
      <w:lvlJc w:val="left"/>
      <w:pPr>
        <w:ind w:left="3446" w:hanging="360"/>
      </w:pPr>
    </w:lvl>
    <w:lvl w:ilvl="5" w:tplc="FFFFFFFF" w:tentative="1">
      <w:start w:val="1"/>
      <w:numFmt w:val="lowerRoman"/>
      <w:lvlText w:val="%6."/>
      <w:lvlJc w:val="right"/>
      <w:pPr>
        <w:ind w:left="4166" w:hanging="180"/>
      </w:pPr>
    </w:lvl>
    <w:lvl w:ilvl="6" w:tplc="FFFFFFFF" w:tentative="1">
      <w:start w:val="1"/>
      <w:numFmt w:val="decimal"/>
      <w:lvlText w:val="%7."/>
      <w:lvlJc w:val="left"/>
      <w:pPr>
        <w:ind w:left="4886" w:hanging="360"/>
      </w:pPr>
    </w:lvl>
    <w:lvl w:ilvl="7" w:tplc="FFFFFFFF" w:tentative="1">
      <w:start w:val="1"/>
      <w:numFmt w:val="lowerLetter"/>
      <w:lvlText w:val="%8."/>
      <w:lvlJc w:val="left"/>
      <w:pPr>
        <w:ind w:left="5606" w:hanging="360"/>
      </w:pPr>
    </w:lvl>
    <w:lvl w:ilvl="8" w:tplc="FFFFFFFF" w:tentative="1">
      <w:start w:val="1"/>
      <w:numFmt w:val="lowerRoman"/>
      <w:lvlText w:val="%9."/>
      <w:lvlJc w:val="right"/>
      <w:pPr>
        <w:ind w:left="6326" w:hanging="180"/>
      </w:pPr>
    </w:lvl>
  </w:abstractNum>
  <w:abstractNum w:abstractNumId="31" w15:restartNumberingAfterBreak="0">
    <w:nsid w:val="2FC67D9B"/>
    <w:multiLevelType w:val="hybridMultilevel"/>
    <w:tmpl w:val="D6CCD3A0"/>
    <w:lvl w:ilvl="0" w:tplc="38BA9680">
      <w:start w:val="1"/>
      <w:numFmt w:val="lowerLetter"/>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DE404FA">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4C6AD08">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B948C34">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E8747C">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A482E14">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BACB9F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F80F02C">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8D2EE00">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1C933F6"/>
    <w:multiLevelType w:val="multilevel"/>
    <w:tmpl w:val="48E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F00B9C"/>
    <w:multiLevelType w:val="hybridMultilevel"/>
    <w:tmpl w:val="3C62FC3C"/>
    <w:lvl w:ilvl="0" w:tplc="518E34CA">
      <w:start w:val="1"/>
      <w:numFmt w:val="decimal"/>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71DA5878">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8C3A1916">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E7CE883C">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CED8CAAC">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BD5C2624">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8E9A2294">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1226864A">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3D68C1E">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79507B0"/>
    <w:multiLevelType w:val="hybridMultilevel"/>
    <w:tmpl w:val="63320006"/>
    <w:lvl w:ilvl="0" w:tplc="428EABDA">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5" w15:restartNumberingAfterBreak="0">
    <w:nsid w:val="39441D22"/>
    <w:multiLevelType w:val="hybridMultilevel"/>
    <w:tmpl w:val="8E68936E"/>
    <w:lvl w:ilvl="0" w:tplc="6F128B7A">
      <w:start w:val="1"/>
      <w:numFmt w:val="decimal"/>
      <w:lvlText w:val="%1)"/>
      <w:lvlJc w:val="left"/>
      <w:pPr>
        <w:ind w:left="720" w:hanging="360"/>
      </w:pPr>
    </w:lvl>
    <w:lvl w:ilvl="1" w:tplc="509C008E">
      <w:start w:val="1"/>
      <w:numFmt w:val="lowerLetter"/>
      <w:lvlText w:val="%2."/>
      <w:lvlJc w:val="left"/>
      <w:pPr>
        <w:ind w:left="1440" w:hanging="360"/>
      </w:pPr>
    </w:lvl>
    <w:lvl w:ilvl="2" w:tplc="B300A886">
      <w:start w:val="1"/>
      <w:numFmt w:val="lowerRoman"/>
      <w:lvlText w:val="%3."/>
      <w:lvlJc w:val="right"/>
      <w:pPr>
        <w:ind w:left="2160" w:hanging="180"/>
      </w:pPr>
    </w:lvl>
    <w:lvl w:ilvl="3" w:tplc="B3008584">
      <w:start w:val="1"/>
      <w:numFmt w:val="decimal"/>
      <w:lvlText w:val="%4."/>
      <w:lvlJc w:val="left"/>
      <w:pPr>
        <w:ind w:left="2880" w:hanging="360"/>
      </w:pPr>
    </w:lvl>
    <w:lvl w:ilvl="4" w:tplc="7F0A1E60">
      <w:start w:val="1"/>
      <w:numFmt w:val="lowerLetter"/>
      <w:lvlText w:val="%5."/>
      <w:lvlJc w:val="left"/>
      <w:pPr>
        <w:ind w:left="3600" w:hanging="360"/>
      </w:pPr>
    </w:lvl>
    <w:lvl w:ilvl="5" w:tplc="B734D81A">
      <w:start w:val="1"/>
      <w:numFmt w:val="lowerRoman"/>
      <w:lvlText w:val="%6."/>
      <w:lvlJc w:val="right"/>
      <w:pPr>
        <w:ind w:left="4320" w:hanging="180"/>
      </w:pPr>
    </w:lvl>
    <w:lvl w:ilvl="6" w:tplc="E448427C">
      <w:start w:val="1"/>
      <w:numFmt w:val="decimal"/>
      <w:lvlText w:val="%7."/>
      <w:lvlJc w:val="left"/>
      <w:pPr>
        <w:ind w:left="5040" w:hanging="360"/>
      </w:pPr>
    </w:lvl>
    <w:lvl w:ilvl="7" w:tplc="0DDE6654">
      <w:start w:val="1"/>
      <w:numFmt w:val="lowerLetter"/>
      <w:lvlText w:val="%8."/>
      <w:lvlJc w:val="left"/>
      <w:pPr>
        <w:ind w:left="5760" w:hanging="360"/>
      </w:pPr>
    </w:lvl>
    <w:lvl w:ilvl="8" w:tplc="33A80824">
      <w:start w:val="1"/>
      <w:numFmt w:val="lowerRoman"/>
      <w:lvlText w:val="%9."/>
      <w:lvlJc w:val="right"/>
      <w:pPr>
        <w:ind w:left="6480" w:hanging="180"/>
      </w:pPr>
    </w:lvl>
  </w:abstractNum>
  <w:abstractNum w:abstractNumId="36" w15:restartNumberingAfterBreak="0">
    <w:nsid w:val="3DC0344E"/>
    <w:multiLevelType w:val="hybridMultilevel"/>
    <w:tmpl w:val="A8625940"/>
    <w:lvl w:ilvl="0" w:tplc="47FE3504">
      <w:start w:val="1"/>
      <w:numFmt w:val="decimal"/>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2AB00108">
      <w:start w:val="1"/>
      <w:numFmt w:val="lowerLetter"/>
      <w:lvlText w:val="%2"/>
      <w:lvlJc w:val="left"/>
      <w:pPr>
        <w:ind w:left="136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E1BA1AEC">
      <w:start w:val="1"/>
      <w:numFmt w:val="lowerRoman"/>
      <w:lvlText w:val="%3"/>
      <w:lvlJc w:val="left"/>
      <w:pPr>
        <w:ind w:left="208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54F0F456">
      <w:start w:val="1"/>
      <w:numFmt w:val="decimal"/>
      <w:lvlText w:val="%4"/>
      <w:lvlJc w:val="left"/>
      <w:pPr>
        <w:ind w:left="28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3C120C80">
      <w:start w:val="1"/>
      <w:numFmt w:val="lowerLetter"/>
      <w:lvlText w:val="%5"/>
      <w:lvlJc w:val="left"/>
      <w:pPr>
        <w:ind w:left="352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D50E054C">
      <w:start w:val="1"/>
      <w:numFmt w:val="lowerRoman"/>
      <w:lvlText w:val="%6"/>
      <w:lvlJc w:val="left"/>
      <w:pPr>
        <w:ind w:left="424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779031F8">
      <w:start w:val="1"/>
      <w:numFmt w:val="decimal"/>
      <w:lvlText w:val="%7"/>
      <w:lvlJc w:val="left"/>
      <w:pPr>
        <w:ind w:left="496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3E525002">
      <w:start w:val="1"/>
      <w:numFmt w:val="lowerLetter"/>
      <w:lvlText w:val="%8"/>
      <w:lvlJc w:val="left"/>
      <w:pPr>
        <w:ind w:left="568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D140327E">
      <w:start w:val="1"/>
      <w:numFmt w:val="lowerRoman"/>
      <w:lvlText w:val="%9"/>
      <w:lvlJc w:val="left"/>
      <w:pPr>
        <w:ind w:left="64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418D0451"/>
    <w:multiLevelType w:val="hybridMultilevel"/>
    <w:tmpl w:val="834C657A"/>
    <w:lvl w:ilvl="0" w:tplc="6BA4FFCE">
      <w:start w:val="1"/>
      <w:numFmt w:val="decimal"/>
      <w:lvlText w:val="%1."/>
      <w:lvlJc w:val="left"/>
      <w:pPr>
        <w:ind w:left="10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F4E299A">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2A27256">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B1209FE">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15C5E52">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2DC0886">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8C6E542">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57E3CBE">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B489D92">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4484439"/>
    <w:multiLevelType w:val="hybridMultilevel"/>
    <w:tmpl w:val="1ED8CA32"/>
    <w:lvl w:ilvl="0" w:tplc="7414C564">
      <w:start w:val="5"/>
      <w:numFmt w:val="decimal"/>
      <w:lvlText w:val="%1."/>
      <w:lvlJc w:val="left"/>
      <w:pPr>
        <w:ind w:left="10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79E5CE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4BEDE6C">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FBE90B8">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8C05996">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2489BC">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1F2C6EC">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FE4B8A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0A478DC">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60C0D7A"/>
    <w:multiLevelType w:val="hybridMultilevel"/>
    <w:tmpl w:val="B7FA9CC0"/>
    <w:lvl w:ilvl="0" w:tplc="DD3844D4">
      <w:start w:val="2"/>
      <w:numFmt w:val="decimal"/>
      <w:lvlText w:val="%1."/>
      <w:lvlJc w:val="left"/>
      <w:pPr>
        <w:ind w:left="1080" w:hanging="360"/>
      </w:pPr>
      <w:rPr>
        <w:rFonts w:hint="default"/>
      </w:rPr>
    </w:lvl>
    <w:lvl w:ilvl="1" w:tplc="BBE82CE0">
      <w:start w:val="1"/>
      <w:numFmt w:val="upp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47735639"/>
    <w:multiLevelType w:val="hybridMultilevel"/>
    <w:tmpl w:val="FF7CE722"/>
    <w:lvl w:ilvl="0" w:tplc="04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7E6057E"/>
    <w:multiLevelType w:val="hybridMultilevel"/>
    <w:tmpl w:val="11DA2B72"/>
    <w:lvl w:ilvl="0" w:tplc="61A46C26">
      <w:start w:val="5"/>
      <w:numFmt w:val="decimal"/>
      <w:lvlText w:val="%1."/>
      <w:lvlJc w:val="left"/>
      <w:pPr>
        <w:ind w:left="11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5B7867E0">
      <w:start w:val="1"/>
      <w:numFmt w:val="lowerLetter"/>
      <w:lvlText w:val="%2"/>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B90D78E">
      <w:start w:val="1"/>
      <w:numFmt w:val="lowerRoman"/>
      <w:lvlText w:val="%3"/>
      <w:lvlJc w:val="left"/>
      <w:pPr>
        <w:ind w:left="21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E9EA58D0">
      <w:start w:val="1"/>
      <w:numFmt w:val="decimal"/>
      <w:lvlText w:val="%4"/>
      <w:lvlJc w:val="left"/>
      <w:pPr>
        <w:ind w:left="28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A5F4FCA2">
      <w:start w:val="1"/>
      <w:numFmt w:val="lowerLetter"/>
      <w:lvlText w:val="%5"/>
      <w:lvlJc w:val="left"/>
      <w:pPr>
        <w:ind w:left="36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CCE5FCA">
      <w:start w:val="1"/>
      <w:numFmt w:val="lowerRoman"/>
      <w:lvlText w:val="%6"/>
      <w:lvlJc w:val="left"/>
      <w:pPr>
        <w:ind w:left="43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E1CB98C">
      <w:start w:val="1"/>
      <w:numFmt w:val="decimal"/>
      <w:lvlText w:val="%7"/>
      <w:lvlJc w:val="left"/>
      <w:pPr>
        <w:ind w:left="50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CC1E1FC4">
      <w:start w:val="1"/>
      <w:numFmt w:val="lowerLetter"/>
      <w:lvlText w:val="%8"/>
      <w:lvlJc w:val="left"/>
      <w:pPr>
        <w:ind w:left="57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F33E2936">
      <w:start w:val="1"/>
      <w:numFmt w:val="lowerRoman"/>
      <w:lvlText w:val="%9"/>
      <w:lvlJc w:val="left"/>
      <w:pPr>
        <w:ind w:left="64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44" w15:restartNumberingAfterBreak="0">
    <w:nsid w:val="4A56110B"/>
    <w:multiLevelType w:val="hybridMultilevel"/>
    <w:tmpl w:val="FB48AB20"/>
    <w:lvl w:ilvl="0" w:tplc="6600A5D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078C202">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B528D8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EB40D2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884CC66">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13870B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12CFF9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5DEF25A">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D26EED8">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F7D4776"/>
    <w:multiLevelType w:val="hybridMultilevel"/>
    <w:tmpl w:val="E2628AE2"/>
    <w:lvl w:ilvl="0" w:tplc="667E4FBA">
      <w:start w:val="1"/>
      <w:numFmt w:val="upperLetter"/>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6" w15:restartNumberingAfterBreak="0">
    <w:nsid w:val="4FDE2E82"/>
    <w:multiLevelType w:val="hybridMultilevel"/>
    <w:tmpl w:val="9836EC60"/>
    <w:lvl w:ilvl="0" w:tplc="7E0AE748">
      <w:start w:val="2"/>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0A14B3"/>
    <w:multiLevelType w:val="multilevel"/>
    <w:tmpl w:val="B7780286"/>
    <w:lvl w:ilvl="0">
      <w:start w:val="1"/>
      <w:numFmt w:val="decimal"/>
      <w:lvlText w:val="%1.0"/>
      <w:lvlJc w:val="left"/>
      <w:pPr>
        <w:ind w:left="0" w:firstLine="0"/>
      </w:pPr>
      <w:rPr>
        <w:rFonts w:hint="default"/>
        <w:b/>
        <w:sz w:val="20"/>
        <w:szCs w:val="20"/>
      </w:rPr>
    </w:lvl>
    <w:lvl w:ilvl="1">
      <w:start w:val="1"/>
      <w:numFmt w:val="none"/>
      <w:lvlText w:val="0"/>
      <w:lvlJc w:val="left"/>
      <w:pPr>
        <w:ind w:left="0" w:firstLine="0"/>
      </w:pPr>
      <w:rPr>
        <w:rFonts w:hint="default"/>
        <w:b/>
      </w:rPr>
    </w:lvl>
    <w:lvl w:ilvl="2">
      <w:start w:val="1"/>
      <w:numFmt w:val="decimal"/>
      <w:lvlText w:val="%1.%2.%3"/>
      <w:lvlJc w:val="left"/>
      <w:pPr>
        <w:ind w:left="36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48" w15:restartNumberingAfterBreak="0">
    <w:nsid w:val="56AE18BB"/>
    <w:multiLevelType w:val="hybridMultilevel"/>
    <w:tmpl w:val="3EC6895A"/>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9" w15:restartNumberingAfterBreak="0">
    <w:nsid w:val="5B2B4569"/>
    <w:multiLevelType w:val="hybridMultilevel"/>
    <w:tmpl w:val="2584C0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5D612D6B"/>
    <w:multiLevelType w:val="hybridMultilevel"/>
    <w:tmpl w:val="E2628AE2"/>
    <w:lvl w:ilvl="0" w:tplc="FFFFFFFF">
      <w:start w:val="1"/>
      <w:numFmt w:val="upperLetter"/>
      <w:lvlText w:val="%1."/>
      <w:lvlJc w:val="left"/>
      <w:pPr>
        <w:ind w:left="566" w:hanging="360"/>
      </w:pPr>
      <w:rPr>
        <w:rFonts w:hint="default"/>
      </w:rPr>
    </w:lvl>
    <w:lvl w:ilvl="1" w:tplc="FFFFFFFF" w:tentative="1">
      <w:start w:val="1"/>
      <w:numFmt w:val="lowerLetter"/>
      <w:lvlText w:val="%2."/>
      <w:lvlJc w:val="left"/>
      <w:pPr>
        <w:ind w:left="1286" w:hanging="360"/>
      </w:pPr>
    </w:lvl>
    <w:lvl w:ilvl="2" w:tplc="FFFFFFFF" w:tentative="1">
      <w:start w:val="1"/>
      <w:numFmt w:val="lowerRoman"/>
      <w:lvlText w:val="%3."/>
      <w:lvlJc w:val="right"/>
      <w:pPr>
        <w:ind w:left="2006" w:hanging="180"/>
      </w:pPr>
    </w:lvl>
    <w:lvl w:ilvl="3" w:tplc="FFFFFFFF" w:tentative="1">
      <w:start w:val="1"/>
      <w:numFmt w:val="decimal"/>
      <w:lvlText w:val="%4."/>
      <w:lvlJc w:val="left"/>
      <w:pPr>
        <w:ind w:left="2726" w:hanging="360"/>
      </w:pPr>
    </w:lvl>
    <w:lvl w:ilvl="4" w:tplc="FFFFFFFF" w:tentative="1">
      <w:start w:val="1"/>
      <w:numFmt w:val="lowerLetter"/>
      <w:lvlText w:val="%5."/>
      <w:lvlJc w:val="left"/>
      <w:pPr>
        <w:ind w:left="3446" w:hanging="360"/>
      </w:pPr>
    </w:lvl>
    <w:lvl w:ilvl="5" w:tplc="FFFFFFFF" w:tentative="1">
      <w:start w:val="1"/>
      <w:numFmt w:val="lowerRoman"/>
      <w:lvlText w:val="%6."/>
      <w:lvlJc w:val="right"/>
      <w:pPr>
        <w:ind w:left="4166" w:hanging="180"/>
      </w:pPr>
    </w:lvl>
    <w:lvl w:ilvl="6" w:tplc="FFFFFFFF" w:tentative="1">
      <w:start w:val="1"/>
      <w:numFmt w:val="decimal"/>
      <w:lvlText w:val="%7."/>
      <w:lvlJc w:val="left"/>
      <w:pPr>
        <w:ind w:left="4886" w:hanging="360"/>
      </w:pPr>
    </w:lvl>
    <w:lvl w:ilvl="7" w:tplc="FFFFFFFF" w:tentative="1">
      <w:start w:val="1"/>
      <w:numFmt w:val="lowerLetter"/>
      <w:lvlText w:val="%8."/>
      <w:lvlJc w:val="left"/>
      <w:pPr>
        <w:ind w:left="5606" w:hanging="360"/>
      </w:pPr>
    </w:lvl>
    <w:lvl w:ilvl="8" w:tplc="FFFFFFFF" w:tentative="1">
      <w:start w:val="1"/>
      <w:numFmt w:val="lowerRoman"/>
      <w:lvlText w:val="%9."/>
      <w:lvlJc w:val="right"/>
      <w:pPr>
        <w:ind w:left="6326" w:hanging="180"/>
      </w:pPr>
    </w:lvl>
  </w:abstractNum>
  <w:abstractNum w:abstractNumId="51" w15:restartNumberingAfterBreak="0">
    <w:nsid w:val="5D8A51C0"/>
    <w:multiLevelType w:val="hybridMultilevel"/>
    <w:tmpl w:val="6BA04632"/>
    <w:lvl w:ilvl="0" w:tplc="EDB84936">
      <w:start w:val="1"/>
      <w:numFmt w:val="upperLetter"/>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52" w15:restartNumberingAfterBreak="0">
    <w:nsid w:val="5FF577C1"/>
    <w:multiLevelType w:val="hybridMultilevel"/>
    <w:tmpl w:val="EE4439E2"/>
    <w:lvl w:ilvl="0" w:tplc="A3740712">
      <w:start w:val="2"/>
      <w:numFmt w:val="upperLetter"/>
      <w:lvlText w:val="%1."/>
      <w:lvlJc w:val="left"/>
      <w:pPr>
        <w:ind w:left="5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F219C1"/>
    <w:multiLevelType w:val="hybridMultilevel"/>
    <w:tmpl w:val="916E98B2"/>
    <w:lvl w:ilvl="0" w:tplc="50C4E6F0">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9A33F8"/>
    <w:multiLevelType w:val="multilevel"/>
    <w:tmpl w:val="50C4F692"/>
    <w:lvl w:ilvl="0">
      <w:start w:val="5"/>
      <w:numFmt w:val="decimal"/>
      <w:lvlText w:val="%1.0"/>
      <w:lvlJc w:val="left"/>
      <w:pPr>
        <w:tabs>
          <w:tab w:val="num" w:pos="720"/>
        </w:tabs>
        <w:ind w:left="720" w:hanging="360"/>
      </w:pPr>
      <w:rPr>
        <w:rFonts w:hint="default"/>
        <w:b/>
        <w:i w:val="0"/>
        <w:color w:val="000000"/>
      </w:rPr>
    </w:lvl>
    <w:lvl w:ilvl="1">
      <w:start w:val="3"/>
      <w:numFmt w:val="decimal"/>
      <w:isLgl/>
      <w:lvlText w:val="%1.1"/>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5A70F07"/>
    <w:multiLevelType w:val="hybridMultilevel"/>
    <w:tmpl w:val="6E820B92"/>
    <w:lvl w:ilvl="0" w:tplc="3AFA04F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9CA00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86A9B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08C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FE3B7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D6811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D898B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54EE9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AF27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68A13C4"/>
    <w:multiLevelType w:val="hybridMultilevel"/>
    <w:tmpl w:val="F11E969C"/>
    <w:lvl w:ilvl="0" w:tplc="AB209CF0">
      <w:start w:val="5"/>
      <w:numFmt w:val="upp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61706E"/>
    <w:multiLevelType w:val="hybridMultilevel"/>
    <w:tmpl w:val="FB78EAFC"/>
    <w:lvl w:ilvl="0" w:tplc="5E22D886">
      <w:start w:val="1"/>
      <w:numFmt w:val="lowerLetter"/>
      <w:lvlText w:val="%1)"/>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6582AB4">
      <w:start w:val="1"/>
      <w:numFmt w:val="lowerLetter"/>
      <w:lvlText w:val="%2"/>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86CE1520">
      <w:start w:val="1"/>
      <w:numFmt w:val="lowerRoman"/>
      <w:lvlText w:val="%3"/>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BF641B78">
      <w:start w:val="1"/>
      <w:numFmt w:val="decimal"/>
      <w:lvlText w:val="%4"/>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3DBEF20A">
      <w:start w:val="1"/>
      <w:numFmt w:val="lowerLetter"/>
      <w:lvlText w:val="%5"/>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244241A8">
      <w:start w:val="1"/>
      <w:numFmt w:val="lowerRoman"/>
      <w:lvlText w:val="%6"/>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25A234EA">
      <w:start w:val="1"/>
      <w:numFmt w:val="decimal"/>
      <w:lvlText w:val="%7"/>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47088232">
      <w:start w:val="1"/>
      <w:numFmt w:val="lowerLetter"/>
      <w:lvlText w:val="%8"/>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3CA4E930">
      <w:start w:val="1"/>
      <w:numFmt w:val="lowerRoman"/>
      <w:lvlText w:val="%9"/>
      <w:lvlJc w:val="left"/>
      <w:pPr>
        <w:ind w:left="68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F973209"/>
    <w:multiLevelType w:val="hybridMultilevel"/>
    <w:tmpl w:val="9CF26E8C"/>
    <w:lvl w:ilvl="0" w:tplc="7E2E118C">
      <w:start w:val="1"/>
      <w:numFmt w:val="lowerLetter"/>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7DC767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05288B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12E7374">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29E476E">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58782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E328E3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C809B8A">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2E011E8">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1EF20C5"/>
    <w:multiLevelType w:val="hybridMultilevel"/>
    <w:tmpl w:val="C84455C4"/>
    <w:lvl w:ilvl="0" w:tplc="D7800C72">
      <w:start w:val="1"/>
      <w:numFmt w:val="bullet"/>
      <w:lvlText w:val="•"/>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2A31B2">
      <w:start w:val="1"/>
      <w:numFmt w:val="bullet"/>
      <w:lvlText w:val="o"/>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91812DC">
      <w:start w:val="1"/>
      <w:numFmt w:val="bullet"/>
      <w:lvlText w:val="▪"/>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934E53C">
      <w:start w:val="1"/>
      <w:numFmt w:val="bullet"/>
      <w:lvlText w:val="•"/>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B21218">
      <w:start w:val="1"/>
      <w:numFmt w:val="bullet"/>
      <w:lvlText w:val="o"/>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AA41E64">
      <w:start w:val="1"/>
      <w:numFmt w:val="bullet"/>
      <w:lvlText w:val="▪"/>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F4EF2AA">
      <w:start w:val="1"/>
      <w:numFmt w:val="bullet"/>
      <w:lvlText w:val="•"/>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86250C">
      <w:start w:val="1"/>
      <w:numFmt w:val="bullet"/>
      <w:lvlText w:val="o"/>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3BE4526">
      <w:start w:val="1"/>
      <w:numFmt w:val="bullet"/>
      <w:lvlText w:val="▪"/>
      <w:lvlJc w:val="left"/>
      <w:pPr>
        <w:ind w:left="7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73F133D7"/>
    <w:multiLevelType w:val="hybridMultilevel"/>
    <w:tmpl w:val="5E42912E"/>
    <w:lvl w:ilvl="0" w:tplc="AAA87F7C">
      <w:start w:val="1"/>
      <w:numFmt w:val="decimal"/>
      <w:lvlText w:val="%1."/>
      <w:lvlJc w:val="left"/>
      <w:pPr>
        <w:ind w:left="56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3F71BF"/>
    <w:multiLevelType w:val="hybridMultilevel"/>
    <w:tmpl w:val="997A4F20"/>
    <w:lvl w:ilvl="0" w:tplc="5960343C">
      <w:start w:val="10"/>
      <w:numFmt w:val="decimal"/>
      <w:lvlText w:val="%1."/>
      <w:lvlJc w:val="left"/>
      <w:pPr>
        <w:ind w:left="13526" w:hanging="360"/>
      </w:pPr>
      <w:rPr>
        <w:rFonts w:ascii="Verdana" w:hAnsi="Verdana" w:hint="default"/>
        <w:b/>
        <w:bCs/>
        <w:sz w:val="20"/>
        <w:szCs w:val="20"/>
      </w:rPr>
    </w:lvl>
    <w:lvl w:ilvl="1" w:tplc="04090019">
      <w:start w:val="1"/>
      <w:numFmt w:val="lowerLetter"/>
      <w:lvlText w:val="%2."/>
      <w:lvlJc w:val="left"/>
      <w:pPr>
        <w:ind w:left="14400" w:hanging="360"/>
      </w:pPr>
    </w:lvl>
    <w:lvl w:ilvl="2" w:tplc="0409001B" w:tentative="1">
      <w:start w:val="1"/>
      <w:numFmt w:val="lowerRoman"/>
      <w:lvlText w:val="%3."/>
      <w:lvlJc w:val="right"/>
      <w:pPr>
        <w:ind w:left="15120" w:hanging="180"/>
      </w:pPr>
    </w:lvl>
    <w:lvl w:ilvl="3" w:tplc="0409000F" w:tentative="1">
      <w:start w:val="1"/>
      <w:numFmt w:val="decimal"/>
      <w:lvlText w:val="%4."/>
      <w:lvlJc w:val="left"/>
      <w:pPr>
        <w:ind w:left="15840" w:hanging="360"/>
      </w:pPr>
    </w:lvl>
    <w:lvl w:ilvl="4" w:tplc="04090019" w:tentative="1">
      <w:start w:val="1"/>
      <w:numFmt w:val="lowerLetter"/>
      <w:lvlText w:val="%5."/>
      <w:lvlJc w:val="left"/>
      <w:pPr>
        <w:ind w:left="16560" w:hanging="360"/>
      </w:pPr>
    </w:lvl>
    <w:lvl w:ilvl="5" w:tplc="0409001B" w:tentative="1">
      <w:start w:val="1"/>
      <w:numFmt w:val="lowerRoman"/>
      <w:lvlText w:val="%6."/>
      <w:lvlJc w:val="right"/>
      <w:pPr>
        <w:ind w:left="17280" w:hanging="180"/>
      </w:pPr>
    </w:lvl>
    <w:lvl w:ilvl="6" w:tplc="0409000F" w:tentative="1">
      <w:start w:val="1"/>
      <w:numFmt w:val="decimal"/>
      <w:lvlText w:val="%7."/>
      <w:lvlJc w:val="left"/>
      <w:pPr>
        <w:ind w:left="18000" w:hanging="360"/>
      </w:pPr>
    </w:lvl>
    <w:lvl w:ilvl="7" w:tplc="04090019" w:tentative="1">
      <w:start w:val="1"/>
      <w:numFmt w:val="lowerLetter"/>
      <w:lvlText w:val="%8."/>
      <w:lvlJc w:val="left"/>
      <w:pPr>
        <w:ind w:left="18720" w:hanging="360"/>
      </w:pPr>
    </w:lvl>
    <w:lvl w:ilvl="8" w:tplc="0409001B" w:tentative="1">
      <w:start w:val="1"/>
      <w:numFmt w:val="lowerRoman"/>
      <w:lvlText w:val="%9."/>
      <w:lvlJc w:val="right"/>
      <w:pPr>
        <w:ind w:left="19440" w:hanging="180"/>
      </w:pPr>
    </w:lvl>
  </w:abstractNum>
  <w:abstractNum w:abstractNumId="62" w15:restartNumberingAfterBreak="0">
    <w:nsid w:val="783A0986"/>
    <w:multiLevelType w:val="hybridMultilevel"/>
    <w:tmpl w:val="962A4E94"/>
    <w:lvl w:ilvl="0" w:tplc="E4D69D68">
      <w:start w:val="1"/>
      <w:numFmt w:val="decimal"/>
      <w:lvlText w:val="%1."/>
      <w:lvlJc w:val="left"/>
      <w:pPr>
        <w:ind w:left="103" w:hanging="237"/>
      </w:pPr>
      <w:rPr>
        <w:rFonts w:ascii="Calibri" w:eastAsia="Calibri" w:hAnsi="Calibri" w:cs="Calibri" w:hint="default"/>
        <w:spacing w:val="-2"/>
        <w:w w:val="100"/>
        <w:sz w:val="24"/>
        <w:szCs w:val="24"/>
      </w:rPr>
    </w:lvl>
    <w:lvl w:ilvl="1" w:tplc="23107EE6">
      <w:numFmt w:val="bullet"/>
      <w:lvlText w:val="•"/>
      <w:lvlJc w:val="left"/>
      <w:pPr>
        <w:ind w:left="621" w:hanging="237"/>
      </w:pPr>
      <w:rPr>
        <w:rFonts w:hint="default"/>
      </w:rPr>
    </w:lvl>
    <w:lvl w:ilvl="2" w:tplc="C7220D02">
      <w:numFmt w:val="bullet"/>
      <w:lvlText w:val="•"/>
      <w:lvlJc w:val="left"/>
      <w:pPr>
        <w:ind w:left="1143" w:hanging="237"/>
      </w:pPr>
      <w:rPr>
        <w:rFonts w:hint="default"/>
      </w:rPr>
    </w:lvl>
    <w:lvl w:ilvl="3" w:tplc="88CEA7DA">
      <w:numFmt w:val="bullet"/>
      <w:lvlText w:val="•"/>
      <w:lvlJc w:val="left"/>
      <w:pPr>
        <w:ind w:left="1665" w:hanging="237"/>
      </w:pPr>
      <w:rPr>
        <w:rFonts w:hint="default"/>
      </w:rPr>
    </w:lvl>
    <w:lvl w:ilvl="4" w:tplc="F8E2BE2C">
      <w:numFmt w:val="bullet"/>
      <w:lvlText w:val="•"/>
      <w:lvlJc w:val="left"/>
      <w:pPr>
        <w:ind w:left="2187" w:hanging="237"/>
      </w:pPr>
      <w:rPr>
        <w:rFonts w:hint="default"/>
      </w:rPr>
    </w:lvl>
    <w:lvl w:ilvl="5" w:tplc="44E0C4AA">
      <w:numFmt w:val="bullet"/>
      <w:lvlText w:val="•"/>
      <w:lvlJc w:val="left"/>
      <w:pPr>
        <w:ind w:left="2708" w:hanging="237"/>
      </w:pPr>
      <w:rPr>
        <w:rFonts w:hint="default"/>
      </w:rPr>
    </w:lvl>
    <w:lvl w:ilvl="6" w:tplc="45727C9E">
      <w:numFmt w:val="bullet"/>
      <w:lvlText w:val="•"/>
      <w:lvlJc w:val="left"/>
      <w:pPr>
        <w:ind w:left="3230" w:hanging="237"/>
      </w:pPr>
      <w:rPr>
        <w:rFonts w:hint="default"/>
      </w:rPr>
    </w:lvl>
    <w:lvl w:ilvl="7" w:tplc="27BE2F1E">
      <w:numFmt w:val="bullet"/>
      <w:lvlText w:val="•"/>
      <w:lvlJc w:val="left"/>
      <w:pPr>
        <w:ind w:left="3752" w:hanging="237"/>
      </w:pPr>
      <w:rPr>
        <w:rFonts w:hint="default"/>
      </w:rPr>
    </w:lvl>
    <w:lvl w:ilvl="8" w:tplc="DBFC09EE">
      <w:numFmt w:val="bullet"/>
      <w:lvlText w:val="•"/>
      <w:lvlJc w:val="left"/>
      <w:pPr>
        <w:ind w:left="4274" w:hanging="237"/>
      </w:pPr>
      <w:rPr>
        <w:rFonts w:hint="default"/>
      </w:rPr>
    </w:lvl>
  </w:abstractNum>
  <w:abstractNum w:abstractNumId="63" w15:restartNumberingAfterBreak="0">
    <w:nsid w:val="78F65506"/>
    <w:multiLevelType w:val="hybridMultilevel"/>
    <w:tmpl w:val="23BC57DA"/>
    <w:lvl w:ilvl="0" w:tplc="D7F8CD34">
      <w:start w:val="1"/>
      <w:numFmt w:val="decimal"/>
      <w:lvlText w:val="%1."/>
      <w:lvlJc w:val="left"/>
      <w:pPr>
        <w:ind w:left="119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D53294DC">
      <w:start w:val="1"/>
      <w:numFmt w:val="bullet"/>
      <w:lvlText w:val="•"/>
      <w:lvlJc w:val="left"/>
      <w:pPr>
        <w:ind w:left="15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0AE57E">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5DAB25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09ED05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780A2DE">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5D6A11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1E9D5E">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D389CC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793E0014"/>
    <w:multiLevelType w:val="hybridMultilevel"/>
    <w:tmpl w:val="B2CEF53A"/>
    <w:lvl w:ilvl="0" w:tplc="498E6118">
      <w:start w:val="1"/>
      <w:numFmt w:val="lowerLetter"/>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3A52F2">
      <w:start w:val="1"/>
      <w:numFmt w:val="lowerLetter"/>
      <w:lvlText w:val="%2"/>
      <w:lvlJc w:val="left"/>
      <w:pPr>
        <w:ind w:left="183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5D86A70">
      <w:start w:val="1"/>
      <w:numFmt w:val="lowerRoman"/>
      <w:lvlText w:val="%3"/>
      <w:lvlJc w:val="left"/>
      <w:pPr>
        <w:ind w:left="255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8408D4A">
      <w:start w:val="1"/>
      <w:numFmt w:val="decimal"/>
      <w:lvlText w:val="%4"/>
      <w:lvlJc w:val="left"/>
      <w:pPr>
        <w:ind w:left="32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3F82674">
      <w:start w:val="1"/>
      <w:numFmt w:val="lowerLetter"/>
      <w:lvlText w:val="%5"/>
      <w:lvlJc w:val="left"/>
      <w:pPr>
        <w:ind w:left="399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9B06A9AC">
      <w:start w:val="1"/>
      <w:numFmt w:val="lowerRoman"/>
      <w:lvlText w:val="%6"/>
      <w:lvlJc w:val="left"/>
      <w:pPr>
        <w:ind w:left="471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BD40A9C">
      <w:start w:val="1"/>
      <w:numFmt w:val="decimal"/>
      <w:lvlText w:val="%7"/>
      <w:lvlJc w:val="left"/>
      <w:pPr>
        <w:ind w:left="543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1AE91FE">
      <w:start w:val="1"/>
      <w:numFmt w:val="lowerLetter"/>
      <w:lvlText w:val="%8"/>
      <w:lvlJc w:val="left"/>
      <w:pPr>
        <w:ind w:left="615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2F8F6B6">
      <w:start w:val="1"/>
      <w:numFmt w:val="lowerRoman"/>
      <w:lvlText w:val="%9"/>
      <w:lvlJc w:val="left"/>
      <w:pPr>
        <w:ind w:left="68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7A084D97"/>
    <w:multiLevelType w:val="hybridMultilevel"/>
    <w:tmpl w:val="9EAEE6A4"/>
    <w:lvl w:ilvl="0" w:tplc="A8D46F8E">
      <w:start w:val="1"/>
      <w:numFmt w:val="decimal"/>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7D682BC">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F47CE8FC">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A372DA14">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E5A3B40">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E967418">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36E8EF68">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10804392">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A7D04AAE">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C496086"/>
    <w:multiLevelType w:val="hybridMultilevel"/>
    <w:tmpl w:val="69C2942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7" w15:restartNumberingAfterBreak="0">
    <w:nsid w:val="7CAF2BC4"/>
    <w:multiLevelType w:val="hybridMultilevel"/>
    <w:tmpl w:val="7E6A238A"/>
    <w:lvl w:ilvl="0" w:tplc="1CD6B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1F7014"/>
    <w:multiLevelType w:val="hybridMultilevel"/>
    <w:tmpl w:val="091AA1F0"/>
    <w:lvl w:ilvl="0" w:tplc="93BC05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EF00EF8"/>
    <w:multiLevelType w:val="hybridMultilevel"/>
    <w:tmpl w:val="35485CC8"/>
    <w:lvl w:ilvl="0" w:tplc="FBF47202">
      <w:start w:val="1"/>
      <w:numFmt w:val="lowerLetter"/>
      <w:lvlText w:val="%1."/>
      <w:lvlJc w:val="left"/>
      <w:pPr>
        <w:ind w:left="14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0A34B0FA">
      <w:start w:val="1"/>
      <w:numFmt w:val="lowerLetter"/>
      <w:lvlText w:val="%2"/>
      <w:lvlJc w:val="left"/>
      <w:pPr>
        <w:ind w:left="1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7D69572">
      <w:start w:val="1"/>
      <w:numFmt w:val="lowerRoman"/>
      <w:lvlText w:val="%3"/>
      <w:lvlJc w:val="left"/>
      <w:pPr>
        <w:ind w:left="2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22014DC">
      <w:start w:val="1"/>
      <w:numFmt w:val="decimal"/>
      <w:lvlText w:val="%4"/>
      <w:lvlJc w:val="left"/>
      <w:pPr>
        <w:ind w:left="3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BF6FF7A">
      <w:start w:val="1"/>
      <w:numFmt w:val="lowerLetter"/>
      <w:lvlText w:val="%5"/>
      <w:lvlJc w:val="left"/>
      <w:pPr>
        <w:ind w:left="4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000533E">
      <w:start w:val="1"/>
      <w:numFmt w:val="lowerRoman"/>
      <w:lvlText w:val="%6"/>
      <w:lvlJc w:val="left"/>
      <w:pPr>
        <w:ind w:left="4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BC8AF76">
      <w:start w:val="1"/>
      <w:numFmt w:val="decimal"/>
      <w:lvlText w:val="%7"/>
      <w:lvlJc w:val="left"/>
      <w:pPr>
        <w:ind w:left="54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95E7F68">
      <w:start w:val="1"/>
      <w:numFmt w:val="lowerLetter"/>
      <w:lvlText w:val="%8"/>
      <w:lvlJc w:val="left"/>
      <w:pPr>
        <w:ind w:left="6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E8FEA0">
      <w:start w:val="1"/>
      <w:numFmt w:val="lowerRoman"/>
      <w:lvlText w:val="%9"/>
      <w:lvlJc w:val="left"/>
      <w:pPr>
        <w:ind w:left="6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F00790A"/>
    <w:multiLevelType w:val="hybridMultilevel"/>
    <w:tmpl w:val="827A2BBA"/>
    <w:lvl w:ilvl="0" w:tplc="DE4CC302">
      <w:start w:val="1"/>
      <w:numFmt w:val="lowerLetter"/>
      <w:lvlText w:val="%1."/>
      <w:lvlJc w:val="left"/>
      <w:pPr>
        <w:ind w:left="106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B470C27C">
      <w:start w:val="1"/>
      <w:numFmt w:val="lowerLetter"/>
      <w:lvlText w:val="%2"/>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C1265038">
      <w:start w:val="1"/>
      <w:numFmt w:val="lowerRoman"/>
      <w:lvlText w:val="%3"/>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F118ACA6">
      <w:start w:val="1"/>
      <w:numFmt w:val="decimal"/>
      <w:lvlText w:val="%4"/>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FB6AB8FE">
      <w:start w:val="1"/>
      <w:numFmt w:val="lowerLetter"/>
      <w:lvlText w:val="%5"/>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8E500A66">
      <w:start w:val="1"/>
      <w:numFmt w:val="lowerRoman"/>
      <w:lvlText w:val="%6"/>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27A2F70E">
      <w:start w:val="1"/>
      <w:numFmt w:val="decimal"/>
      <w:lvlText w:val="%7"/>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F263E30">
      <w:start w:val="1"/>
      <w:numFmt w:val="lowerLetter"/>
      <w:lvlText w:val="%8"/>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46F21A1E">
      <w:start w:val="1"/>
      <w:numFmt w:val="lowerRoman"/>
      <w:lvlText w:val="%9"/>
      <w:lvlJc w:val="left"/>
      <w:pPr>
        <w:ind w:left="68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FE378AF"/>
    <w:multiLevelType w:val="hybridMultilevel"/>
    <w:tmpl w:val="DCCE46AA"/>
    <w:lvl w:ilvl="0" w:tplc="400C6F6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2233229">
    <w:abstractNumId w:val="5"/>
  </w:num>
  <w:num w:numId="2" w16cid:durableId="1293512710">
    <w:abstractNumId w:val="35"/>
  </w:num>
  <w:num w:numId="3" w16cid:durableId="665518465">
    <w:abstractNumId w:val="3"/>
  </w:num>
  <w:num w:numId="4" w16cid:durableId="11807132">
    <w:abstractNumId w:val="7"/>
  </w:num>
  <w:num w:numId="5" w16cid:durableId="95753338">
    <w:abstractNumId w:val="12"/>
  </w:num>
  <w:num w:numId="6" w16cid:durableId="513224017">
    <w:abstractNumId w:val="11"/>
  </w:num>
  <w:num w:numId="7" w16cid:durableId="21133353">
    <w:abstractNumId w:val="24"/>
  </w:num>
  <w:num w:numId="8" w16cid:durableId="722561308">
    <w:abstractNumId w:val="59"/>
  </w:num>
  <w:num w:numId="9" w16cid:durableId="928387345">
    <w:abstractNumId w:val="4"/>
  </w:num>
  <w:num w:numId="10" w16cid:durableId="1277105764">
    <w:abstractNumId w:val="6"/>
  </w:num>
  <w:num w:numId="11" w16cid:durableId="64845315">
    <w:abstractNumId w:val="8"/>
  </w:num>
  <w:num w:numId="12" w16cid:durableId="1880899768">
    <w:abstractNumId w:val="18"/>
  </w:num>
  <w:num w:numId="13" w16cid:durableId="2082554948">
    <w:abstractNumId w:val="29"/>
  </w:num>
  <w:num w:numId="14" w16cid:durableId="497959556">
    <w:abstractNumId w:val="63"/>
  </w:num>
  <w:num w:numId="15" w16cid:durableId="2037929091">
    <w:abstractNumId w:val="2"/>
  </w:num>
  <w:num w:numId="16" w16cid:durableId="464271716">
    <w:abstractNumId w:val="42"/>
  </w:num>
  <w:num w:numId="17" w16cid:durableId="748190955">
    <w:abstractNumId w:val="28"/>
  </w:num>
  <w:num w:numId="18" w16cid:durableId="1485589319">
    <w:abstractNumId w:val="26"/>
  </w:num>
  <w:num w:numId="19" w16cid:durableId="1724863767">
    <w:abstractNumId w:val="14"/>
  </w:num>
  <w:num w:numId="20" w16cid:durableId="236593641">
    <w:abstractNumId w:val="70"/>
  </w:num>
  <w:num w:numId="21" w16cid:durableId="925728611">
    <w:abstractNumId w:val="69"/>
  </w:num>
  <w:num w:numId="22" w16cid:durableId="184633864">
    <w:abstractNumId w:val="64"/>
  </w:num>
  <w:num w:numId="23" w16cid:durableId="1938559106">
    <w:abstractNumId w:val="31"/>
  </w:num>
  <w:num w:numId="24" w16cid:durableId="687365929">
    <w:abstractNumId w:val="1"/>
  </w:num>
  <w:num w:numId="25" w16cid:durableId="2117016297">
    <w:abstractNumId w:val="10"/>
  </w:num>
  <w:num w:numId="26" w16cid:durableId="726025384">
    <w:abstractNumId w:val="33"/>
  </w:num>
  <w:num w:numId="27" w16cid:durableId="1272129295">
    <w:abstractNumId w:val="65"/>
  </w:num>
  <w:num w:numId="28" w16cid:durableId="1377267881">
    <w:abstractNumId w:val="36"/>
  </w:num>
  <w:num w:numId="29" w16cid:durableId="966011769">
    <w:abstractNumId w:val="58"/>
  </w:num>
  <w:num w:numId="30" w16cid:durableId="1154686471">
    <w:abstractNumId w:val="22"/>
  </w:num>
  <w:num w:numId="31" w16cid:durableId="539711399">
    <w:abstractNumId w:val="44"/>
  </w:num>
  <w:num w:numId="32" w16cid:durableId="2047095359">
    <w:abstractNumId w:val="38"/>
  </w:num>
  <w:num w:numId="33" w16cid:durableId="894243867">
    <w:abstractNumId w:val="39"/>
  </w:num>
  <w:num w:numId="34" w16cid:durableId="2009400068">
    <w:abstractNumId w:val="13"/>
  </w:num>
  <w:num w:numId="35" w16cid:durableId="1238859651">
    <w:abstractNumId w:val="55"/>
  </w:num>
  <w:num w:numId="36" w16cid:durableId="2121606664">
    <w:abstractNumId w:val="25"/>
  </w:num>
  <w:num w:numId="37" w16cid:durableId="270433660">
    <w:abstractNumId w:val="16"/>
  </w:num>
  <w:num w:numId="38" w16cid:durableId="739517676">
    <w:abstractNumId w:val="57"/>
  </w:num>
  <w:num w:numId="39" w16cid:durableId="219176435">
    <w:abstractNumId w:val="53"/>
  </w:num>
  <w:num w:numId="40" w16cid:durableId="945427883">
    <w:abstractNumId w:val="51"/>
  </w:num>
  <w:num w:numId="41" w16cid:durableId="451900595">
    <w:abstractNumId w:val="45"/>
  </w:num>
  <w:num w:numId="42" w16cid:durableId="974607220">
    <w:abstractNumId w:val="21"/>
  </w:num>
  <w:num w:numId="43" w16cid:durableId="559942084">
    <w:abstractNumId w:val="50"/>
  </w:num>
  <w:num w:numId="44" w16cid:durableId="1686515381">
    <w:abstractNumId w:val="30"/>
  </w:num>
  <w:num w:numId="45" w16cid:durableId="414741699">
    <w:abstractNumId w:val="27"/>
  </w:num>
  <w:num w:numId="46" w16cid:durableId="881332071">
    <w:abstractNumId w:val="32"/>
  </w:num>
  <w:num w:numId="47" w16cid:durableId="694308229">
    <w:abstractNumId w:val="62"/>
  </w:num>
  <w:num w:numId="48" w16cid:durableId="48846017">
    <w:abstractNumId w:val="34"/>
  </w:num>
  <w:num w:numId="49" w16cid:durableId="1608810239">
    <w:abstractNumId w:val="23"/>
  </w:num>
  <w:num w:numId="50" w16cid:durableId="1399397644">
    <w:abstractNumId w:val="49"/>
  </w:num>
  <w:num w:numId="51" w16cid:durableId="1959333888">
    <w:abstractNumId w:val="46"/>
  </w:num>
  <w:num w:numId="52" w16cid:durableId="1711301203">
    <w:abstractNumId w:val="48"/>
  </w:num>
  <w:num w:numId="53" w16cid:durableId="417211046">
    <w:abstractNumId w:val="17"/>
  </w:num>
  <w:num w:numId="54" w16cid:durableId="127164023">
    <w:abstractNumId w:val="19"/>
  </w:num>
  <w:num w:numId="55" w16cid:durableId="1161192298">
    <w:abstractNumId w:val="0"/>
  </w:num>
  <w:num w:numId="56" w16cid:durableId="1072124537">
    <w:abstractNumId w:val="20"/>
  </w:num>
  <w:num w:numId="57" w16cid:durableId="236479507">
    <w:abstractNumId w:val="37"/>
  </w:num>
  <w:num w:numId="58" w16cid:durableId="544948528">
    <w:abstractNumId w:val="47"/>
  </w:num>
  <w:num w:numId="59" w16cid:durableId="2040741370">
    <w:abstractNumId w:val="9"/>
  </w:num>
  <w:num w:numId="60" w16cid:durableId="1798834424">
    <w:abstractNumId w:val="54"/>
  </w:num>
  <w:num w:numId="61" w16cid:durableId="2047826453">
    <w:abstractNumId w:val="43"/>
  </w:num>
  <w:num w:numId="62" w16cid:durableId="1927953595">
    <w:abstractNumId w:val="60"/>
  </w:num>
  <w:num w:numId="63" w16cid:durableId="1535342009">
    <w:abstractNumId w:val="61"/>
  </w:num>
  <w:num w:numId="64" w16cid:durableId="879434970">
    <w:abstractNumId w:val="40"/>
  </w:num>
  <w:num w:numId="65" w16cid:durableId="1892383014">
    <w:abstractNumId w:val="15"/>
  </w:num>
  <w:num w:numId="66" w16cid:durableId="544220906">
    <w:abstractNumId w:val="67"/>
  </w:num>
  <w:num w:numId="67" w16cid:durableId="894270347">
    <w:abstractNumId w:val="68"/>
  </w:num>
  <w:num w:numId="68" w16cid:durableId="164055501">
    <w:abstractNumId w:val="66"/>
  </w:num>
  <w:num w:numId="69" w16cid:durableId="480540796">
    <w:abstractNumId w:val="41"/>
  </w:num>
  <w:num w:numId="70" w16cid:durableId="1926262982">
    <w:abstractNumId w:val="71"/>
  </w:num>
  <w:num w:numId="71" w16cid:durableId="1051884290">
    <w:abstractNumId w:val="52"/>
  </w:num>
  <w:num w:numId="72" w16cid:durableId="163127583">
    <w:abstractNumId w:val="5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52"/>
    <w:rsid w:val="00003FE4"/>
    <w:rsid w:val="00004D76"/>
    <w:rsid w:val="000078FC"/>
    <w:rsid w:val="000119EB"/>
    <w:rsid w:val="00024403"/>
    <w:rsid w:val="00026684"/>
    <w:rsid w:val="0003290A"/>
    <w:rsid w:val="00032CD4"/>
    <w:rsid w:val="000420CD"/>
    <w:rsid w:val="000430F5"/>
    <w:rsid w:val="00043BE1"/>
    <w:rsid w:val="00055055"/>
    <w:rsid w:val="00056624"/>
    <w:rsid w:val="00057C06"/>
    <w:rsid w:val="00063402"/>
    <w:rsid w:val="00071103"/>
    <w:rsid w:val="00072006"/>
    <w:rsid w:val="00073486"/>
    <w:rsid w:val="00073883"/>
    <w:rsid w:val="0008444B"/>
    <w:rsid w:val="00085528"/>
    <w:rsid w:val="00095476"/>
    <w:rsid w:val="000A60BE"/>
    <w:rsid w:val="000A6E9E"/>
    <w:rsid w:val="000B268B"/>
    <w:rsid w:val="000C2A64"/>
    <w:rsid w:val="000D0A09"/>
    <w:rsid w:val="000D177E"/>
    <w:rsid w:val="000D2AC7"/>
    <w:rsid w:val="000E421A"/>
    <w:rsid w:val="000E7826"/>
    <w:rsid w:val="000EA98A"/>
    <w:rsid w:val="000F337B"/>
    <w:rsid w:val="000F6B5F"/>
    <w:rsid w:val="001009EA"/>
    <w:rsid w:val="0010252A"/>
    <w:rsid w:val="0010482F"/>
    <w:rsid w:val="0010533F"/>
    <w:rsid w:val="00107C47"/>
    <w:rsid w:val="00116583"/>
    <w:rsid w:val="001234C0"/>
    <w:rsid w:val="00131232"/>
    <w:rsid w:val="00132C31"/>
    <w:rsid w:val="00140127"/>
    <w:rsid w:val="00141B84"/>
    <w:rsid w:val="00146366"/>
    <w:rsid w:val="00151FDF"/>
    <w:rsid w:val="0015692A"/>
    <w:rsid w:val="001651E0"/>
    <w:rsid w:val="001762A6"/>
    <w:rsid w:val="001838DC"/>
    <w:rsid w:val="00183A2F"/>
    <w:rsid w:val="00197408"/>
    <w:rsid w:val="001A5450"/>
    <w:rsid w:val="001A62CC"/>
    <w:rsid w:val="001B190F"/>
    <w:rsid w:val="001B36D6"/>
    <w:rsid w:val="001B6C57"/>
    <w:rsid w:val="001C17CE"/>
    <w:rsid w:val="001C6A65"/>
    <w:rsid w:val="001C6B43"/>
    <w:rsid w:val="001D0773"/>
    <w:rsid w:val="001F034B"/>
    <w:rsid w:val="001F51D3"/>
    <w:rsid w:val="001F7058"/>
    <w:rsid w:val="001F94C7"/>
    <w:rsid w:val="002001C0"/>
    <w:rsid w:val="0020489E"/>
    <w:rsid w:val="00210D23"/>
    <w:rsid w:val="00210DCC"/>
    <w:rsid w:val="00217516"/>
    <w:rsid w:val="002193B9"/>
    <w:rsid w:val="0022098F"/>
    <w:rsid w:val="00221020"/>
    <w:rsid w:val="00227DB7"/>
    <w:rsid w:val="0023033B"/>
    <w:rsid w:val="00230AA4"/>
    <w:rsid w:val="00241353"/>
    <w:rsid w:val="0024558C"/>
    <w:rsid w:val="00245983"/>
    <w:rsid w:val="002600BD"/>
    <w:rsid w:val="00262D3A"/>
    <w:rsid w:val="00264635"/>
    <w:rsid w:val="00272751"/>
    <w:rsid w:val="00273032"/>
    <w:rsid w:val="002775B8"/>
    <w:rsid w:val="00294FE5"/>
    <w:rsid w:val="002A0DDF"/>
    <w:rsid w:val="002A5BA0"/>
    <w:rsid w:val="002B13CE"/>
    <w:rsid w:val="002B289D"/>
    <w:rsid w:val="002B4B07"/>
    <w:rsid w:val="002C0BEE"/>
    <w:rsid w:val="002D1392"/>
    <w:rsid w:val="002D5624"/>
    <w:rsid w:val="002E1D86"/>
    <w:rsid w:val="002E7457"/>
    <w:rsid w:val="002F0CCF"/>
    <w:rsid w:val="002F60C5"/>
    <w:rsid w:val="002FADF9"/>
    <w:rsid w:val="003026DE"/>
    <w:rsid w:val="003046C5"/>
    <w:rsid w:val="003050F2"/>
    <w:rsid w:val="00307B1A"/>
    <w:rsid w:val="0031188D"/>
    <w:rsid w:val="003145C9"/>
    <w:rsid w:val="00320EB7"/>
    <w:rsid w:val="00321E2A"/>
    <w:rsid w:val="00325DE9"/>
    <w:rsid w:val="003338C5"/>
    <w:rsid w:val="003338D2"/>
    <w:rsid w:val="00334136"/>
    <w:rsid w:val="00345771"/>
    <w:rsid w:val="00350C9D"/>
    <w:rsid w:val="00363633"/>
    <w:rsid w:val="003646CB"/>
    <w:rsid w:val="00372671"/>
    <w:rsid w:val="00372AEA"/>
    <w:rsid w:val="00372BFB"/>
    <w:rsid w:val="00373F45"/>
    <w:rsid w:val="00381641"/>
    <w:rsid w:val="0038757E"/>
    <w:rsid w:val="003938C7"/>
    <w:rsid w:val="0039492C"/>
    <w:rsid w:val="00395414"/>
    <w:rsid w:val="00397FF1"/>
    <w:rsid w:val="003A430D"/>
    <w:rsid w:val="003A582B"/>
    <w:rsid w:val="003B0F46"/>
    <w:rsid w:val="003B5860"/>
    <w:rsid w:val="003C7FA6"/>
    <w:rsid w:val="003D0E45"/>
    <w:rsid w:val="003D2462"/>
    <w:rsid w:val="003D30E9"/>
    <w:rsid w:val="003D39C0"/>
    <w:rsid w:val="003D6715"/>
    <w:rsid w:val="003E2D1D"/>
    <w:rsid w:val="003E56B1"/>
    <w:rsid w:val="003E7699"/>
    <w:rsid w:val="003F49DA"/>
    <w:rsid w:val="00401BFF"/>
    <w:rsid w:val="00401DB9"/>
    <w:rsid w:val="0040271F"/>
    <w:rsid w:val="004036FB"/>
    <w:rsid w:val="00403AC2"/>
    <w:rsid w:val="004102EA"/>
    <w:rsid w:val="00410473"/>
    <w:rsid w:val="004111C8"/>
    <w:rsid w:val="00412542"/>
    <w:rsid w:val="0041297D"/>
    <w:rsid w:val="0041397A"/>
    <w:rsid w:val="00415875"/>
    <w:rsid w:val="00417AA2"/>
    <w:rsid w:val="00420C8D"/>
    <w:rsid w:val="00420ECA"/>
    <w:rsid w:val="00422FB2"/>
    <w:rsid w:val="00425D17"/>
    <w:rsid w:val="00430633"/>
    <w:rsid w:val="00430839"/>
    <w:rsid w:val="00435A17"/>
    <w:rsid w:val="004368D1"/>
    <w:rsid w:val="00437DEC"/>
    <w:rsid w:val="004409F3"/>
    <w:rsid w:val="00445DC0"/>
    <w:rsid w:val="004516FA"/>
    <w:rsid w:val="0045361A"/>
    <w:rsid w:val="0047A63E"/>
    <w:rsid w:val="0048061C"/>
    <w:rsid w:val="004821B9"/>
    <w:rsid w:val="004844E7"/>
    <w:rsid w:val="004854E8"/>
    <w:rsid w:val="004906A7"/>
    <w:rsid w:val="00494270"/>
    <w:rsid w:val="00494FCD"/>
    <w:rsid w:val="004A072A"/>
    <w:rsid w:val="004A3618"/>
    <w:rsid w:val="004AC27B"/>
    <w:rsid w:val="004AF0A3"/>
    <w:rsid w:val="004B23C6"/>
    <w:rsid w:val="004B256B"/>
    <w:rsid w:val="004B3CC7"/>
    <w:rsid w:val="004B5B04"/>
    <w:rsid w:val="004B77BA"/>
    <w:rsid w:val="004B7EB2"/>
    <w:rsid w:val="004C1186"/>
    <w:rsid w:val="004C1538"/>
    <w:rsid w:val="004C2AFF"/>
    <w:rsid w:val="004C5E49"/>
    <w:rsid w:val="004C6D98"/>
    <w:rsid w:val="004D08C6"/>
    <w:rsid w:val="004D1A85"/>
    <w:rsid w:val="004D38F7"/>
    <w:rsid w:val="004E2BF6"/>
    <w:rsid w:val="004E40BA"/>
    <w:rsid w:val="004E5137"/>
    <w:rsid w:val="004F3796"/>
    <w:rsid w:val="004F4BC6"/>
    <w:rsid w:val="0050440A"/>
    <w:rsid w:val="005069B8"/>
    <w:rsid w:val="00512D7D"/>
    <w:rsid w:val="0051435F"/>
    <w:rsid w:val="00514732"/>
    <w:rsid w:val="00514C4E"/>
    <w:rsid w:val="00523682"/>
    <w:rsid w:val="00524B5D"/>
    <w:rsid w:val="00534637"/>
    <w:rsid w:val="00540C7D"/>
    <w:rsid w:val="00540D95"/>
    <w:rsid w:val="005432E4"/>
    <w:rsid w:val="00552FC5"/>
    <w:rsid w:val="00554E0D"/>
    <w:rsid w:val="00556A68"/>
    <w:rsid w:val="00557285"/>
    <w:rsid w:val="00565269"/>
    <w:rsid w:val="00577D52"/>
    <w:rsid w:val="00583F81"/>
    <w:rsid w:val="00586962"/>
    <w:rsid w:val="00590FE0"/>
    <w:rsid w:val="005A23BD"/>
    <w:rsid w:val="005A3193"/>
    <w:rsid w:val="005A33F4"/>
    <w:rsid w:val="005B00ED"/>
    <w:rsid w:val="005B1022"/>
    <w:rsid w:val="005B3DEF"/>
    <w:rsid w:val="005B44A2"/>
    <w:rsid w:val="005C5D81"/>
    <w:rsid w:val="005D5665"/>
    <w:rsid w:val="005F7F1C"/>
    <w:rsid w:val="006078C6"/>
    <w:rsid w:val="00607D8B"/>
    <w:rsid w:val="006116FB"/>
    <w:rsid w:val="00616DF8"/>
    <w:rsid w:val="006253E1"/>
    <w:rsid w:val="0063109E"/>
    <w:rsid w:val="00634891"/>
    <w:rsid w:val="00636340"/>
    <w:rsid w:val="00643B2E"/>
    <w:rsid w:val="006445BE"/>
    <w:rsid w:val="00644CDD"/>
    <w:rsid w:val="00648CE5"/>
    <w:rsid w:val="00651A08"/>
    <w:rsid w:val="00656269"/>
    <w:rsid w:val="00666E04"/>
    <w:rsid w:val="00680EB6"/>
    <w:rsid w:val="00685D0B"/>
    <w:rsid w:val="00691539"/>
    <w:rsid w:val="00692202"/>
    <w:rsid w:val="00696182"/>
    <w:rsid w:val="006A2BC7"/>
    <w:rsid w:val="006A2E63"/>
    <w:rsid w:val="006B0079"/>
    <w:rsid w:val="006B14BF"/>
    <w:rsid w:val="006B5E07"/>
    <w:rsid w:val="006C05EF"/>
    <w:rsid w:val="006C7A6B"/>
    <w:rsid w:val="006D2CDF"/>
    <w:rsid w:val="006D4CFF"/>
    <w:rsid w:val="006E1A30"/>
    <w:rsid w:val="006F0457"/>
    <w:rsid w:val="006F41E6"/>
    <w:rsid w:val="006F528F"/>
    <w:rsid w:val="006F6B50"/>
    <w:rsid w:val="00702CE2"/>
    <w:rsid w:val="0070303A"/>
    <w:rsid w:val="00707121"/>
    <w:rsid w:val="0070EC77"/>
    <w:rsid w:val="007138F0"/>
    <w:rsid w:val="00714FB5"/>
    <w:rsid w:val="007172EE"/>
    <w:rsid w:val="00726005"/>
    <w:rsid w:val="007271A7"/>
    <w:rsid w:val="0073057B"/>
    <w:rsid w:val="00733E9E"/>
    <w:rsid w:val="00734615"/>
    <w:rsid w:val="00741F4B"/>
    <w:rsid w:val="00744D10"/>
    <w:rsid w:val="007452B1"/>
    <w:rsid w:val="00745818"/>
    <w:rsid w:val="0074671B"/>
    <w:rsid w:val="00755A7B"/>
    <w:rsid w:val="00756352"/>
    <w:rsid w:val="0075661D"/>
    <w:rsid w:val="007568C1"/>
    <w:rsid w:val="0076466D"/>
    <w:rsid w:val="007676D7"/>
    <w:rsid w:val="0077125F"/>
    <w:rsid w:val="00771768"/>
    <w:rsid w:val="007758B5"/>
    <w:rsid w:val="00783285"/>
    <w:rsid w:val="00783A88"/>
    <w:rsid w:val="00785995"/>
    <w:rsid w:val="00790053"/>
    <w:rsid w:val="007908FC"/>
    <w:rsid w:val="00792DC2"/>
    <w:rsid w:val="00793ADE"/>
    <w:rsid w:val="007948D4"/>
    <w:rsid w:val="00794E2B"/>
    <w:rsid w:val="00795F02"/>
    <w:rsid w:val="007A1E15"/>
    <w:rsid w:val="007A2618"/>
    <w:rsid w:val="007A70F0"/>
    <w:rsid w:val="007B0F91"/>
    <w:rsid w:val="007B3318"/>
    <w:rsid w:val="007C032B"/>
    <w:rsid w:val="007C0448"/>
    <w:rsid w:val="007C1434"/>
    <w:rsid w:val="007C20D5"/>
    <w:rsid w:val="007C2D2B"/>
    <w:rsid w:val="007C3B3A"/>
    <w:rsid w:val="007C496E"/>
    <w:rsid w:val="007C59F5"/>
    <w:rsid w:val="007D3E22"/>
    <w:rsid w:val="007D540A"/>
    <w:rsid w:val="007E00FA"/>
    <w:rsid w:val="007E4E5E"/>
    <w:rsid w:val="007E61BD"/>
    <w:rsid w:val="007E678C"/>
    <w:rsid w:val="007E7B78"/>
    <w:rsid w:val="007F5AD8"/>
    <w:rsid w:val="00800ED8"/>
    <w:rsid w:val="0080631E"/>
    <w:rsid w:val="00812676"/>
    <w:rsid w:val="00813C10"/>
    <w:rsid w:val="00817A99"/>
    <w:rsid w:val="0082695D"/>
    <w:rsid w:val="00826FEB"/>
    <w:rsid w:val="00831E13"/>
    <w:rsid w:val="00832E8A"/>
    <w:rsid w:val="0083526F"/>
    <w:rsid w:val="00844087"/>
    <w:rsid w:val="0085768F"/>
    <w:rsid w:val="00861804"/>
    <w:rsid w:val="00863823"/>
    <w:rsid w:val="00864BCB"/>
    <w:rsid w:val="008658FC"/>
    <w:rsid w:val="008674EA"/>
    <w:rsid w:val="00870491"/>
    <w:rsid w:val="008705E4"/>
    <w:rsid w:val="008707AB"/>
    <w:rsid w:val="00872CCA"/>
    <w:rsid w:val="008817F0"/>
    <w:rsid w:val="008943BC"/>
    <w:rsid w:val="008A00CF"/>
    <w:rsid w:val="008B2413"/>
    <w:rsid w:val="008B6455"/>
    <w:rsid w:val="008C17B9"/>
    <w:rsid w:val="008C399E"/>
    <w:rsid w:val="008C4B09"/>
    <w:rsid w:val="008D0B2D"/>
    <w:rsid w:val="008D320B"/>
    <w:rsid w:val="008E0BFB"/>
    <w:rsid w:val="008E403E"/>
    <w:rsid w:val="008E71C4"/>
    <w:rsid w:val="008F0636"/>
    <w:rsid w:val="00912B16"/>
    <w:rsid w:val="00915CE2"/>
    <w:rsid w:val="0092166F"/>
    <w:rsid w:val="00922FCD"/>
    <w:rsid w:val="00932AD8"/>
    <w:rsid w:val="00935371"/>
    <w:rsid w:val="00940133"/>
    <w:rsid w:val="0094300B"/>
    <w:rsid w:val="0094B198"/>
    <w:rsid w:val="009550FF"/>
    <w:rsid w:val="009565D4"/>
    <w:rsid w:val="00957EC5"/>
    <w:rsid w:val="009643FE"/>
    <w:rsid w:val="00973C07"/>
    <w:rsid w:val="0097472C"/>
    <w:rsid w:val="009754AE"/>
    <w:rsid w:val="00977568"/>
    <w:rsid w:val="009779CB"/>
    <w:rsid w:val="00983C10"/>
    <w:rsid w:val="00986711"/>
    <w:rsid w:val="00988EA9"/>
    <w:rsid w:val="00991ED0"/>
    <w:rsid w:val="009A0A6C"/>
    <w:rsid w:val="009A1033"/>
    <w:rsid w:val="009B0868"/>
    <w:rsid w:val="009C28D9"/>
    <w:rsid w:val="009D0B33"/>
    <w:rsid w:val="009D24E9"/>
    <w:rsid w:val="009D5B27"/>
    <w:rsid w:val="009D5ED9"/>
    <w:rsid w:val="009F01ED"/>
    <w:rsid w:val="009F0267"/>
    <w:rsid w:val="009F3A9E"/>
    <w:rsid w:val="00A01D94"/>
    <w:rsid w:val="00A0209B"/>
    <w:rsid w:val="00A120ED"/>
    <w:rsid w:val="00A1280B"/>
    <w:rsid w:val="00A164A0"/>
    <w:rsid w:val="00A23F03"/>
    <w:rsid w:val="00A26E9E"/>
    <w:rsid w:val="00A26FC0"/>
    <w:rsid w:val="00A2B4B4"/>
    <w:rsid w:val="00A3000B"/>
    <w:rsid w:val="00A307B2"/>
    <w:rsid w:val="00A35662"/>
    <w:rsid w:val="00A35EFC"/>
    <w:rsid w:val="00A417AC"/>
    <w:rsid w:val="00A4AF73"/>
    <w:rsid w:val="00A512E6"/>
    <w:rsid w:val="00A52145"/>
    <w:rsid w:val="00A5623C"/>
    <w:rsid w:val="00A57101"/>
    <w:rsid w:val="00A61E8B"/>
    <w:rsid w:val="00A62374"/>
    <w:rsid w:val="00A7140D"/>
    <w:rsid w:val="00A77C71"/>
    <w:rsid w:val="00A83105"/>
    <w:rsid w:val="00A87018"/>
    <w:rsid w:val="00A87176"/>
    <w:rsid w:val="00A94EA8"/>
    <w:rsid w:val="00A96470"/>
    <w:rsid w:val="00AA1F78"/>
    <w:rsid w:val="00AA45E9"/>
    <w:rsid w:val="00AB052E"/>
    <w:rsid w:val="00AC1ED1"/>
    <w:rsid w:val="00AC44A2"/>
    <w:rsid w:val="00AC66E1"/>
    <w:rsid w:val="00AD3931"/>
    <w:rsid w:val="00AD570C"/>
    <w:rsid w:val="00AE529E"/>
    <w:rsid w:val="00AF42DD"/>
    <w:rsid w:val="00B00165"/>
    <w:rsid w:val="00B04601"/>
    <w:rsid w:val="00B04B44"/>
    <w:rsid w:val="00B071F7"/>
    <w:rsid w:val="00B10CBC"/>
    <w:rsid w:val="00B12880"/>
    <w:rsid w:val="00B14BE0"/>
    <w:rsid w:val="00B24537"/>
    <w:rsid w:val="00B3141B"/>
    <w:rsid w:val="00B31A46"/>
    <w:rsid w:val="00B35922"/>
    <w:rsid w:val="00B371E9"/>
    <w:rsid w:val="00B40DED"/>
    <w:rsid w:val="00B4407E"/>
    <w:rsid w:val="00B518DA"/>
    <w:rsid w:val="00B52DFF"/>
    <w:rsid w:val="00B557E2"/>
    <w:rsid w:val="00B64070"/>
    <w:rsid w:val="00B668DC"/>
    <w:rsid w:val="00B70A9E"/>
    <w:rsid w:val="00B71DD8"/>
    <w:rsid w:val="00B722ED"/>
    <w:rsid w:val="00B75936"/>
    <w:rsid w:val="00B82240"/>
    <w:rsid w:val="00B84F7B"/>
    <w:rsid w:val="00B85A25"/>
    <w:rsid w:val="00B90AE4"/>
    <w:rsid w:val="00B97DCA"/>
    <w:rsid w:val="00BB09D7"/>
    <w:rsid w:val="00BB1150"/>
    <w:rsid w:val="00BB4C86"/>
    <w:rsid w:val="00BC010C"/>
    <w:rsid w:val="00BC07EA"/>
    <w:rsid w:val="00BC27F2"/>
    <w:rsid w:val="00BE23E7"/>
    <w:rsid w:val="00BE7063"/>
    <w:rsid w:val="00BF1DAB"/>
    <w:rsid w:val="00BF5694"/>
    <w:rsid w:val="00BF61CD"/>
    <w:rsid w:val="00C019DE"/>
    <w:rsid w:val="00C12632"/>
    <w:rsid w:val="00C20171"/>
    <w:rsid w:val="00C346F1"/>
    <w:rsid w:val="00C36E3D"/>
    <w:rsid w:val="00C40D94"/>
    <w:rsid w:val="00C4675C"/>
    <w:rsid w:val="00C62BBE"/>
    <w:rsid w:val="00C62BCC"/>
    <w:rsid w:val="00C65B02"/>
    <w:rsid w:val="00C673A4"/>
    <w:rsid w:val="00C7330B"/>
    <w:rsid w:val="00C80338"/>
    <w:rsid w:val="00C80803"/>
    <w:rsid w:val="00C90198"/>
    <w:rsid w:val="00C92018"/>
    <w:rsid w:val="00C93A4D"/>
    <w:rsid w:val="00C964C1"/>
    <w:rsid w:val="00CA217D"/>
    <w:rsid w:val="00CA657B"/>
    <w:rsid w:val="00CB0649"/>
    <w:rsid w:val="00CC1F4C"/>
    <w:rsid w:val="00CC3406"/>
    <w:rsid w:val="00CC3FC7"/>
    <w:rsid w:val="00CD5E57"/>
    <w:rsid w:val="00CD7447"/>
    <w:rsid w:val="00CE2E9C"/>
    <w:rsid w:val="00CE3701"/>
    <w:rsid w:val="00CE56B4"/>
    <w:rsid w:val="00CE5A78"/>
    <w:rsid w:val="00CF252C"/>
    <w:rsid w:val="00CF3E37"/>
    <w:rsid w:val="00CFE9ED"/>
    <w:rsid w:val="00D00369"/>
    <w:rsid w:val="00D13C5A"/>
    <w:rsid w:val="00D15B4B"/>
    <w:rsid w:val="00D2306C"/>
    <w:rsid w:val="00D24B77"/>
    <w:rsid w:val="00D26CBA"/>
    <w:rsid w:val="00D32558"/>
    <w:rsid w:val="00D424F3"/>
    <w:rsid w:val="00D46D03"/>
    <w:rsid w:val="00D470B9"/>
    <w:rsid w:val="00D477B8"/>
    <w:rsid w:val="00D47C5B"/>
    <w:rsid w:val="00D51472"/>
    <w:rsid w:val="00D615BA"/>
    <w:rsid w:val="00D77AE9"/>
    <w:rsid w:val="00D873F3"/>
    <w:rsid w:val="00D91BBE"/>
    <w:rsid w:val="00D9611C"/>
    <w:rsid w:val="00D974F2"/>
    <w:rsid w:val="00D9CC8F"/>
    <w:rsid w:val="00DA31E5"/>
    <w:rsid w:val="00DA5704"/>
    <w:rsid w:val="00DA6A16"/>
    <w:rsid w:val="00DA7BD7"/>
    <w:rsid w:val="00DB1EF2"/>
    <w:rsid w:val="00DC4097"/>
    <w:rsid w:val="00DE0E54"/>
    <w:rsid w:val="00DE187A"/>
    <w:rsid w:val="00DE38DB"/>
    <w:rsid w:val="00DE514F"/>
    <w:rsid w:val="00DE5B0A"/>
    <w:rsid w:val="00DF04A9"/>
    <w:rsid w:val="00E02898"/>
    <w:rsid w:val="00E03492"/>
    <w:rsid w:val="00E04F71"/>
    <w:rsid w:val="00E078EA"/>
    <w:rsid w:val="00E1069C"/>
    <w:rsid w:val="00E11C85"/>
    <w:rsid w:val="00E237CD"/>
    <w:rsid w:val="00E258DD"/>
    <w:rsid w:val="00E410EA"/>
    <w:rsid w:val="00E418C9"/>
    <w:rsid w:val="00E438B2"/>
    <w:rsid w:val="00E4625E"/>
    <w:rsid w:val="00E53EBB"/>
    <w:rsid w:val="00E54D3D"/>
    <w:rsid w:val="00E572D3"/>
    <w:rsid w:val="00E57861"/>
    <w:rsid w:val="00E57B88"/>
    <w:rsid w:val="00E603FA"/>
    <w:rsid w:val="00E61190"/>
    <w:rsid w:val="00E62E94"/>
    <w:rsid w:val="00E675F9"/>
    <w:rsid w:val="00E70D42"/>
    <w:rsid w:val="00E82AF8"/>
    <w:rsid w:val="00E97718"/>
    <w:rsid w:val="00E978A5"/>
    <w:rsid w:val="00EA772C"/>
    <w:rsid w:val="00EC1A43"/>
    <w:rsid w:val="00EC2578"/>
    <w:rsid w:val="00ED7A3B"/>
    <w:rsid w:val="00EE0A0B"/>
    <w:rsid w:val="00EE11AD"/>
    <w:rsid w:val="00EE3DF8"/>
    <w:rsid w:val="00EE403D"/>
    <w:rsid w:val="00F02CA4"/>
    <w:rsid w:val="00F0675D"/>
    <w:rsid w:val="00F20315"/>
    <w:rsid w:val="00F25C5E"/>
    <w:rsid w:val="00F2CE6D"/>
    <w:rsid w:val="00F33BBE"/>
    <w:rsid w:val="00F41C71"/>
    <w:rsid w:val="00F42774"/>
    <w:rsid w:val="00F4EBEB"/>
    <w:rsid w:val="00F55514"/>
    <w:rsid w:val="00F61F89"/>
    <w:rsid w:val="00F70503"/>
    <w:rsid w:val="00F71C16"/>
    <w:rsid w:val="00F7508F"/>
    <w:rsid w:val="00F84A7C"/>
    <w:rsid w:val="00FB05EB"/>
    <w:rsid w:val="00FB07CB"/>
    <w:rsid w:val="00FB4581"/>
    <w:rsid w:val="00FC084D"/>
    <w:rsid w:val="00FC1085"/>
    <w:rsid w:val="00FC3A24"/>
    <w:rsid w:val="00FC45A1"/>
    <w:rsid w:val="00FC468A"/>
    <w:rsid w:val="00FD13FA"/>
    <w:rsid w:val="00FD6CCE"/>
    <w:rsid w:val="00FE156F"/>
    <w:rsid w:val="00FE48FE"/>
    <w:rsid w:val="00FEA631"/>
    <w:rsid w:val="00FF3463"/>
    <w:rsid w:val="01034D02"/>
    <w:rsid w:val="0118617A"/>
    <w:rsid w:val="0119E90E"/>
    <w:rsid w:val="011E5408"/>
    <w:rsid w:val="01290027"/>
    <w:rsid w:val="012C5834"/>
    <w:rsid w:val="012CFCE1"/>
    <w:rsid w:val="01339EE5"/>
    <w:rsid w:val="013C86F5"/>
    <w:rsid w:val="014A7644"/>
    <w:rsid w:val="0155CDFA"/>
    <w:rsid w:val="0156BA85"/>
    <w:rsid w:val="015AD1A3"/>
    <w:rsid w:val="01686D2E"/>
    <w:rsid w:val="016DC04D"/>
    <w:rsid w:val="016E092D"/>
    <w:rsid w:val="01946317"/>
    <w:rsid w:val="01995566"/>
    <w:rsid w:val="019F5B22"/>
    <w:rsid w:val="01A5C181"/>
    <w:rsid w:val="01ABD266"/>
    <w:rsid w:val="01AC9660"/>
    <w:rsid w:val="01B3E590"/>
    <w:rsid w:val="01BD641A"/>
    <w:rsid w:val="01C8B865"/>
    <w:rsid w:val="01D21EB5"/>
    <w:rsid w:val="01D7C090"/>
    <w:rsid w:val="01E00A7E"/>
    <w:rsid w:val="01E043D3"/>
    <w:rsid w:val="01E31CEF"/>
    <w:rsid w:val="01E692DC"/>
    <w:rsid w:val="01E9A8B4"/>
    <w:rsid w:val="01EE4538"/>
    <w:rsid w:val="01F8D15B"/>
    <w:rsid w:val="0200FB95"/>
    <w:rsid w:val="020FF968"/>
    <w:rsid w:val="02180051"/>
    <w:rsid w:val="021F50CD"/>
    <w:rsid w:val="02231B0B"/>
    <w:rsid w:val="02285C62"/>
    <w:rsid w:val="022A660D"/>
    <w:rsid w:val="022C432B"/>
    <w:rsid w:val="023275FA"/>
    <w:rsid w:val="02403026"/>
    <w:rsid w:val="0242226F"/>
    <w:rsid w:val="0248CEF7"/>
    <w:rsid w:val="02515E1B"/>
    <w:rsid w:val="025CC402"/>
    <w:rsid w:val="02625AA9"/>
    <w:rsid w:val="02666355"/>
    <w:rsid w:val="027345E2"/>
    <w:rsid w:val="0275587E"/>
    <w:rsid w:val="0279E8DB"/>
    <w:rsid w:val="027E293E"/>
    <w:rsid w:val="027E93C5"/>
    <w:rsid w:val="028F04ED"/>
    <w:rsid w:val="0290624C"/>
    <w:rsid w:val="029196EE"/>
    <w:rsid w:val="02922CD4"/>
    <w:rsid w:val="02984E11"/>
    <w:rsid w:val="02A025F7"/>
    <w:rsid w:val="02AA6BB7"/>
    <w:rsid w:val="02AE783B"/>
    <w:rsid w:val="02B03C5D"/>
    <w:rsid w:val="02C1F08A"/>
    <w:rsid w:val="02D4BDA9"/>
    <w:rsid w:val="02D85756"/>
    <w:rsid w:val="02DCE4CF"/>
    <w:rsid w:val="02F8A7BD"/>
    <w:rsid w:val="02FE5ECE"/>
    <w:rsid w:val="030035B2"/>
    <w:rsid w:val="030D4FF6"/>
    <w:rsid w:val="03299EF0"/>
    <w:rsid w:val="03490841"/>
    <w:rsid w:val="034A2E17"/>
    <w:rsid w:val="034EF0E7"/>
    <w:rsid w:val="03510CCF"/>
    <w:rsid w:val="0351EF02"/>
    <w:rsid w:val="03535BE1"/>
    <w:rsid w:val="0365BE48"/>
    <w:rsid w:val="03706EF2"/>
    <w:rsid w:val="0375FF1E"/>
    <w:rsid w:val="03810D0C"/>
    <w:rsid w:val="0385D50B"/>
    <w:rsid w:val="0388DC9A"/>
    <w:rsid w:val="03895EF6"/>
    <w:rsid w:val="038C0E4D"/>
    <w:rsid w:val="039BA4D3"/>
    <w:rsid w:val="039D58C0"/>
    <w:rsid w:val="03A3BA52"/>
    <w:rsid w:val="03A41B2D"/>
    <w:rsid w:val="03A48E19"/>
    <w:rsid w:val="03ADC5F7"/>
    <w:rsid w:val="03ADF158"/>
    <w:rsid w:val="03AE5A48"/>
    <w:rsid w:val="03B4DBCE"/>
    <w:rsid w:val="03C665D4"/>
    <w:rsid w:val="03C695AB"/>
    <w:rsid w:val="03CE1ADA"/>
    <w:rsid w:val="03D568A9"/>
    <w:rsid w:val="03EC2498"/>
    <w:rsid w:val="03F86334"/>
    <w:rsid w:val="04027E8E"/>
    <w:rsid w:val="040449A9"/>
    <w:rsid w:val="0404884B"/>
    <w:rsid w:val="0407027F"/>
    <w:rsid w:val="04136E8D"/>
    <w:rsid w:val="0419B913"/>
    <w:rsid w:val="041C5E3D"/>
    <w:rsid w:val="041DACC8"/>
    <w:rsid w:val="0444C838"/>
    <w:rsid w:val="0450D597"/>
    <w:rsid w:val="046765BB"/>
    <w:rsid w:val="046FB99A"/>
    <w:rsid w:val="047732E1"/>
    <w:rsid w:val="0478D48E"/>
    <w:rsid w:val="047AFDDB"/>
    <w:rsid w:val="047C4402"/>
    <w:rsid w:val="0481FCA8"/>
    <w:rsid w:val="0491FBAF"/>
    <w:rsid w:val="04942638"/>
    <w:rsid w:val="0494C537"/>
    <w:rsid w:val="049C00B5"/>
    <w:rsid w:val="049D7389"/>
    <w:rsid w:val="049EC759"/>
    <w:rsid w:val="04C5B903"/>
    <w:rsid w:val="04DB2346"/>
    <w:rsid w:val="04DD1695"/>
    <w:rsid w:val="04E374B2"/>
    <w:rsid w:val="04EB9E7C"/>
    <w:rsid w:val="04ECC628"/>
    <w:rsid w:val="04F1885B"/>
    <w:rsid w:val="05114487"/>
    <w:rsid w:val="0511863D"/>
    <w:rsid w:val="051B967F"/>
    <w:rsid w:val="05213E12"/>
    <w:rsid w:val="0526C331"/>
    <w:rsid w:val="0540562A"/>
    <w:rsid w:val="055468D1"/>
    <w:rsid w:val="0554F5B1"/>
    <w:rsid w:val="0560FF38"/>
    <w:rsid w:val="0568196F"/>
    <w:rsid w:val="056D1526"/>
    <w:rsid w:val="056FAAE4"/>
    <w:rsid w:val="0579C331"/>
    <w:rsid w:val="057C5D82"/>
    <w:rsid w:val="05850F18"/>
    <w:rsid w:val="058DF222"/>
    <w:rsid w:val="059CE0BA"/>
    <w:rsid w:val="059EA20C"/>
    <w:rsid w:val="05A1834F"/>
    <w:rsid w:val="05AE1EE2"/>
    <w:rsid w:val="05B1899D"/>
    <w:rsid w:val="05B82E9E"/>
    <w:rsid w:val="05B857CD"/>
    <w:rsid w:val="05B9D834"/>
    <w:rsid w:val="05BBE071"/>
    <w:rsid w:val="05BDA7BD"/>
    <w:rsid w:val="05C8A631"/>
    <w:rsid w:val="05D6BE25"/>
    <w:rsid w:val="05E7F8FC"/>
    <w:rsid w:val="05EC6A15"/>
    <w:rsid w:val="05EE8F6F"/>
    <w:rsid w:val="05EF2B77"/>
    <w:rsid w:val="05F0D751"/>
    <w:rsid w:val="05F49B89"/>
    <w:rsid w:val="05FAFA7E"/>
    <w:rsid w:val="05FF4791"/>
    <w:rsid w:val="0623266E"/>
    <w:rsid w:val="06233380"/>
    <w:rsid w:val="06259CEE"/>
    <w:rsid w:val="062BF0FE"/>
    <w:rsid w:val="0644EE28"/>
    <w:rsid w:val="06463ECE"/>
    <w:rsid w:val="0649ECA7"/>
    <w:rsid w:val="064AF014"/>
    <w:rsid w:val="064B8354"/>
    <w:rsid w:val="064C6B9E"/>
    <w:rsid w:val="0664C2B1"/>
    <w:rsid w:val="06664079"/>
    <w:rsid w:val="0667CBE0"/>
    <w:rsid w:val="0669B464"/>
    <w:rsid w:val="0676B37B"/>
    <w:rsid w:val="0679C88A"/>
    <w:rsid w:val="067AB1D2"/>
    <w:rsid w:val="067D6A2E"/>
    <w:rsid w:val="067F362F"/>
    <w:rsid w:val="06857E96"/>
    <w:rsid w:val="0688D1FB"/>
    <w:rsid w:val="0693F6D5"/>
    <w:rsid w:val="0694B5B3"/>
    <w:rsid w:val="06985BA8"/>
    <w:rsid w:val="06A13633"/>
    <w:rsid w:val="06AB62DC"/>
    <w:rsid w:val="06AC1849"/>
    <w:rsid w:val="06B9895C"/>
    <w:rsid w:val="06BA05D0"/>
    <w:rsid w:val="06CCA3FE"/>
    <w:rsid w:val="06D9C150"/>
    <w:rsid w:val="06E10A73"/>
    <w:rsid w:val="06EF39C6"/>
    <w:rsid w:val="06F0A2B1"/>
    <w:rsid w:val="06FFFC65"/>
    <w:rsid w:val="0703E9D0"/>
    <w:rsid w:val="0705BB9C"/>
    <w:rsid w:val="07282B97"/>
    <w:rsid w:val="072BEA6B"/>
    <w:rsid w:val="0730C395"/>
    <w:rsid w:val="07340459"/>
    <w:rsid w:val="07343B00"/>
    <w:rsid w:val="074D816C"/>
    <w:rsid w:val="07533F21"/>
    <w:rsid w:val="075D6D99"/>
    <w:rsid w:val="07663D7C"/>
    <w:rsid w:val="07663FDA"/>
    <w:rsid w:val="076983B9"/>
    <w:rsid w:val="076AA100"/>
    <w:rsid w:val="0773FD24"/>
    <w:rsid w:val="077C68FA"/>
    <w:rsid w:val="0780C861"/>
    <w:rsid w:val="07834089"/>
    <w:rsid w:val="078E92AC"/>
    <w:rsid w:val="0793C9C4"/>
    <w:rsid w:val="079652DB"/>
    <w:rsid w:val="0797615C"/>
    <w:rsid w:val="07B0B2CF"/>
    <w:rsid w:val="07B4144C"/>
    <w:rsid w:val="07C37322"/>
    <w:rsid w:val="07D399AD"/>
    <w:rsid w:val="07D8C1D3"/>
    <w:rsid w:val="07D9DB4C"/>
    <w:rsid w:val="07E83CCB"/>
    <w:rsid w:val="07EE72BD"/>
    <w:rsid w:val="07F55D87"/>
    <w:rsid w:val="07F9E6E6"/>
    <w:rsid w:val="07FEECB4"/>
    <w:rsid w:val="0804B986"/>
    <w:rsid w:val="08147407"/>
    <w:rsid w:val="081CE674"/>
    <w:rsid w:val="08233F3E"/>
    <w:rsid w:val="082466EA"/>
    <w:rsid w:val="0824E719"/>
    <w:rsid w:val="08304B9D"/>
    <w:rsid w:val="08315ACD"/>
    <w:rsid w:val="08398451"/>
    <w:rsid w:val="084729C6"/>
    <w:rsid w:val="084787F1"/>
    <w:rsid w:val="08503A62"/>
    <w:rsid w:val="08533A12"/>
    <w:rsid w:val="085C1D66"/>
    <w:rsid w:val="0861FABC"/>
    <w:rsid w:val="086845F1"/>
    <w:rsid w:val="0878F4E0"/>
    <w:rsid w:val="0891DD7D"/>
    <w:rsid w:val="08983B96"/>
    <w:rsid w:val="08A96A3E"/>
    <w:rsid w:val="08AA9716"/>
    <w:rsid w:val="08B32F2B"/>
    <w:rsid w:val="08B8107B"/>
    <w:rsid w:val="08C8D73E"/>
    <w:rsid w:val="08C93583"/>
    <w:rsid w:val="08CB06F0"/>
    <w:rsid w:val="08CEEC21"/>
    <w:rsid w:val="08D19275"/>
    <w:rsid w:val="08D92411"/>
    <w:rsid w:val="08DDFAA3"/>
    <w:rsid w:val="08E21D1C"/>
    <w:rsid w:val="08ED8768"/>
    <w:rsid w:val="090B9C76"/>
    <w:rsid w:val="09240AD7"/>
    <w:rsid w:val="092E79B5"/>
    <w:rsid w:val="0936BDAB"/>
    <w:rsid w:val="0937E194"/>
    <w:rsid w:val="09509193"/>
    <w:rsid w:val="0952ABCA"/>
    <w:rsid w:val="09547F28"/>
    <w:rsid w:val="0959A069"/>
    <w:rsid w:val="095B7ACA"/>
    <w:rsid w:val="095FA9D5"/>
    <w:rsid w:val="0967975B"/>
    <w:rsid w:val="09761F45"/>
    <w:rsid w:val="0976D894"/>
    <w:rsid w:val="09779C0C"/>
    <w:rsid w:val="09948881"/>
    <w:rsid w:val="099C7A1B"/>
    <w:rsid w:val="099CB611"/>
    <w:rsid w:val="09A584A0"/>
    <w:rsid w:val="09B6D40D"/>
    <w:rsid w:val="09B878A6"/>
    <w:rsid w:val="09BB1400"/>
    <w:rsid w:val="09BB7BFE"/>
    <w:rsid w:val="09BBF9A2"/>
    <w:rsid w:val="09BD67E2"/>
    <w:rsid w:val="09BF0F9F"/>
    <w:rsid w:val="09C86D91"/>
    <w:rsid w:val="09C93A53"/>
    <w:rsid w:val="09D28498"/>
    <w:rsid w:val="09D40BC1"/>
    <w:rsid w:val="09E4D62D"/>
    <w:rsid w:val="09E7ADE7"/>
    <w:rsid w:val="09E94AF9"/>
    <w:rsid w:val="09EB1C63"/>
    <w:rsid w:val="09F767B6"/>
    <w:rsid w:val="0A04B0AB"/>
    <w:rsid w:val="0A0ABBD6"/>
    <w:rsid w:val="0A0D3918"/>
    <w:rsid w:val="0A1A4F22"/>
    <w:rsid w:val="0A1A82FF"/>
    <w:rsid w:val="0A25267E"/>
    <w:rsid w:val="0A31383B"/>
    <w:rsid w:val="0A31CAE0"/>
    <w:rsid w:val="0A3A446B"/>
    <w:rsid w:val="0A3F155B"/>
    <w:rsid w:val="0A4D3454"/>
    <w:rsid w:val="0A4EFF8C"/>
    <w:rsid w:val="0A4F1C5C"/>
    <w:rsid w:val="0A5053F4"/>
    <w:rsid w:val="0A583DB8"/>
    <w:rsid w:val="0A664F03"/>
    <w:rsid w:val="0A6D62D6"/>
    <w:rsid w:val="0A8ADFE3"/>
    <w:rsid w:val="0A916330"/>
    <w:rsid w:val="0A951819"/>
    <w:rsid w:val="0A962BB2"/>
    <w:rsid w:val="0A9FD83E"/>
    <w:rsid w:val="0AA234A3"/>
    <w:rsid w:val="0AA5BED0"/>
    <w:rsid w:val="0AB0EA18"/>
    <w:rsid w:val="0AB1979F"/>
    <w:rsid w:val="0AC2B7DD"/>
    <w:rsid w:val="0AC36482"/>
    <w:rsid w:val="0AC9BA25"/>
    <w:rsid w:val="0AD0F38D"/>
    <w:rsid w:val="0AD17993"/>
    <w:rsid w:val="0AD423D1"/>
    <w:rsid w:val="0AE5FF29"/>
    <w:rsid w:val="0AE87D8C"/>
    <w:rsid w:val="0AEB8586"/>
    <w:rsid w:val="0AF35CB2"/>
    <w:rsid w:val="0AF570CA"/>
    <w:rsid w:val="0B0406BB"/>
    <w:rsid w:val="0B129146"/>
    <w:rsid w:val="0B16C6C5"/>
    <w:rsid w:val="0B1F41F8"/>
    <w:rsid w:val="0B1F8195"/>
    <w:rsid w:val="0B1FDD8D"/>
    <w:rsid w:val="0B25AC0D"/>
    <w:rsid w:val="0B2ADFF5"/>
    <w:rsid w:val="0B2E7B72"/>
    <w:rsid w:val="0B301186"/>
    <w:rsid w:val="0B406A76"/>
    <w:rsid w:val="0B4DCC2C"/>
    <w:rsid w:val="0B541A26"/>
    <w:rsid w:val="0B579DEB"/>
    <w:rsid w:val="0B5B0529"/>
    <w:rsid w:val="0B60C95A"/>
    <w:rsid w:val="0B6EE002"/>
    <w:rsid w:val="0B712513"/>
    <w:rsid w:val="0B7DCA26"/>
    <w:rsid w:val="0B82011F"/>
    <w:rsid w:val="0B8BEA62"/>
    <w:rsid w:val="0B8E3D50"/>
    <w:rsid w:val="0BAE79FE"/>
    <w:rsid w:val="0BB5C385"/>
    <w:rsid w:val="0BB96C2D"/>
    <w:rsid w:val="0BBB3563"/>
    <w:rsid w:val="0BC578F4"/>
    <w:rsid w:val="0BCDEA0F"/>
    <w:rsid w:val="0BD72C2E"/>
    <w:rsid w:val="0BD8AEC6"/>
    <w:rsid w:val="0BDE0252"/>
    <w:rsid w:val="0BDED7DC"/>
    <w:rsid w:val="0BDFF3D5"/>
    <w:rsid w:val="0BE09B51"/>
    <w:rsid w:val="0BEAA5FD"/>
    <w:rsid w:val="0BF17ECF"/>
    <w:rsid w:val="0C029938"/>
    <w:rsid w:val="0C04801E"/>
    <w:rsid w:val="0C08F856"/>
    <w:rsid w:val="0C1ADBA7"/>
    <w:rsid w:val="0C200488"/>
    <w:rsid w:val="0C20F28F"/>
    <w:rsid w:val="0C21BCA9"/>
    <w:rsid w:val="0C21E889"/>
    <w:rsid w:val="0C27CDB5"/>
    <w:rsid w:val="0C3A1508"/>
    <w:rsid w:val="0C433D38"/>
    <w:rsid w:val="0C462419"/>
    <w:rsid w:val="0C50E094"/>
    <w:rsid w:val="0C510D9A"/>
    <w:rsid w:val="0C5329EB"/>
    <w:rsid w:val="0C5694A7"/>
    <w:rsid w:val="0C5E70C4"/>
    <w:rsid w:val="0C7B05C0"/>
    <w:rsid w:val="0C8CA61D"/>
    <w:rsid w:val="0C909645"/>
    <w:rsid w:val="0C90BA19"/>
    <w:rsid w:val="0C91963B"/>
    <w:rsid w:val="0C9A347F"/>
    <w:rsid w:val="0CA5419A"/>
    <w:rsid w:val="0CAC02FE"/>
    <w:rsid w:val="0CAEA2F2"/>
    <w:rsid w:val="0CB072F4"/>
    <w:rsid w:val="0CB54738"/>
    <w:rsid w:val="0CBB1259"/>
    <w:rsid w:val="0CC21272"/>
    <w:rsid w:val="0CC7EBF1"/>
    <w:rsid w:val="0CCFCFD5"/>
    <w:rsid w:val="0CD22249"/>
    <w:rsid w:val="0CDFA8EB"/>
    <w:rsid w:val="0CE0867D"/>
    <w:rsid w:val="0CEBA393"/>
    <w:rsid w:val="0CF508A4"/>
    <w:rsid w:val="0CFFE82E"/>
    <w:rsid w:val="0D00DB15"/>
    <w:rsid w:val="0D04022D"/>
    <w:rsid w:val="0D0E7380"/>
    <w:rsid w:val="0D20EBBB"/>
    <w:rsid w:val="0D3992DC"/>
    <w:rsid w:val="0D3F8729"/>
    <w:rsid w:val="0D450B2B"/>
    <w:rsid w:val="0D55C96E"/>
    <w:rsid w:val="0D56229F"/>
    <w:rsid w:val="0D5B4C97"/>
    <w:rsid w:val="0D6919CE"/>
    <w:rsid w:val="0D69F131"/>
    <w:rsid w:val="0D6E6465"/>
    <w:rsid w:val="0D71BC73"/>
    <w:rsid w:val="0D756577"/>
    <w:rsid w:val="0D79D2B3"/>
    <w:rsid w:val="0D7D8F6B"/>
    <w:rsid w:val="0D7EA3A3"/>
    <w:rsid w:val="0D82AADE"/>
    <w:rsid w:val="0D9128F1"/>
    <w:rsid w:val="0D91E579"/>
    <w:rsid w:val="0D9E72A6"/>
    <w:rsid w:val="0DA34514"/>
    <w:rsid w:val="0DA44172"/>
    <w:rsid w:val="0DAF74B8"/>
    <w:rsid w:val="0DB2F38A"/>
    <w:rsid w:val="0DB44B17"/>
    <w:rsid w:val="0DB5A63F"/>
    <w:rsid w:val="0DB6C48E"/>
    <w:rsid w:val="0DBEF7CB"/>
    <w:rsid w:val="0DD37930"/>
    <w:rsid w:val="0DD95C0E"/>
    <w:rsid w:val="0DDCD011"/>
    <w:rsid w:val="0DE3714A"/>
    <w:rsid w:val="0DE66DE6"/>
    <w:rsid w:val="0DE79C0D"/>
    <w:rsid w:val="0DF77BFA"/>
    <w:rsid w:val="0E01F434"/>
    <w:rsid w:val="0E0E60E9"/>
    <w:rsid w:val="0E119473"/>
    <w:rsid w:val="0E168018"/>
    <w:rsid w:val="0E1C6C55"/>
    <w:rsid w:val="0E1E451C"/>
    <w:rsid w:val="0E21F4FD"/>
    <w:rsid w:val="0E2EADBC"/>
    <w:rsid w:val="0E451E95"/>
    <w:rsid w:val="0E47EDBD"/>
    <w:rsid w:val="0E59B469"/>
    <w:rsid w:val="0E6083CE"/>
    <w:rsid w:val="0E67CAB5"/>
    <w:rsid w:val="0E687A55"/>
    <w:rsid w:val="0E6BDEF9"/>
    <w:rsid w:val="0E6D1BC4"/>
    <w:rsid w:val="0E6DF2AA"/>
    <w:rsid w:val="0E7BE986"/>
    <w:rsid w:val="0E7F4491"/>
    <w:rsid w:val="0E8773F4"/>
    <w:rsid w:val="0E8D5F58"/>
    <w:rsid w:val="0E8F3EAD"/>
    <w:rsid w:val="0EA276DD"/>
    <w:rsid w:val="0EA40D55"/>
    <w:rsid w:val="0EB16DD9"/>
    <w:rsid w:val="0EE617D4"/>
    <w:rsid w:val="0EED9345"/>
    <w:rsid w:val="0EEEC837"/>
    <w:rsid w:val="0EF10CEF"/>
    <w:rsid w:val="0F08AEF8"/>
    <w:rsid w:val="0F104F88"/>
    <w:rsid w:val="0F250548"/>
    <w:rsid w:val="0F26E42C"/>
    <w:rsid w:val="0F27B554"/>
    <w:rsid w:val="0F31FD37"/>
    <w:rsid w:val="0F4A5905"/>
    <w:rsid w:val="0F4F46CE"/>
    <w:rsid w:val="0F50BD88"/>
    <w:rsid w:val="0F5637A2"/>
    <w:rsid w:val="0F582962"/>
    <w:rsid w:val="0F5CAC46"/>
    <w:rsid w:val="0F5EDCC4"/>
    <w:rsid w:val="0F605F6F"/>
    <w:rsid w:val="0F6943D5"/>
    <w:rsid w:val="0F6B1BC0"/>
    <w:rsid w:val="0F6B31D5"/>
    <w:rsid w:val="0F7307B1"/>
    <w:rsid w:val="0F7922CF"/>
    <w:rsid w:val="0F79CD40"/>
    <w:rsid w:val="0F84ED8A"/>
    <w:rsid w:val="0F96D5A5"/>
    <w:rsid w:val="0F9D8477"/>
    <w:rsid w:val="0F9E6A3C"/>
    <w:rsid w:val="0F9F2697"/>
    <w:rsid w:val="0FA23CC2"/>
    <w:rsid w:val="0FC43F15"/>
    <w:rsid w:val="0FC7AAAD"/>
    <w:rsid w:val="0FC89533"/>
    <w:rsid w:val="0FD5F653"/>
    <w:rsid w:val="0FD6749C"/>
    <w:rsid w:val="0FDA4BE8"/>
    <w:rsid w:val="0FDBF957"/>
    <w:rsid w:val="0FE50EEB"/>
    <w:rsid w:val="0FE524DD"/>
    <w:rsid w:val="0FE528BB"/>
    <w:rsid w:val="0FEB5463"/>
    <w:rsid w:val="0FF2F2B8"/>
    <w:rsid w:val="0FFB9C82"/>
    <w:rsid w:val="0FFD0B45"/>
    <w:rsid w:val="1002C7F4"/>
    <w:rsid w:val="1004FC1C"/>
    <w:rsid w:val="100ABFCC"/>
    <w:rsid w:val="100CA6C5"/>
    <w:rsid w:val="1010CB10"/>
    <w:rsid w:val="101749AD"/>
    <w:rsid w:val="10234455"/>
    <w:rsid w:val="10297E5B"/>
    <w:rsid w:val="102B7321"/>
    <w:rsid w:val="103785F3"/>
    <w:rsid w:val="1038E07E"/>
    <w:rsid w:val="10491055"/>
    <w:rsid w:val="10492310"/>
    <w:rsid w:val="104BE9F7"/>
    <w:rsid w:val="105624CB"/>
    <w:rsid w:val="105FE9E0"/>
    <w:rsid w:val="10738158"/>
    <w:rsid w:val="108808E2"/>
    <w:rsid w:val="108E9BBF"/>
    <w:rsid w:val="10919AE3"/>
    <w:rsid w:val="10A15B32"/>
    <w:rsid w:val="10A6039F"/>
    <w:rsid w:val="10A985EF"/>
    <w:rsid w:val="10AC1FE9"/>
    <w:rsid w:val="10B1A723"/>
    <w:rsid w:val="10B685EB"/>
    <w:rsid w:val="10BC75D8"/>
    <w:rsid w:val="10BE5DE0"/>
    <w:rsid w:val="10C11E4C"/>
    <w:rsid w:val="10C32260"/>
    <w:rsid w:val="10C6BF4B"/>
    <w:rsid w:val="10CFE218"/>
    <w:rsid w:val="10E2BC8E"/>
    <w:rsid w:val="10E4B5FD"/>
    <w:rsid w:val="10E81B8F"/>
    <w:rsid w:val="10F86D3A"/>
    <w:rsid w:val="1101037A"/>
    <w:rsid w:val="11202B9C"/>
    <w:rsid w:val="1122DFDB"/>
    <w:rsid w:val="1128DAA6"/>
    <w:rsid w:val="11304080"/>
    <w:rsid w:val="11322DC7"/>
    <w:rsid w:val="113B1BC1"/>
    <w:rsid w:val="114C3B91"/>
    <w:rsid w:val="11522B0D"/>
    <w:rsid w:val="1152C967"/>
    <w:rsid w:val="11532E76"/>
    <w:rsid w:val="116C9FD4"/>
    <w:rsid w:val="1172A940"/>
    <w:rsid w:val="1187A0CF"/>
    <w:rsid w:val="118E2C8C"/>
    <w:rsid w:val="119E47BE"/>
    <w:rsid w:val="11A1E39B"/>
    <w:rsid w:val="11A470AB"/>
    <w:rsid w:val="11A6902D"/>
    <w:rsid w:val="11B18876"/>
    <w:rsid w:val="11B407CC"/>
    <w:rsid w:val="11B568C4"/>
    <w:rsid w:val="11B7FD74"/>
    <w:rsid w:val="11C0AD88"/>
    <w:rsid w:val="11C0D861"/>
    <w:rsid w:val="11C35BAA"/>
    <w:rsid w:val="11C47DCA"/>
    <w:rsid w:val="11CB1016"/>
    <w:rsid w:val="11CE1FBE"/>
    <w:rsid w:val="11D41E1F"/>
    <w:rsid w:val="11E87E6B"/>
    <w:rsid w:val="11F1F52C"/>
    <w:rsid w:val="11FDE5D6"/>
    <w:rsid w:val="11FFAD4A"/>
    <w:rsid w:val="12052DF3"/>
    <w:rsid w:val="120C6C87"/>
    <w:rsid w:val="12142630"/>
    <w:rsid w:val="122D6B44"/>
    <w:rsid w:val="1230F410"/>
    <w:rsid w:val="12360CFC"/>
    <w:rsid w:val="1243703D"/>
    <w:rsid w:val="125489DB"/>
    <w:rsid w:val="125F5550"/>
    <w:rsid w:val="126D2F15"/>
    <w:rsid w:val="127462B0"/>
    <w:rsid w:val="1285D6FD"/>
    <w:rsid w:val="12885E4A"/>
    <w:rsid w:val="129575D4"/>
    <w:rsid w:val="12A2D3A0"/>
    <w:rsid w:val="12A4D591"/>
    <w:rsid w:val="12B9E8D8"/>
    <w:rsid w:val="12C6C9F7"/>
    <w:rsid w:val="12C8457D"/>
    <w:rsid w:val="12CD1277"/>
    <w:rsid w:val="12D55BFB"/>
    <w:rsid w:val="12E832B9"/>
    <w:rsid w:val="12F141C7"/>
    <w:rsid w:val="12F1B321"/>
    <w:rsid w:val="131DFC98"/>
    <w:rsid w:val="132CA578"/>
    <w:rsid w:val="1344C381"/>
    <w:rsid w:val="137719D6"/>
    <w:rsid w:val="13779D61"/>
    <w:rsid w:val="138026D8"/>
    <w:rsid w:val="139A83DE"/>
    <w:rsid w:val="13A076A5"/>
    <w:rsid w:val="13A7A65C"/>
    <w:rsid w:val="13ACB0B9"/>
    <w:rsid w:val="13AEC8AD"/>
    <w:rsid w:val="13B2DE94"/>
    <w:rsid w:val="13BF67A3"/>
    <w:rsid w:val="13C66A91"/>
    <w:rsid w:val="13C915B6"/>
    <w:rsid w:val="13CB1647"/>
    <w:rsid w:val="13CE8DCA"/>
    <w:rsid w:val="13DBE962"/>
    <w:rsid w:val="13FC56E6"/>
    <w:rsid w:val="141382F6"/>
    <w:rsid w:val="1416F50C"/>
    <w:rsid w:val="1417673B"/>
    <w:rsid w:val="141C06A5"/>
    <w:rsid w:val="1423E59B"/>
    <w:rsid w:val="142B8E6E"/>
    <w:rsid w:val="142B9827"/>
    <w:rsid w:val="14301D69"/>
    <w:rsid w:val="14344466"/>
    <w:rsid w:val="143F9AE0"/>
    <w:rsid w:val="1455AF6A"/>
    <w:rsid w:val="145E1635"/>
    <w:rsid w:val="1461E8DE"/>
    <w:rsid w:val="1469841A"/>
    <w:rsid w:val="146B405F"/>
    <w:rsid w:val="1471513E"/>
    <w:rsid w:val="14763775"/>
    <w:rsid w:val="14773AE1"/>
    <w:rsid w:val="1479C568"/>
    <w:rsid w:val="147D25B9"/>
    <w:rsid w:val="14811F07"/>
    <w:rsid w:val="148D8382"/>
    <w:rsid w:val="14970928"/>
    <w:rsid w:val="14A58381"/>
    <w:rsid w:val="14B4442D"/>
    <w:rsid w:val="14B8407F"/>
    <w:rsid w:val="14C09237"/>
    <w:rsid w:val="14C3CD05"/>
    <w:rsid w:val="14C65B99"/>
    <w:rsid w:val="14D50EA5"/>
    <w:rsid w:val="14EF04DC"/>
    <w:rsid w:val="14F18EEF"/>
    <w:rsid w:val="15006A5C"/>
    <w:rsid w:val="1515992F"/>
    <w:rsid w:val="151A0F5B"/>
    <w:rsid w:val="1521AD67"/>
    <w:rsid w:val="15335B03"/>
    <w:rsid w:val="1539AE34"/>
    <w:rsid w:val="1539B9B5"/>
    <w:rsid w:val="153E6C3C"/>
    <w:rsid w:val="154723B4"/>
    <w:rsid w:val="154EB67F"/>
    <w:rsid w:val="156AA544"/>
    <w:rsid w:val="156CD19E"/>
    <w:rsid w:val="156EEBDB"/>
    <w:rsid w:val="1571720C"/>
    <w:rsid w:val="15772302"/>
    <w:rsid w:val="15877D97"/>
    <w:rsid w:val="1588165E"/>
    <w:rsid w:val="158E902E"/>
    <w:rsid w:val="158EEC1B"/>
    <w:rsid w:val="15906B13"/>
    <w:rsid w:val="1598DE2C"/>
    <w:rsid w:val="159D047A"/>
    <w:rsid w:val="15A13EBB"/>
    <w:rsid w:val="15A2ED0A"/>
    <w:rsid w:val="15B427E1"/>
    <w:rsid w:val="15B56992"/>
    <w:rsid w:val="15B91ED6"/>
    <w:rsid w:val="15CFA0F3"/>
    <w:rsid w:val="15CFC2B7"/>
    <w:rsid w:val="15D990E2"/>
    <w:rsid w:val="15DC6128"/>
    <w:rsid w:val="15E96582"/>
    <w:rsid w:val="15EA1F7E"/>
    <w:rsid w:val="15EFA3D7"/>
    <w:rsid w:val="15F14EBB"/>
    <w:rsid w:val="15F42F0E"/>
    <w:rsid w:val="160FB516"/>
    <w:rsid w:val="162E2058"/>
    <w:rsid w:val="1636EC31"/>
    <w:rsid w:val="1643B1FE"/>
    <w:rsid w:val="1645B88A"/>
    <w:rsid w:val="1650148E"/>
    <w:rsid w:val="165410E0"/>
    <w:rsid w:val="165A024A"/>
    <w:rsid w:val="165C6B1A"/>
    <w:rsid w:val="166DD584"/>
    <w:rsid w:val="16761643"/>
    <w:rsid w:val="16855E10"/>
    <w:rsid w:val="168639E7"/>
    <w:rsid w:val="168C5E4E"/>
    <w:rsid w:val="16908BD9"/>
    <w:rsid w:val="169209DA"/>
    <w:rsid w:val="169A5A77"/>
    <w:rsid w:val="16A3CC06"/>
    <w:rsid w:val="16A85338"/>
    <w:rsid w:val="16A8ECFE"/>
    <w:rsid w:val="16BF2E64"/>
    <w:rsid w:val="16C3C3AA"/>
    <w:rsid w:val="16CB83F5"/>
    <w:rsid w:val="16D82E88"/>
    <w:rsid w:val="16E05CDC"/>
    <w:rsid w:val="16EE40CA"/>
    <w:rsid w:val="16F7517E"/>
    <w:rsid w:val="16FDCE72"/>
    <w:rsid w:val="17056F78"/>
    <w:rsid w:val="170EEF0D"/>
    <w:rsid w:val="17127BDC"/>
    <w:rsid w:val="1714F13F"/>
    <w:rsid w:val="1719B63F"/>
    <w:rsid w:val="1730172D"/>
    <w:rsid w:val="173263E4"/>
    <w:rsid w:val="1736E876"/>
    <w:rsid w:val="173AB4BF"/>
    <w:rsid w:val="173AC18A"/>
    <w:rsid w:val="17427AF8"/>
    <w:rsid w:val="17467F08"/>
    <w:rsid w:val="17582814"/>
    <w:rsid w:val="175AD866"/>
    <w:rsid w:val="175C9A39"/>
    <w:rsid w:val="1762BA59"/>
    <w:rsid w:val="1765B422"/>
    <w:rsid w:val="176DA1A8"/>
    <w:rsid w:val="1776D712"/>
    <w:rsid w:val="177B537B"/>
    <w:rsid w:val="177D77E4"/>
    <w:rsid w:val="177E0177"/>
    <w:rsid w:val="17872077"/>
    <w:rsid w:val="1788BF2D"/>
    <w:rsid w:val="1799ED27"/>
    <w:rsid w:val="179A2073"/>
    <w:rsid w:val="17A2DC6F"/>
    <w:rsid w:val="17A8CD1E"/>
    <w:rsid w:val="17D7EBF1"/>
    <w:rsid w:val="17DB0D2A"/>
    <w:rsid w:val="17DD1531"/>
    <w:rsid w:val="17E40D59"/>
    <w:rsid w:val="17E5944E"/>
    <w:rsid w:val="17EB3815"/>
    <w:rsid w:val="180651F2"/>
    <w:rsid w:val="180A4D2C"/>
    <w:rsid w:val="180DC190"/>
    <w:rsid w:val="180FA427"/>
    <w:rsid w:val="18149F10"/>
    <w:rsid w:val="181CE059"/>
    <w:rsid w:val="18242C92"/>
    <w:rsid w:val="18254CB4"/>
    <w:rsid w:val="182ABFE1"/>
    <w:rsid w:val="184BB30D"/>
    <w:rsid w:val="1851EBAE"/>
    <w:rsid w:val="18531A9E"/>
    <w:rsid w:val="185434F5"/>
    <w:rsid w:val="185518BD"/>
    <w:rsid w:val="185B811E"/>
    <w:rsid w:val="185EBE0E"/>
    <w:rsid w:val="18608A75"/>
    <w:rsid w:val="18675456"/>
    <w:rsid w:val="186F058F"/>
    <w:rsid w:val="187487BD"/>
    <w:rsid w:val="18800C0C"/>
    <w:rsid w:val="18811CEE"/>
    <w:rsid w:val="18981F7A"/>
    <w:rsid w:val="18A54E80"/>
    <w:rsid w:val="18B06DDF"/>
    <w:rsid w:val="18C1564A"/>
    <w:rsid w:val="18C70981"/>
    <w:rsid w:val="18D0052B"/>
    <w:rsid w:val="18DB22E3"/>
    <w:rsid w:val="18E435A1"/>
    <w:rsid w:val="18E61BE7"/>
    <w:rsid w:val="18E83DC4"/>
    <w:rsid w:val="18FB2A8A"/>
    <w:rsid w:val="19038E8C"/>
    <w:rsid w:val="1914C963"/>
    <w:rsid w:val="191544E8"/>
    <w:rsid w:val="1916248B"/>
    <w:rsid w:val="19175CEA"/>
    <w:rsid w:val="192482B1"/>
    <w:rsid w:val="1924ED4D"/>
    <w:rsid w:val="193D0535"/>
    <w:rsid w:val="1947F7E8"/>
    <w:rsid w:val="19540CD3"/>
    <w:rsid w:val="19703D06"/>
    <w:rsid w:val="19775754"/>
    <w:rsid w:val="1978FCB3"/>
    <w:rsid w:val="19798566"/>
    <w:rsid w:val="197AB6FA"/>
    <w:rsid w:val="197AE37F"/>
    <w:rsid w:val="197BE282"/>
    <w:rsid w:val="197FDDBA"/>
    <w:rsid w:val="198DC81F"/>
    <w:rsid w:val="19957448"/>
    <w:rsid w:val="199877E0"/>
    <w:rsid w:val="19A21E7C"/>
    <w:rsid w:val="19B17F77"/>
    <w:rsid w:val="19B33E19"/>
    <w:rsid w:val="19B3A00B"/>
    <w:rsid w:val="19BBB685"/>
    <w:rsid w:val="19C1F738"/>
    <w:rsid w:val="19D06730"/>
    <w:rsid w:val="19DB27A3"/>
    <w:rsid w:val="19DD1CE6"/>
    <w:rsid w:val="19E2CB9F"/>
    <w:rsid w:val="19F2CE9B"/>
    <w:rsid w:val="19F53783"/>
    <w:rsid w:val="19F7517F"/>
    <w:rsid w:val="19F7DAE4"/>
    <w:rsid w:val="1A06824D"/>
    <w:rsid w:val="1A088C56"/>
    <w:rsid w:val="1A0907DB"/>
    <w:rsid w:val="1A0A3441"/>
    <w:rsid w:val="1A2E53B0"/>
    <w:rsid w:val="1A325ED0"/>
    <w:rsid w:val="1A375C45"/>
    <w:rsid w:val="1A3885FF"/>
    <w:rsid w:val="1A4238F1"/>
    <w:rsid w:val="1A54B798"/>
    <w:rsid w:val="1A58BEC5"/>
    <w:rsid w:val="1A58C9CF"/>
    <w:rsid w:val="1A620151"/>
    <w:rsid w:val="1A8132BE"/>
    <w:rsid w:val="1A87C64D"/>
    <w:rsid w:val="1A9019AF"/>
    <w:rsid w:val="1A91D73F"/>
    <w:rsid w:val="1A93271F"/>
    <w:rsid w:val="1A9AEBB2"/>
    <w:rsid w:val="1A9EB556"/>
    <w:rsid w:val="1AA31216"/>
    <w:rsid w:val="1AA6D6E6"/>
    <w:rsid w:val="1AAE6AF7"/>
    <w:rsid w:val="1ABC67A9"/>
    <w:rsid w:val="1ABD2EBA"/>
    <w:rsid w:val="1AE3C849"/>
    <w:rsid w:val="1AF119D5"/>
    <w:rsid w:val="1AF15994"/>
    <w:rsid w:val="1B0E5A2C"/>
    <w:rsid w:val="1B192534"/>
    <w:rsid w:val="1B3BDD90"/>
    <w:rsid w:val="1B3D03B2"/>
    <w:rsid w:val="1B3E08DF"/>
    <w:rsid w:val="1B450FE3"/>
    <w:rsid w:val="1B456252"/>
    <w:rsid w:val="1B45DD27"/>
    <w:rsid w:val="1B4BBA2B"/>
    <w:rsid w:val="1B5A4C37"/>
    <w:rsid w:val="1B5CF1AC"/>
    <w:rsid w:val="1B5DC799"/>
    <w:rsid w:val="1B5EEBBF"/>
    <w:rsid w:val="1B606A8E"/>
    <w:rsid w:val="1B6447E1"/>
    <w:rsid w:val="1B6AA267"/>
    <w:rsid w:val="1B6C1F69"/>
    <w:rsid w:val="1B754616"/>
    <w:rsid w:val="1B7B9E43"/>
    <w:rsid w:val="1B7E1A0F"/>
    <w:rsid w:val="1B7EE780"/>
    <w:rsid w:val="1B7F7D85"/>
    <w:rsid w:val="1B8AEB42"/>
    <w:rsid w:val="1B91FE43"/>
    <w:rsid w:val="1B9A26E0"/>
    <w:rsid w:val="1B9C84B5"/>
    <w:rsid w:val="1BA47347"/>
    <w:rsid w:val="1BB0B003"/>
    <w:rsid w:val="1BB4A667"/>
    <w:rsid w:val="1BC5360E"/>
    <w:rsid w:val="1BD59C31"/>
    <w:rsid w:val="1C1B44F6"/>
    <w:rsid w:val="1C1F6939"/>
    <w:rsid w:val="1C21929D"/>
    <w:rsid w:val="1C296852"/>
    <w:rsid w:val="1C2B8085"/>
    <w:rsid w:val="1C34A43C"/>
    <w:rsid w:val="1C3539F5"/>
    <w:rsid w:val="1C36E506"/>
    <w:rsid w:val="1C40ED42"/>
    <w:rsid w:val="1C455E1A"/>
    <w:rsid w:val="1C4CC60C"/>
    <w:rsid w:val="1C4D8853"/>
    <w:rsid w:val="1C501D4E"/>
    <w:rsid w:val="1C5C8B2B"/>
    <w:rsid w:val="1C640569"/>
    <w:rsid w:val="1C68338E"/>
    <w:rsid w:val="1C72EE0F"/>
    <w:rsid w:val="1C81495A"/>
    <w:rsid w:val="1C90D381"/>
    <w:rsid w:val="1C91F780"/>
    <w:rsid w:val="1C9AD119"/>
    <w:rsid w:val="1CA27BB7"/>
    <w:rsid w:val="1CA7A938"/>
    <w:rsid w:val="1CAD9D85"/>
    <w:rsid w:val="1CB77E7C"/>
    <w:rsid w:val="1CB96CE6"/>
    <w:rsid w:val="1CC096E1"/>
    <w:rsid w:val="1CC226C8"/>
    <w:rsid w:val="1CC42BE8"/>
    <w:rsid w:val="1CC42EA5"/>
    <w:rsid w:val="1CC713B7"/>
    <w:rsid w:val="1CCD7F01"/>
    <w:rsid w:val="1CD0D758"/>
    <w:rsid w:val="1CDF3B84"/>
    <w:rsid w:val="1CE132B3"/>
    <w:rsid w:val="1CED4237"/>
    <w:rsid w:val="1CF21585"/>
    <w:rsid w:val="1CFABC20"/>
    <w:rsid w:val="1CFB4CC6"/>
    <w:rsid w:val="1CFE03FB"/>
    <w:rsid w:val="1D06BA9B"/>
    <w:rsid w:val="1D08224B"/>
    <w:rsid w:val="1D0CF452"/>
    <w:rsid w:val="1D118981"/>
    <w:rsid w:val="1D1B54CE"/>
    <w:rsid w:val="1D213D9A"/>
    <w:rsid w:val="1D26D1D9"/>
    <w:rsid w:val="1D277D9E"/>
    <w:rsid w:val="1D2A6CFF"/>
    <w:rsid w:val="1D325A85"/>
    <w:rsid w:val="1D336A18"/>
    <w:rsid w:val="1D39164B"/>
    <w:rsid w:val="1D3A54D2"/>
    <w:rsid w:val="1D3E6CE8"/>
    <w:rsid w:val="1D40CE75"/>
    <w:rsid w:val="1D71F88D"/>
    <w:rsid w:val="1D81E5A2"/>
    <w:rsid w:val="1D887D0B"/>
    <w:rsid w:val="1D978285"/>
    <w:rsid w:val="1DA2FAB1"/>
    <w:rsid w:val="1DA798A9"/>
    <w:rsid w:val="1DABD0B9"/>
    <w:rsid w:val="1DB20C27"/>
    <w:rsid w:val="1DB8D380"/>
    <w:rsid w:val="1DB9C4F8"/>
    <w:rsid w:val="1DC7274C"/>
    <w:rsid w:val="1DD25C67"/>
    <w:rsid w:val="1DD6DB26"/>
    <w:rsid w:val="1DD6FFAF"/>
    <w:rsid w:val="1DDA51D1"/>
    <w:rsid w:val="1DE8C82F"/>
    <w:rsid w:val="1DF34A9A"/>
    <w:rsid w:val="1DF800B1"/>
    <w:rsid w:val="1DFDA2FE"/>
    <w:rsid w:val="1E01BBF7"/>
    <w:rsid w:val="1E1EF06A"/>
    <w:rsid w:val="1E34EA3D"/>
    <w:rsid w:val="1E46382A"/>
    <w:rsid w:val="1E46D3EC"/>
    <w:rsid w:val="1E496DE6"/>
    <w:rsid w:val="1E533420"/>
    <w:rsid w:val="1E534EDD"/>
    <w:rsid w:val="1E5D7F3B"/>
    <w:rsid w:val="1E5FFC49"/>
    <w:rsid w:val="1E63C504"/>
    <w:rsid w:val="1E6623D7"/>
    <w:rsid w:val="1E689E6E"/>
    <w:rsid w:val="1E758F9F"/>
    <w:rsid w:val="1E77AD40"/>
    <w:rsid w:val="1E7C3FFE"/>
    <w:rsid w:val="1E7D1894"/>
    <w:rsid w:val="1E8469AF"/>
    <w:rsid w:val="1E864CBD"/>
    <w:rsid w:val="1E8CAA00"/>
    <w:rsid w:val="1E90805B"/>
    <w:rsid w:val="1E920C5A"/>
    <w:rsid w:val="1EA265E5"/>
    <w:rsid w:val="1EAAB0B0"/>
    <w:rsid w:val="1EE00463"/>
    <w:rsid w:val="1EE21DAD"/>
    <w:rsid w:val="1EE361CC"/>
    <w:rsid w:val="1EE46790"/>
    <w:rsid w:val="1EEFD192"/>
    <w:rsid w:val="1EF9E349"/>
    <w:rsid w:val="1F016759"/>
    <w:rsid w:val="1F068706"/>
    <w:rsid w:val="1F0F7718"/>
    <w:rsid w:val="1F146DBA"/>
    <w:rsid w:val="1F1948E6"/>
    <w:rsid w:val="1F1C9DC4"/>
    <w:rsid w:val="1F3B787B"/>
    <w:rsid w:val="1F3D01B5"/>
    <w:rsid w:val="1F4CC1EE"/>
    <w:rsid w:val="1F6339F9"/>
    <w:rsid w:val="1F6DCC1C"/>
    <w:rsid w:val="1F83931B"/>
    <w:rsid w:val="1F9D8C58"/>
    <w:rsid w:val="1FA58E84"/>
    <w:rsid w:val="1FA879FB"/>
    <w:rsid w:val="1FA894F6"/>
    <w:rsid w:val="1FBB4869"/>
    <w:rsid w:val="1FBB4A58"/>
    <w:rsid w:val="1FC16C0F"/>
    <w:rsid w:val="1FC9302C"/>
    <w:rsid w:val="1FD8F4C4"/>
    <w:rsid w:val="1FDE0B5A"/>
    <w:rsid w:val="1FE3F539"/>
    <w:rsid w:val="1FE50F23"/>
    <w:rsid w:val="1FE662F3"/>
    <w:rsid w:val="1FEB15EE"/>
    <w:rsid w:val="1FEFF881"/>
    <w:rsid w:val="2004B5CC"/>
    <w:rsid w:val="200B051B"/>
    <w:rsid w:val="200FCA80"/>
    <w:rsid w:val="20163A36"/>
    <w:rsid w:val="201E45C2"/>
    <w:rsid w:val="2035A4BD"/>
    <w:rsid w:val="203CA0BD"/>
    <w:rsid w:val="2042F6E5"/>
    <w:rsid w:val="204ECD1A"/>
    <w:rsid w:val="20511DCF"/>
    <w:rsid w:val="2059FF3C"/>
    <w:rsid w:val="205A9717"/>
    <w:rsid w:val="205DE036"/>
    <w:rsid w:val="2086021B"/>
    <w:rsid w:val="2086BFF0"/>
    <w:rsid w:val="2098A731"/>
    <w:rsid w:val="20994FE9"/>
    <w:rsid w:val="20AF0DE1"/>
    <w:rsid w:val="20B30BBB"/>
    <w:rsid w:val="20BF11ED"/>
    <w:rsid w:val="20C00B7B"/>
    <w:rsid w:val="20C2C1AC"/>
    <w:rsid w:val="20D99ED1"/>
    <w:rsid w:val="20E30C4B"/>
    <w:rsid w:val="20E7AABD"/>
    <w:rsid w:val="20F07442"/>
    <w:rsid w:val="20F31A9C"/>
    <w:rsid w:val="20FA429F"/>
    <w:rsid w:val="20FA8F33"/>
    <w:rsid w:val="2100CDDE"/>
    <w:rsid w:val="210268A3"/>
    <w:rsid w:val="21280176"/>
    <w:rsid w:val="212E85E3"/>
    <w:rsid w:val="212F9496"/>
    <w:rsid w:val="2132CC09"/>
    <w:rsid w:val="21375C33"/>
    <w:rsid w:val="21488D7B"/>
    <w:rsid w:val="214E2EB8"/>
    <w:rsid w:val="21538CD3"/>
    <w:rsid w:val="2160FEE3"/>
    <w:rsid w:val="216412FB"/>
    <w:rsid w:val="2173C731"/>
    <w:rsid w:val="21746309"/>
    <w:rsid w:val="217E20C6"/>
    <w:rsid w:val="2182868B"/>
    <w:rsid w:val="2194B3B6"/>
    <w:rsid w:val="21973BA1"/>
    <w:rsid w:val="21AB51F3"/>
    <w:rsid w:val="21B80A93"/>
    <w:rsid w:val="21C53AED"/>
    <w:rsid w:val="21C741EA"/>
    <w:rsid w:val="21CB0ED8"/>
    <w:rsid w:val="21CBD247"/>
    <w:rsid w:val="21CEB79E"/>
    <w:rsid w:val="21D50823"/>
    <w:rsid w:val="21EA0253"/>
    <w:rsid w:val="21EBA438"/>
    <w:rsid w:val="21F38522"/>
    <w:rsid w:val="21F5D296"/>
    <w:rsid w:val="21F75CE4"/>
    <w:rsid w:val="21FDBCC3"/>
    <w:rsid w:val="2202D956"/>
    <w:rsid w:val="220E1A95"/>
    <w:rsid w:val="2223CA75"/>
    <w:rsid w:val="22286437"/>
    <w:rsid w:val="22349260"/>
    <w:rsid w:val="2236620D"/>
    <w:rsid w:val="22386132"/>
    <w:rsid w:val="2238BF81"/>
    <w:rsid w:val="2239F395"/>
    <w:rsid w:val="224569B0"/>
    <w:rsid w:val="224F51B9"/>
    <w:rsid w:val="22504386"/>
    <w:rsid w:val="22715E1D"/>
    <w:rsid w:val="2277F8CC"/>
    <w:rsid w:val="2279B857"/>
    <w:rsid w:val="227AB75A"/>
    <w:rsid w:val="227E47F1"/>
    <w:rsid w:val="228E7B56"/>
    <w:rsid w:val="2292AAE9"/>
    <w:rsid w:val="2299D561"/>
    <w:rsid w:val="22A9AB8B"/>
    <w:rsid w:val="22C1BCD7"/>
    <w:rsid w:val="22D35F5A"/>
    <w:rsid w:val="22D5EA54"/>
    <w:rsid w:val="22D60914"/>
    <w:rsid w:val="22EDE1D3"/>
    <w:rsid w:val="22F8AFE9"/>
    <w:rsid w:val="22FBDBE9"/>
    <w:rsid w:val="230709FF"/>
    <w:rsid w:val="230EF109"/>
    <w:rsid w:val="231CAFE5"/>
    <w:rsid w:val="2321C5C5"/>
    <w:rsid w:val="2324B935"/>
    <w:rsid w:val="232F3CD0"/>
    <w:rsid w:val="2332946E"/>
    <w:rsid w:val="23345DA4"/>
    <w:rsid w:val="233654EC"/>
    <w:rsid w:val="234A7DCF"/>
    <w:rsid w:val="234C8E3A"/>
    <w:rsid w:val="2355E8E2"/>
    <w:rsid w:val="23638FD7"/>
    <w:rsid w:val="236E47A9"/>
    <w:rsid w:val="23835724"/>
    <w:rsid w:val="23998D24"/>
    <w:rsid w:val="23A33D1C"/>
    <w:rsid w:val="23A9D3EC"/>
    <w:rsid w:val="23ACF1FE"/>
    <w:rsid w:val="23C61A5B"/>
    <w:rsid w:val="23C80E09"/>
    <w:rsid w:val="23CFCEEC"/>
    <w:rsid w:val="23D062C1"/>
    <w:rsid w:val="23E13A11"/>
    <w:rsid w:val="23EDB2F5"/>
    <w:rsid w:val="23F09629"/>
    <w:rsid w:val="23FA4C2D"/>
    <w:rsid w:val="23FA798F"/>
    <w:rsid w:val="23FF3801"/>
    <w:rsid w:val="23FFAC15"/>
    <w:rsid w:val="24083B39"/>
    <w:rsid w:val="240DF801"/>
    <w:rsid w:val="2426AA6E"/>
    <w:rsid w:val="2428758E"/>
    <w:rsid w:val="2432C833"/>
    <w:rsid w:val="243A0965"/>
    <w:rsid w:val="243A55CF"/>
    <w:rsid w:val="243D8C34"/>
    <w:rsid w:val="2441F6EB"/>
    <w:rsid w:val="244BA377"/>
    <w:rsid w:val="246089F0"/>
    <w:rsid w:val="24631CB9"/>
    <w:rsid w:val="2467197B"/>
    <w:rsid w:val="246E80B8"/>
    <w:rsid w:val="247013AD"/>
    <w:rsid w:val="2474D140"/>
    <w:rsid w:val="2475074C"/>
    <w:rsid w:val="247A731B"/>
    <w:rsid w:val="24991173"/>
    <w:rsid w:val="24A0CF95"/>
    <w:rsid w:val="24B2C560"/>
    <w:rsid w:val="24B7276A"/>
    <w:rsid w:val="24CF3DCD"/>
    <w:rsid w:val="24D7D4E9"/>
    <w:rsid w:val="24DD045D"/>
    <w:rsid w:val="24DEE50D"/>
    <w:rsid w:val="24E35B74"/>
    <w:rsid w:val="24E4D4FA"/>
    <w:rsid w:val="24E84AD7"/>
    <w:rsid w:val="24EFCBCA"/>
    <w:rsid w:val="24FCA886"/>
    <w:rsid w:val="24FDEFA9"/>
    <w:rsid w:val="24FE84D6"/>
    <w:rsid w:val="25015E25"/>
    <w:rsid w:val="2504BAF2"/>
    <w:rsid w:val="250846CA"/>
    <w:rsid w:val="250915E0"/>
    <w:rsid w:val="250A180A"/>
    <w:rsid w:val="250DB914"/>
    <w:rsid w:val="25136F14"/>
    <w:rsid w:val="25223E3D"/>
    <w:rsid w:val="2531DA79"/>
    <w:rsid w:val="253255B7"/>
    <w:rsid w:val="25345FB0"/>
    <w:rsid w:val="2534901A"/>
    <w:rsid w:val="25399475"/>
    <w:rsid w:val="25556401"/>
    <w:rsid w:val="255DB943"/>
    <w:rsid w:val="25691A39"/>
    <w:rsid w:val="256E360E"/>
    <w:rsid w:val="25807D94"/>
    <w:rsid w:val="2583778C"/>
    <w:rsid w:val="25906558"/>
    <w:rsid w:val="2598AB08"/>
    <w:rsid w:val="259949E0"/>
    <w:rsid w:val="25A639CD"/>
    <w:rsid w:val="25A84F10"/>
    <w:rsid w:val="25A9583E"/>
    <w:rsid w:val="25AFFFF1"/>
    <w:rsid w:val="25B2AA8E"/>
    <w:rsid w:val="25B8EF1B"/>
    <w:rsid w:val="25BC155F"/>
    <w:rsid w:val="25C10BFF"/>
    <w:rsid w:val="25C1AFD5"/>
    <w:rsid w:val="25D234CD"/>
    <w:rsid w:val="25D28D67"/>
    <w:rsid w:val="25D3BBC6"/>
    <w:rsid w:val="25E21194"/>
    <w:rsid w:val="25E37408"/>
    <w:rsid w:val="25EFB4AC"/>
    <w:rsid w:val="25F2A59F"/>
    <w:rsid w:val="25F735FC"/>
    <w:rsid w:val="260CD1E8"/>
    <w:rsid w:val="26128036"/>
    <w:rsid w:val="262C796B"/>
    <w:rsid w:val="262CD5FF"/>
    <w:rsid w:val="262D3DE6"/>
    <w:rsid w:val="2637DF3C"/>
    <w:rsid w:val="2646B2EA"/>
    <w:rsid w:val="26483648"/>
    <w:rsid w:val="264DB535"/>
    <w:rsid w:val="26510CD3"/>
    <w:rsid w:val="265450A7"/>
    <w:rsid w:val="2658F9D3"/>
    <w:rsid w:val="26590706"/>
    <w:rsid w:val="2659C49A"/>
    <w:rsid w:val="2661D907"/>
    <w:rsid w:val="26654AE3"/>
    <w:rsid w:val="2669E59F"/>
    <w:rsid w:val="266C7093"/>
    <w:rsid w:val="26728662"/>
    <w:rsid w:val="2676DA22"/>
    <w:rsid w:val="267B34A0"/>
    <w:rsid w:val="26841367"/>
    <w:rsid w:val="26872AA5"/>
    <w:rsid w:val="268F9C8F"/>
    <w:rsid w:val="2694D4D2"/>
    <w:rsid w:val="2696A0E3"/>
    <w:rsid w:val="26982FDD"/>
    <w:rsid w:val="2698C580"/>
    <w:rsid w:val="269BB5C0"/>
    <w:rsid w:val="269C405E"/>
    <w:rsid w:val="269C9A38"/>
    <w:rsid w:val="269D7FCD"/>
    <w:rsid w:val="26A0D3DD"/>
    <w:rsid w:val="26A49C81"/>
    <w:rsid w:val="26AA4061"/>
    <w:rsid w:val="26ADFCA9"/>
    <w:rsid w:val="26B1F1FA"/>
    <w:rsid w:val="26C261BC"/>
    <w:rsid w:val="26C3E869"/>
    <w:rsid w:val="26C5AC2D"/>
    <w:rsid w:val="26CAC730"/>
    <w:rsid w:val="26E8217B"/>
    <w:rsid w:val="26E99A04"/>
    <w:rsid w:val="26EC24BB"/>
    <w:rsid w:val="26EEDB26"/>
    <w:rsid w:val="26F5F928"/>
    <w:rsid w:val="26F61BEA"/>
    <w:rsid w:val="26FCCD15"/>
    <w:rsid w:val="2704B53E"/>
    <w:rsid w:val="27191353"/>
    <w:rsid w:val="271B4E4A"/>
    <w:rsid w:val="272AD75D"/>
    <w:rsid w:val="272EEB3D"/>
    <w:rsid w:val="27333AA0"/>
    <w:rsid w:val="2736D8C3"/>
    <w:rsid w:val="273A4BCC"/>
    <w:rsid w:val="273D68EB"/>
    <w:rsid w:val="27413EF8"/>
    <w:rsid w:val="274560AD"/>
    <w:rsid w:val="274B7C0B"/>
    <w:rsid w:val="2758606D"/>
    <w:rsid w:val="2759B318"/>
    <w:rsid w:val="276A9D15"/>
    <w:rsid w:val="276BFC8C"/>
    <w:rsid w:val="277B1698"/>
    <w:rsid w:val="278014CE"/>
    <w:rsid w:val="2783D344"/>
    <w:rsid w:val="2786CE68"/>
    <w:rsid w:val="279C1B96"/>
    <w:rsid w:val="27A35CD6"/>
    <w:rsid w:val="27A53226"/>
    <w:rsid w:val="27A8ACFA"/>
    <w:rsid w:val="27AC24D5"/>
    <w:rsid w:val="27BF4F13"/>
    <w:rsid w:val="27C96B24"/>
    <w:rsid w:val="27CAFE79"/>
    <w:rsid w:val="27CB4B53"/>
    <w:rsid w:val="27D87057"/>
    <w:rsid w:val="27E0EE09"/>
    <w:rsid w:val="27F24B06"/>
    <w:rsid w:val="280CC6F5"/>
    <w:rsid w:val="28153011"/>
    <w:rsid w:val="28281D25"/>
    <w:rsid w:val="2834003E"/>
    <w:rsid w:val="28353CD7"/>
    <w:rsid w:val="2835CD21"/>
    <w:rsid w:val="28378621"/>
    <w:rsid w:val="283B09E6"/>
    <w:rsid w:val="2840B6A2"/>
    <w:rsid w:val="284E1BE4"/>
    <w:rsid w:val="2850AE7E"/>
    <w:rsid w:val="28546396"/>
    <w:rsid w:val="28567F91"/>
    <w:rsid w:val="286677DE"/>
    <w:rsid w:val="286B889B"/>
    <w:rsid w:val="289141FA"/>
    <w:rsid w:val="28A8E4EF"/>
    <w:rsid w:val="28B3447C"/>
    <w:rsid w:val="28C28C22"/>
    <w:rsid w:val="28CC12A4"/>
    <w:rsid w:val="28D2A924"/>
    <w:rsid w:val="28D3808D"/>
    <w:rsid w:val="28DB3527"/>
    <w:rsid w:val="28E0DD63"/>
    <w:rsid w:val="28E2FD13"/>
    <w:rsid w:val="28EBA963"/>
    <w:rsid w:val="28F6C49B"/>
    <w:rsid w:val="2903F23D"/>
    <w:rsid w:val="290F421C"/>
    <w:rsid w:val="291BE52F"/>
    <w:rsid w:val="29229EC9"/>
    <w:rsid w:val="2929E9DA"/>
    <w:rsid w:val="29334DA2"/>
    <w:rsid w:val="2935CE72"/>
    <w:rsid w:val="2942FBB9"/>
    <w:rsid w:val="295148D5"/>
    <w:rsid w:val="2957738A"/>
    <w:rsid w:val="295A91F8"/>
    <w:rsid w:val="295E83B0"/>
    <w:rsid w:val="295F6749"/>
    <w:rsid w:val="296D89E9"/>
    <w:rsid w:val="296F2C32"/>
    <w:rsid w:val="297440B8"/>
    <w:rsid w:val="297DDF82"/>
    <w:rsid w:val="298A76CB"/>
    <w:rsid w:val="298B4688"/>
    <w:rsid w:val="298BF169"/>
    <w:rsid w:val="2991A95C"/>
    <w:rsid w:val="299BBE01"/>
    <w:rsid w:val="299E7DCB"/>
    <w:rsid w:val="29BD4D06"/>
    <w:rsid w:val="29BDE95D"/>
    <w:rsid w:val="29BF4148"/>
    <w:rsid w:val="29C016CB"/>
    <w:rsid w:val="29C4716B"/>
    <w:rsid w:val="29C4F2F2"/>
    <w:rsid w:val="29C7A341"/>
    <w:rsid w:val="29D6DA47"/>
    <w:rsid w:val="29DC8703"/>
    <w:rsid w:val="29E0F569"/>
    <w:rsid w:val="29F002A4"/>
    <w:rsid w:val="29F57171"/>
    <w:rsid w:val="2A01749A"/>
    <w:rsid w:val="2A074C29"/>
    <w:rsid w:val="2A093AEC"/>
    <w:rsid w:val="2A0D79AC"/>
    <w:rsid w:val="2A152103"/>
    <w:rsid w:val="2A154111"/>
    <w:rsid w:val="2A1D8768"/>
    <w:rsid w:val="2A1F517D"/>
    <w:rsid w:val="2A247090"/>
    <w:rsid w:val="2A277B2F"/>
    <w:rsid w:val="2A2F25A1"/>
    <w:rsid w:val="2A35AC14"/>
    <w:rsid w:val="2A5FD7AD"/>
    <w:rsid w:val="2A621EC3"/>
    <w:rsid w:val="2A713188"/>
    <w:rsid w:val="2A72230F"/>
    <w:rsid w:val="2A7BA6B7"/>
    <w:rsid w:val="2A84CA3C"/>
    <w:rsid w:val="2A89ACD6"/>
    <w:rsid w:val="2A8F71A9"/>
    <w:rsid w:val="2A90012F"/>
    <w:rsid w:val="2A924147"/>
    <w:rsid w:val="2A97B712"/>
    <w:rsid w:val="2A9F40E4"/>
    <w:rsid w:val="2AA02EEB"/>
    <w:rsid w:val="2AAC68A3"/>
    <w:rsid w:val="2AAD8246"/>
    <w:rsid w:val="2AB582B7"/>
    <w:rsid w:val="2AB8ABA7"/>
    <w:rsid w:val="2AD01EE6"/>
    <w:rsid w:val="2AD2F437"/>
    <w:rsid w:val="2ADBD811"/>
    <w:rsid w:val="2AEC22CC"/>
    <w:rsid w:val="2AF63A49"/>
    <w:rsid w:val="2AFE1548"/>
    <w:rsid w:val="2B26472C"/>
    <w:rsid w:val="2B2FAF50"/>
    <w:rsid w:val="2B40EA27"/>
    <w:rsid w:val="2B44A6DF"/>
    <w:rsid w:val="2B472C28"/>
    <w:rsid w:val="2B4F55F9"/>
    <w:rsid w:val="2B502909"/>
    <w:rsid w:val="2B5F4267"/>
    <w:rsid w:val="2B695E0A"/>
    <w:rsid w:val="2B6C1194"/>
    <w:rsid w:val="2B783DC6"/>
    <w:rsid w:val="2B79077B"/>
    <w:rsid w:val="2B7DB184"/>
    <w:rsid w:val="2B829B94"/>
    <w:rsid w:val="2B884F40"/>
    <w:rsid w:val="2B9AA46E"/>
    <w:rsid w:val="2B9BD47E"/>
    <w:rsid w:val="2B9E8CC7"/>
    <w:rsid w:val="2BA89D76"/>
    <w:rsid w:val="2BA9E707"/>
    <w:rsid w:val="2BB2B690"/>
    <w:rsid w:val="2BBAFC06"/>
    <w:rsid w:val="2BBB55CF"/>
    <w:rsid w:val="2BCE5C10"/>
    <w:rsid w:val="2BD7EBE2"/>
    <w:rsid w:val="2BE01D1D"/>
    <w:rsid w:val="2BEEB269"/>
    <w:rsid w:val="2BF62BF2"/>
    <w:rsid w:val="2BF942BD"/>
    <w:rsid w:val="2C013B8B"/>
    <w:rsid w:val="2C0E541C"/>
    <w:rsid w:val="2C13528A"/>
    <w:rsid w:val="2C18D1D0"/>
    <w:rsid w:val="2C1DBDAA"/>
    <w:rsid w:val="2C1DE95B"/>
    <w:rsid w:val="2C218B88"/>
    <w:rsid w:val="2C2DAC78"/>
    <w:rsid w:val="2C3168C0"/>
    <w:rsid w:val="2C398D2F"/>
    <w:rsid w:val="2C3F4710"/>
    <w:rsid w:val="2C4CFDAE"/>
    <w:rsid w:val="2C5A3FE4"/>
    <w:rsid w:val="2C7E8CC3"/>
    <w:rsid w:val="2C88E349"/>
    <w:rsid w:val="2C896B2A"/>
    <w:rsid w:val="2C8E234E"/>
    <w:rsid w:val="2C95BC74"/>
    <w:rsid w:val="2C9ECE75"/>
    <w:rsid w:val="2CADCB6F"/>
    <w:rsid w:val="2CB58668"/>
    <w:rsid w:val="2CB74EF8"/>
    <w:rsid w:val="2CC12755"/>
    <w:rsid w:val="2CC3922B"/>
    <w:rsid w:val="2CC774E8"/>
    <w:rsid w:val="2CD4E8D1"/>
    <w:rsid w:val="2CDE3D1D"/>
    <w:rsid w:val="2CDEEDD6"/>
    <w:rsid w:val="2CDF1A97"/>
    <w:rsid w:val="2CE3D668"/>
    <w:rsid w:val="2CE55890"/>
    <w:rsid w:val="2CE62FC9"/>
    <w:rsid w:val="2CE633EF"/>
    <w:rsid w:val="2CE9B56C"/>
    <w:rsid w:val="2CE9F6F2"/>
    <w:rsid w:val="2CEA7BC5"/>
    <w:rsid w:val="2CEC48F0"/>
    <w:rsid w:val="2CECDD2E"/>
    <w:rsid w:val="2CF0DA81"/>
    <w:rsid w:val="2CF2B8E8"/>
    <w:rsid w:val="2D005E5D"/>
    <w:rsid w:val="2D015105"/>
    <w:rsid w:val="2D02CF3F"/>
    <w:rsid w:val="2D064E04"/>
    <w:rsid w:val="2D07E1F5"/>
    <w:rsid w:val="2D14D7DC"/>
    <w:rsid w:val="2D1BD149"/>
    <w:rsid w:val="2D38F3FE"/>
    <w:rsid w:val="2D3F3021"/>
    <w:rsid w:val="2D51F3D9"/>
    <w:rsid w:val="2D61F06F"/>
    <w:rsid w:val="2D64B31D"/>
    <w:rsid w:val="2D6FB4FA"/>
    <w:rsid w:val="2D75497C"/>
    <w:rsid w:val="2D894204"/>
    <w:rsid w:val="2D8B24B3"/>
    <w:rsid w:val="2D91FC53"/>
    <w:rsid w:val="2DA61A47"/>
    <w:rsid w:val="2DAC7F75"/>
    <w:rsid w:val="2DB46A23"/>
    <w:rsid w:val="2DB6C58C"/>
    <w:rsid w:val="2DBDBC73"/>
    <w:rsid w:val="2DC4CE4C"/>
    <w:rsid w:val="2DC6880A"/>
    <w:rsid w:val="2DCC528B"/>
    <w:rsid w:val="2DCDCA8E"/>
    <w:rsid w:val="2DCE66E9"/>
    <w:rsid w:val="2DD123C2"/>
    <w:rsid w:val="2DE0F1F9"/>
    <w:rsid w:val="2DE3F61E"/>
    <w:rsid w:val="2DE53A0E"/>
    <w:rsid w:val="2DE7BBDA"/>
    <w:rsid w:val="2DE7C598"/>
    <w:rsid w:val="2DF0D6A2"/>
    <w:rsid w:val="2DFB7B62"/>
    <w:rsid w:val="2E041D09"/>
    <w:rsid w:val="2E0A9B31"/>
    <w:rsid w:val="2E0D3B99"/>
    <w:rsid w:val="2E16DB0F"/>
    <w:rsid w:val="2E382E6C"/>
    <w:rsid w:val="2E41F747"/>
    <w:rsid w:val="2E5B8A67"/>
    <w:rsid w:val="2E5CF7B6"/>
    <w:rsid w:val="2E60B65C"/>
    <w:rsid w:val="2E60BF94"/>
    <w:rsid w:val="2E64E11F"/>
    <w:rsid w:val="2E73C3C8"/>
    <w:rsid w:val="2E760899"/>
    <w:rsid w:val="2E7688DA"/>
    <w:rsid w:val="2E77D499"/>
    <w:rsid w:val="2E81FB04"/>
    <w:rsid w:val="2E8585CD"/>
    <w:rsid w:val="2E8CAAE2"/>
    <w:rsid w:val="2E9C29E9"/>
    <w:rsid w:val="2E9FB467"/>
    <w:rsid w:val="2EA05FCA"/>
    <w:rsid w:val="2EA2F1F7"/>
    <w:rsid w:val="2EA5C4F2"/>
    <w:rsid w:val="2EA6AAD5"/>
    <w:rsid w:val="2EAFAE66"/>
    <w:rsid w:val="2EB07989"/>
    <w:rsid w:val="2EB09AD3"/>
    <w:rsid w:val="2EB0A83D"/>
    <w:rsid w:val="2EB12CF4"/>
    <w:rsid w:val="2EB38146"/>
    <w:rsid w:val="2EB42B8C"/>
    <w:rsid w:val="2EB58DC5"/>
    <w:rsid w:val="2EB73716"/>
    <w:rsid w:val="2EB827F8"/>
    <w:rsid w:val="2EC2AB4E"/>
    <w:rsid w:val="2ED14FFF"/>
    <w:rsid w:val="2EDE1B0F"/>
    <w:rsid w:val="2EDEFF44"/>
    <w:rsid w:val="2EE06D72"/>
    <w:rsid w:val="2EE6EFD8"/>
    <w:rsid w:val="2EE91CD0"/>
    <w:rsid w:val="2EEB9366"/>
    <w:rsid w:val="2EFA8A4B"/>
    <w:rsid w:val="2F188F68"/>
    <w:rsid w:val="2F21F228"/>
    <w:rsid w:val="2F23ECB8"/>
    <w:rsid w:val="2F295EC5"/>
    <w:rsid w:val="2F2EEFB6"/>
    <w:rsid w:val="2F36F68A"/>
    <w:rsid w:val="2F3A161B"/>
    <w:rsid w:val="2F459432"/>
    <w:rsid w:val="2F51C1E6"/>
    <w:rsid w:val="2F5679E0"/>
    <w:rsid w:val="2F5DB43E"/>
    <w:rsid w:val="2F614A57"/>
    <w:rsid w:val="2F64307D"/>
    <w:rsid w:val="2F6765F8"/>
    <w:rsid w:val="2F6822EC"/>
    <w:rsid w:val="2F692B51"/>
    <w:rsid w:val="2F759F07"/>
    <w:rsid w:val="2F7FB9A1"/>
    <w:rsid w:val="2F821484"/>
    <w:rsid w:val="2F8A564E"/>
    <w:rsid w:val="2FA49059"/>
    <w:rsid w:val="2FA5CF60"/>
    <w:rsid w:val="2FAA75E9"/>
    <w:rsid w:val="2FAFFD67"/>
    <w:rsid w:val="2FBF5761"/>
    <w:rsid w:val="2FC2CBF9"/>
    <w:rsid w:val="2FC5A50C"/>
    <w:rsid w:val="2FC6DBE9"/>
    <w:rsid w:val="2FCFE4C9"/>
    <w:rsid w:val="2FD094AE"/>
    <w:rsid w:val="2FDC7527"/>
    <w:rsid w:val="2FDF539C"/>
    <w:rsid w:val="2FE054BD"/>
    <w:rsid w:val="2FEEE318"/>
    <w:rsid w:val="2FF17F4A"/>
    <w:rsid w:val="3003750F"/>
    <w:rsid w:val="30082DD1"/>
    <w:rsid w:val="3009273E"/>
    <w:rsid w:val="300ADA01"/>
    <w:rsid w:val="301FB704"/>
    <w:rsid w:val="302542FD"/>
    <w:rsid w:val="30266F13"/>
    <w:rsid w:val="3026896A"/>
    <w:rsid w:val="30270965"/>
    <w:rsid w:val="30282F49"/>
    <w:rsid w:val="302A660C"/>
    <w:rsid w:val="3030FB00"/>
    <w:rsid w:val="3038DF61"/>
    <w:rsid w:val="303C3DC3"/>
    <w:rsid w:val="304BD7CA"/>
    <w:rsid w:val="304DC907"/>
    <w:rsid w:val="305122A7"/>
    <w:rsid w:val="3051C774"/>
    <w:rsid w:val="30578041"/>
    <w:rsid w:val="305F4428"/>
    <w:rsid w:val="3065C149"/>
    <w:rsid w:val="306863BB"/>
    <w:rsid w:val="30694901"/>
    <w:rsid w:val="30723684"/>
    <w:rsid w:val="308068D4"/>
    <w:rsid w:val="30821911"/>
    <w:rsid w:val="308EFA33"/>
    <w:rsid w:val="30959B57"/>
    <w:rsid w:val="30A16560"/>
    <w:rsid w:val="30BB8688"/>
    <w:rsid w:val="30BD3756"/>
    <w:rsid w:val="30C5D8D3"/>
    <w:rsid w:val="30DA128E"/>
    <w:rsid w:val="30DAE363"/>
    <w:rsid w:val="30E75DDA"/>
    <w:rsid w:val="30EB1DBB"/>
    <w:rsid w:val="30F89D5F"/>
    <w:rsid w:val="30FE2FA3"/>
    <w:rsid w:val="30FF3832"/>
    <w:rsid w:val="31021E60"/>
    <w:rsid w:val="3104FBB2"/>
    <w:rsid w:val="31079AA6"/>
    <w:rsid w:val="31152E24"/>
    <w:rsid w:val="31173C8D"/>
    <w:rsid w:val="311F4095"/>
    <w:rsid w:val="3121CFDE"/>
    <w:rsid w:val="312FAAA2"/>
    <w:rsid w:val="3139E8A3"/>
    <w:rsid w:val="313C956F"/>
    <w:rsid w:val="314EAB1F"/>
    <w:rsid w:val="315366EF"/>
    <w:rsid w:val="3167622E"/>
    <w:rsid w:val="31799809"/>
    <w:rsid w:val="318A672F"/>
    <w:rsid w:val="31B21D2B"/>
    <w:rsid w:val="31BE977D"/>
    <w:rsid w:val="31C44FD8"/>
    <w:rsid w:val="31E132A2"/>
    <w:rsid w:val="31E1F611"/>
    <w:rsid w:val="31F2B258"/>
    <w:rsid w:val="320A3160"/>
    <w:rsid w:val="320BFD8F"/>
    <w:rsid w:val="3216A006"/>
    <w:rsid w:val="321827E5"/>
    <w:rsid w:val="321A2EE9"/>
    <w:rsid w:val="322E74E4"/>
    <w:rsid w:val="323390B9"/>
    <w:rsid w:val="3238EC5B"/>
    <w:rsid w:val="3240FE65"/>
    <w:rsid w:val="324175B6"/>
    <w:rsid w:val="3245C897"/>
    <w:rsid w:val="324D1352"/>
    <w:rsid w:val="32521327"/>
    <w:rsid w:val="32551EB8"/>
    <w:rsid w:val="325A8EFD"/>
    <w:rsid w:val="325E6EC8"/>
    <w:rsid w:val="32607BFA"/>
    <w:rsid w:val="326285A2"/>
    <w:rsid w:val="32648591"/>
    <w:rsid w:val="3266280C"/>
    <w:rsid w:val="32696DAF"/>
    <w:rsid w:val="326ABC82"/>
    <w:rsid w:val="326CFDD3"/>
    <w:rsid w:val="326DA9BB"/>
    <w:rsid w:val="3272C7EC"/>
    <w:rsid w:val="32772619"/>
    <w:rsid w:val="32842ACF"/>
    <w:rsid w:val="328F26F8"/>
    <w:rsid w:val="329DF298"/>
    <w:rsid w:val="32A2C8F7"/>
    <w:rsid w:val="32A79235"/>
    <w:rsid w:val="32AEE571"/>
    <w:rsid w:val="32DF7D69"/>
    <w:rsid w:val="32E00FAB"/>
    <w:rsid w:val="32E0E2E8"/>
    <w:rsid w:val="32FE3471"/>
    <w:rsid w:val="33086385"/>
    <w:rsid w:val="33113065"/>
    <w:rsid w:val="33134EB1"/>
    <w:rsid w:val="331B085A"/>
    <w:rsid w:val="33202585"/>
    <w:rsid w:val="33258A63"/>
    <w:rsid w:val="332B1E98"/>
    <w:rsid w:val="3338AFE8"/>
    <w:rsid w:val="334A3961"/>
    <w:rsid w:val="334D550A"/>
    <w:rsid w:val="334E2E06"/>
    <w:rsid w:val="3351FF94"/>
    <w:rsid w:val="335FF5AA"/>
    <w:rsid w:val="33618495"/>
    <w:rsid w:val="336A5C88"/>
    <w:rsid w:val="336B5A25"/>
    <w:rsid w:val="336E25C6"/>
    <w:rsid w:val="336F70F2"/>
    <w:rsid w:val="336F9B0C"/>
    <w:rsid w:val="3376F9F3"/>
    <w:rsid w:val="33994BB7"/>
    <w:rsid w:val="339E1CA4"/>
    <w:rsid w:val="339E6529"/>
    <w:rsid w:val="33A0E9C3"/>
    <w:rsid w:val="33AC9959"/>
    <w:rsid w:val="33B6310F"/>
    <w:rsid w:val="33B68A68"/>
    <w:rsid w:val="33B7BFD3"/>
    <w:rsid w:val="33B9A556"/>
    <w:rsid w:val="33BBB7F5"/>
    <w:rsid w:val="33BC0B11"/>
    <w:rsid w:val="33DAB6CE"/>
    <w:rsid w:val="33E09BF1"/>
    <w:rsid w:val="33E44862"/>
    <w:rsid w:val="33E55AA2"/>
    <w:rsid w:val="33F774FC"/>
    <w:rsid w:val="33F8F6B4"/>
    <w:rsid w:val="340255D3"/>
    <w:rsid w:val="3402C396"/>
    <w:rsid w:val="3409CA19"/>
    <w:rsid w:val="340F525F"/>
    <w:rsid w:val="34128425"/>
    <w:rsid w:val="342245AD"/>
    <w:rsid w:val="34235248"/>
    <w:rsid w:val="342ADD80"/>
    <w:rsid w:val="342D14EE"/>
    <w:rsid w:val="34320503"/>
    <w:rsid w:val="343490BF"/>
    <w:rsid w:val="3437802B"/>
    <w:rsid w:val="343DDEBF"/>
    <w:rsid w:val="343E023C"/>
    <w:rsid w:val="3443F266"/>
    <w:rsid w:val="34498051"/>
    <w:rsid w:val="344A12F2"/>
    <w:rsid w:val="34513392"/>
    <w:rsid w:val="345A430D"/>
    <w:rsid w:val="346DFC28"/>
    <w:rsid w:val="347AA7D7"/>
    <w:rsid w:val="348A4143"/>
    <w:rsid w:val="34AFCE04"/>
    <w:rsid w:val="34B3880A"/>
    <w:rsid w:val="34BE4F03"/>
    <w:rsid w:val="34C18B19"/>
    <w:rsid w:val="34C90105"/>
    <w:rsid w:val="34C9C4DB"/>
    <w:rsid w:val="34D63B8E"/>
    <w:rsid w:val="34DC44CD"/>
    <w:rsid w:val="34E3DEE6"/>
    <w:rsid w:val="34E9420B"/>
    <w:rsid w:val="34EB49FD"/>
    <w:rsid w:val="34EB8925"/>
    <w:rsid w:val="34EC583E"/>
    <w:rsid w:val="34F6A236"/>
    <w:rsid w:val="35031552"/>
    <w:rsid w:val="3509F627"/>
    <w:rsid w:val="350D5126"/>
    <w:rsid w:val="350F8D86"/>
    <w:rsid w:val="351F39AA"/>
    <w:rsid w:val="351F55F2"/>
    <w:rsid w:val="3522D9EB"/>
    <w:rsid w:val="3526D3AA"/>
    <w:rsid w:val="352F5124"/>
    <w:rsid w:val="353253D6"/>
    <w:rsid w:val="3533BE60"/>
    <w:rsid w:val="3536FF93"/>
    <w:rsid w:val="353E1C1F"/>
    <w:rsid w:val="35413F26"/>
    <w:rsid w:val="3551CFAB"/>
    <w:rsid w:val="3553D9F7"/>
    <w:rsid w:val="3553DB19"/>
    <w:rsid w:val="35562248"/>
    <w:rsid w:val="356533C0"/>
    <w:rsid w:val="35791678"/>
    <w:rsid w:val="35962E01"/>
    <w:rsid w:val="359787C6"/>
    <w:rsid w:val="35A4AF9B"/>
    <w:rsid w:val="35AB22C0"/>
    <w:rsid w:val="35AD5407"/>
    <w:rsid w:val="35AF1C04"/>
    <w:rsid w:val="35AF5389"/>
    <w:rsid w:val="35B1D2D2"/>
    <w:rsid w:val="35BCD66A"/>
    <w:rsid w:val="35C26703"/>
    <w:rsid w:val="35D932B1"/>
    <w:rsid w:val="35EBDF34"/>
    <w:rsid w:val="35ECE9FB"/>
    <w:rsid w:val="36058528"/>
    <w:rsid w:val="3606DBDC"/>
    <w:rsid w:val="36217EC1"/>
    <w:rsid w:val="36299EE9"/>
    <w:rsid w:val="362E86E9"/>
    <w:rsid w:val="36379B52"/>
    <w:rsid w:val="363DA197"/>
    <w:rsid w:val="363E903F"/>
    <w:rsid w:val="363F12C0"/>
    <w:rsid w:val="364933D2"/>
    <w:rsid w:val="3652421F"/>
    <w:rsid w:val="365C3E2D"/>
    <w:rsid w:val="3668AA66"/>
    <w:rsid w:val="366BC841"/>
    <w:rsid w:val="366DF201"/>
    <w:rsid w:val="366F1E23"/>
    <w:rsid w:val="368A7B7A"/>
    <w:rsid w:val="368C3AD6"/>
    <w:rsid w:val="368DE957"/>
    <w:rsid w:val="369097B2"/>
    <w:rsid w:val="36A68759"/>
    <w:rsid w:val="36B1BA00"/>
    <w:rsid w:val="36CBAA4D"/>
    <w:rsid w:val="36D8CCE8"/>
    <w:rsid w:val="36D99495"/>
    <w:rsid w:val="36DB93B9"/>
    <w:rsid w:val="37026C6F"/>
    <w:rsid w:val="37058C13"/>
    <w:rsid w:val="37096AD7"/>
    <w:rsid w:val="371412C4"/>
    <w:rsid w:val="3735F6C5"/>
    <w:rsid w:val="37477ACD"/>
    <w:rsid w:val="3747A702"/>
    <w:rsid w:val="37544791"/>
    <w:rsid w:val="3758DF32"/>
    <w:rsid w:val="375A5F3F"/>
    <w:rsid w:val="375EA92E"/>
    <w:rsid w:val="377223C0"/>
    <w:rsid w:val="377645E6"/>
    <w:rsid w:val="37769CFF"/>
    <w:rsid w:val="37795141"/>
    <w:rsid w:val="37830D50"/>
    <w:rsid w:val="379F235D"/>
    <w:rsid w:val="37A6F090"/>
    <w:rsid w:val="37BF268E"/>
    <w:rsid w:val="37C1BC65"/>
    <w:rsid w:val="37C34B7F"/>
    <w:rsid w:val="37D237E9"/>
    <w:rsid w:val="37DF96BB"/>
    <w:rsid w:val="37E793E9"/>
    <w:rsid w:val="37F1CB69"/>
    <w:rsid w:val="37F5391F"/>
    <w:rsid w:val="37F6E393"/>
    <w:rsid w:val="3801659D"/>
    <w:rsid w:val="380217F9"/>
    <w:rsid w:val="380AEE84"/>
    <w:rsid w:val="381186B9"/>
    <w:rsid w:val="3818AC6E"/>
    <w:rsid w:val="3822C190"/>
    <w:rsid w:val="3829B9B8"/>
    <w:rsid w:val="382AC8E9"/>
    <w:rsid w:val="383CA0D6"/>
    <w:rsid w:val="383F68C5"/>
    <w:rsid w:val="384BD1F1"/>
    <w:rsid w:val="384DA9EB"/>
    <w:rsid w:val="38626887"/>
    <w:rsid w:val="38756A3E"/>
    <w:rsid w:val="387DC32E"/>
    <w:rsid w:val="38A12CCA"/>
    <w:rsid w:val="38A163FE"/>
    <w:rsid w:val="38A5406A"/>
    <w:rsid w:val="38BBBDE3"/>
    <w:rsid w:val="38CC9A0C"/>
    <w:rsid w:val="38CE4220"/>
    <w:rsid w:val="38D0A1C3"/>
    <w:rsid w:val="38D5678E"/>
    <w:rsid w:val="38E2C50B"/>
    <w:rsid w:val="38E3E99C"/>
    <w:rsid w:val="38F685D8"/>
    <w:rsid w:val="38FA07C5"/>
    <w:rsid w:val="38FD20BE"/>
    <w:rsid w:val="390D341C"/>
    <w:rsid w:val="3913B966"/>
    <w:rsid w:val="3917EDCE"/>
    <w:rsid w:val="3925A8E4"/>
    <w:rsid w:val="392AC56F"/>
    <w:rsid w:val="394B9F89"/>
    <w:rsid w:val="3950CA45"/>
    <w:rsid w:val="395A42E0"/>
    <w:rsid w:val="39626348"/>
    <w:rsid w:val="397B0272"/>
    <w:rsid w:val="398E3858"/>
    <w:rsid w:val="3995E056"/>
    <w:rsid w:val="399DE85A"/>
    <w:rsid w:val="39A2C20D"/>
    <w:rsid w:val="39A40A79"/>
    <w:rsid w:val="39A5BBDD"/>
    <w:rsid w:val="39AE4997"/>
    <w:rsid w:val="39B556A9"/>
    <w:rsid w:val="39C83874"/>
    <w:rsid w:val="39CF11C2"/>
    <w:rsid w:val="39D725AA"/>
    <w:rsid w:val="39DA839D"/>
    <w:rsid w:val="39E8D824"/>
    <w:rsid w:val="39F2AACD"/>
    <w:rsid w:val="3A06266E"/>
    <w:rsid w:val="3A105433"/>
    <w:rsid w:val="3A113A9F"/>
    <w:rsid w:val="3A1813CE"/>
    <w:rsid w:val="3A1DA9B6"/>
    <w:rsid w:val="3A20E1E3"/>
    <w:rsid w:val="3A26DFF8"/>
    <w:rsid w:val="3A27AC00"/>
    <w:rsid w:val="3A2A7410"/>
    <w:rsid w:val="3A2C9405"/>
    <w:rsid w:val="3A2FD5F4"/>
    <w:rsid w:val="3A488F90"/>
    <w:rsid w:val="3A508AC2"/>
    <w:rsid w:val="3A5413E5"/>
    <w:rsid w:val="3A5C2B9E"/>
    <w:rsid w:val="3A6488E9"/>
    <w:rsid w:val="3A6EC565"/>
    <w:rsid w:val="3A6F2242"/>
    <w:rsid w:val="3A75850D"/>
    <w:rsid w:val="3A7FB9FD"/>
    <w:rsid w:val="3A8262EF"/>
    <w:rsid w:val="3A852276"/>
    <w:rsid w:val="3A886D86"/>
    <w:rsid w:val="3A8F3CB4"/>
    <w:rsid w:val="3A99721A"/>
    <w:rsid w:val="3AA0D7BB"/>
    <w:rsid w:val="3AA26658"/>
    <w:rsid w:val="3AAD1930"/>
    <w:rsid w:val="3AAD2043"/>
    <w:rsid w:val="3AB36ADA"/>
    <w:rsid w:val="3AB5E8C6"/>
    <w:rsid w:val="3AB65625"/>
    <w:rsid w:val="3ABBCE1E"/>
    <w:rsid w:val="3AC607F4"/>
    <w:rsid w:val="3ACD58C3"/>
    <w:rsid w:val="3ACE2C68"/>
    <w:rsid w:val="3ACED9AF"/>
    <w:rsid w:val="3ADD3D3F"/>
    <w:rsid w:val="3ADE564F"/>
    <w:rsid w:val="3AF3F934"/>
    <w:rsid w:val="3AFC1890"/>
    <w:rsid w:val="3AFC41E9"/>
    <w:rsid w:val="3B06ACA5"/>
    <w:rsid w:val="3B159BD6"/>
    <w:rsid w:val="3B1F27CE"/>
    <w:rsid w:val="3B265440"/>
    <w:rsid w:val="3B2805B0"/>
    <w:rsid w:val="3B3966C9"/>
    <w:rsid w:val="3B40681B"/>
    <w:rsid w:val="3B49277B"/>
    <w:rsid w:val="3B5ED72E"/>
    <w:rsid w:val="3B61D1DF"/>
    <w:rsid w:val="3B7072BC"/>
    <w:rsid w:val="3B7A9B9B"/>
    <w:rsid w:val="3B947611"/>
    <w:rsid w:val="3B951991"/>
    <w:rsid w:val="3B9552FC"/>
    <w:rsid w:val="3B9D2D1B"/>
    <w:rsid w:val="3B9DD899"/>
    <w:rsid w:val="3BA373F8"/>
    <w:rsid w:val="3BA9F440"/>
    <w:rsid w:val="3BB1E1C6"/>
    <w:rsid w:val="3BB9E5CE"/>
    <w:rsid w:val="3BBD8C02"/>
    <w:rsid w:val="3BBDBFC8"/>
    <w:rsid w:val="3BC8F5DC"/>
    <w:rsid w:val="3BCC634C"/>
    <w:rsid w:val="3BCCF53C"/>
    <w:rsid w:val="3BF64FC2"/>
    <w:rsid w:val="3C19B95E"/>
    <w:rsid w:val="3C1B8A5E"/>
    <w:rsid w:val="3C35653F"/>
    <w:rsid w:val="3C40C5A4"/>
    <w:rsid w:val="3C465642"/>
    <w:rsid w:val="3C481DF7"/>
    <w:rsid w:val="3C4A61B6"/>
    <w:rsid w:val="3C6CFA9E"/>
    <w:rsid w:val="3C7CB446"/>
    <w:rsid w:val="3C7EAB75"/>
    <w:rsid w:val="3C886B07"/>
    <w:rsid w:val="3C8D2546"/>
    <w:rsid w:val="3C9278B0"/>
    <w:rsid w:val="3C92B7E1"/>
    <w:rsid w:val="3C95C3A7"/>
    <w:rsid w:val="3C9BA8CA"/>
    <w:rsid w:val="3CA6EFDB"/>
    <w:rsid w:val="3CC1F3FC"/>
    <w:rsid w:val="3CC5BFE2"/>
    <w:rsid w:val="3CC9CEEE"/>
    <w:rsid w:val="3CCB0B75"/>
    <w:rsid w:val="3CCBCF7F"/>
    <w:rsid w:val="3CD3DF53"/>
    <w:rsid w:val="3CD5891C"/>
    <w:rsid w:val="3CF282F4"/>
    <w:rsid w:val="3CF54540"/>
    <w:rsid w:val="3CF6EED0"/>
    <w:rsid w:val="3CFBED01"/>
    <w:rsid w:val="3CFD7B72"/>
    <w:rsid w:val="3CFEC4FE"/>
    <w:rsid w:val="3D058ECB"/>
    <w:rsid w:val="3D1947E6"/>
    <w:rsid w:val="3D25F345"/>
    <w:rsid w:val="3D35DFF8"/>
    <w:rsid w:val="3D3C4AC9"/>
    <w:rsid w:val="3D3C7D45"/>
    <w:rsid w:val="3D3D6E30"/>
    <w:rsid w:val="3D43D34C"/>
    <w:rsid w:val="3D5B39D5"/>
    <w:rsid w:val="3D621A24"/>
    <w:rsid w:val="3D6866D2"/>
    <w:rsid w:val="3D75D40E"/>
    <w:rsid w:val="3D8B337E"/>
    <w:rsid w:val="3D923859"/>
    <w:rsid w:val="3D93CC60"/>
    <w:rsid w:val="3D9D41A4"/>
    <w:rsid w:val="3DA2D081"/>
    <w:rsid w:val="3DA315B4"/>
    <w:rsid w:val="3DA66627"/>
    <w:rsid w:val="3DAD54BE"/>
    <w:rsid w:val="3DBFFAC9"/>
    <w:rsid w:val="3DC0728B"/>
    <w:rsid w:val="3DD7F671"/>
    <w:rsid w:val="3DD947D5"/>
    <w:rsid w:val="3DDDD714"/>
    <w:rsid w:val="3DE2CF0F"/>
    <w:rsid w:val="3DE657F9"/>
    <w:rsid w:val="3DE72A89"/>
    <w:rsid w:val="3DE892C5"/>
    <w:rsid w:val="3DF20C29"/>
    <w:rsid w:val="3DF5D17E"/>
    <w:rsid w:val="3DF9177C"/>
    <w:rsid w:val="3E078334"/>
    <w:rsid w:val="3E11EDC1"/>
    <w:rsid w:val="3E14DE01"/>
    <w:rsid w:val="3E482F64"/>
    <w:rsid w:val="3E4EB078"/>
    <w:rsid w:val="3E57BDAE"/>
    <w:rsid w:val="3E5D79F7"/>
    <w:rsid w:val="3E7903E6"/>
    <w:rsid w:val="3E893CC2"/>
    <w:rsid w:val="3E8A6EC0"/>
    <w:rsid w:val="3E8DEDC5"/>
    <w:rsid w:val="3E8F9622"/>
    <w:rsid w:val="3E9BA997"/>
    <w:rsid w:val="3E9FDBDF"/>
    <w:rsid w:val="3EA842BB"/>
    <w:rsid w:val="3EAAADE5"/>
    <w:rsid w:val="3EAE5D6E"/>
    <w:rsid w:val="3EC2E33F"/>
    <w:rsid w:val="3ECA9CF9"/>
    <w:rsid w:val="3ECEF90F"/>
    <w:rsid w:val="3EDF8500"/>
    <w:rsid w:val="3EE19502"/>
    <w:rsid w:val="3EE1B66A"/>
    <w:rsid w:val="3EE6B55E"/>
    <w:rsid w:val="3EE7FFDD"/>
    <w:rsid w:val="3EF55B93"/>
    <w:rsid w:val="3EF745F1"/>
    <w:rsid w:val="3EF7FA82"/>
    <w:rsid w:val="3EFB21B1"/>
    <w:rsid w:val="3F0495FE"/>
    <w:rsid w:val="3F0525C2"/>
    <w:rsid w:val="3F0BE2AD"/>
    <w:rsid w:val="3F108379"/>
    <w:rsid w:val="3F11A46F"/>
    <w:rsid w:val="3F1B5223"/>
    <w:rsid w:val="3F1B889F"/>
    <w:rsid w:val="3F3637C3"/>
    <w:rsid w:val="3F36E521"/>
    <w:rsid w:val="3F3BC3E9"/>
    <w:rsid w:val="3F413C98"/>
    <w:rsid w:val="3F423688"/>
    <w:rsid w:val="3F44A912"/>
    <w:rsid w:val="3F47729A"/>
    <w:rsid w:val="3F557E08"/>
    <w:rsid w:val="3F602A40"/>
    <w:rsid w:val="3F62ADD7"/>
    <w:rsid w:val="3F6E83E2"/>
    <w:rsid w:val="3F71E751"/>
    <w:rsid w:val="3F97EC45"/>
    <w:rsid w:val="3FA1669D"/>
    <w:rsid w:val="3FB490F2"/>
    <w:rsid w:val="3FCE8674"/>
    <w:rsid w:val="3FD7C17F"/>
    <w:rsid w:val="3FDCA7F2"/>
    <w:rsid w:val="3FE855E2"/>
    <w:rsid w:val="3FEE1C1E"/>
    <w:rsid w:val="3FF141DE"/>
    <w:rsid w:val="3FF1BDC8"/>
    <w:rsid w:val="3FF389C0"/>
    <w:rsid w:val="3FFAF5B6"/>
    <w:rsid w:val="4008E4D3"/>
    <w:rsid w:val="400D29DE"/>
    <w:rsid w:val="401585F8"/>
    <w:rsid w:val="40252AE9"/>
    <w:rsid w:val="40310A81"/>
    <w:rsid w:val="403C549E"/>
    <w:rsid w:val="403DC854"/>
    <w:rsid w:val="4040A00B"/>
    <w:rsid w:val="4045C7F9"/>
    <w:rsid w:val="404DC56C"/>
    <w:rsid w:val="404DE431"/>
    <w:rsid w:val="4059C7E2"/>
    <w:rsid w:val="406BDFA7"/>
    <w:rsid w:val="406D80BA"/>
    <w:rsid w:val="40875552"/>
    <w:rsid w:val="408AE392"/>
    <w:rsid w:val="408D0251"/>
    <w:rsid w:val="40A07437"/>
    <w:rsid w:val="40A2D11C"/>
    <w:rsid w:val="40ADE422"/>
    <w:rsid w:val="40CB25AC"/>
    <w:rsid w:val="40CC4111"/>
    <w:rsid w:val="40CF85D7"/>
    <w:rsid w:val="40CF8BC9"/>
    <w:rsid w:val="40D04F4C"/>
    <w:rsid w:val="40D258E8"/>
    <w:rsid w:val="40DAB676"/>
    <w:rsid w:val="40DBEC80"/>
    <w:rsid w:val="40E2FC9F"/>
    <w:rsid w:val="40E6991B"/>
    <w:rsid w:val="40F1CD86"/>
    <w:rsid w:val="40F824A5"/>
    <w:rsid w:val="40FE9147"/>
    <w:rsid w:val="410B5E80"/>
    <w:rsid w:val="410C8F2C"/>
    <w:rsid w:val="410E9311"/>
    <w:rsid w:val="41173DDF"/>
    <w:rsid w:val="41266BFB"/>
    <w:rsid w:val="4130A1FD"/>
    <w:rsid w:val="41438097"/>
    <w:rsid w:val="41512079"/>
    <w:rsid w:val="4164B6AD"/>
    <w:rsid w:val="41674C0D"/>
    <w:rsid w:val="417540F5"/>
    <w:rsid w:val="417D03D0"/>
    <w:rsid w:val="417F5161"/>
    <w:rsid w:val="4182F308"/>
    <w:rsid w:val="418E6952"/>
    <w:rsid w:val="41964ABF"/>
    <w:rsid w:val="41A8FA3F"/>
    <w:rsid w:val="41AC395A"/>
    <w:rsid w:val="41B34C8B"/>
    <w:rsid w:val="41C8EB9B"/>
    <w:rsid w:val="41D23621"/>
    <w:rsid w:val="41D30F2F"/>
    <w:rsid w:val="41D8B873"/>
    <w:rsid w:val="41D8FFEE"/>
    <w:rsid w:val="41D998B5"/>
    <w:rsid w:val="41DA23A7"/>
    <w:rsid w:val="41E360AA"/>
    <w:rsid w:val="41E57A66"/>
    <w:rsid w:val="41EAA484"/>
    <w:rsid w:val="41F46CA7"/>
    <w:rsid w:val="41F47989"/>
    <w:rsid w:val="41FC0C35"/>
    <w:rsid w:val="41FF40C8"/>
    <w:rsid w:val="41FFFD7C"/>
    <w:rsid w:val="420B3307"/>
    <w:rsid w:val="4216E3FB"/>
    <w:rsid w:val="4218ED3D"/>
    <w:rsid w:val="4219572C"/>
    <w:rsid w:val="4219ECBF"/>
    <w:rsid w:val="421CC23B"/>
    <w:rsid w:val="421F4164"/>
    <w:rsid w:val="4223DA84"/>
    <w:rsid w:val="422CA0EF"/>
    <w:rsid w:val="423E7123"/>
    <w:rsid w:val="42400097"/>
    <w:rsid w:val="42480F10"/>
    <w:rsid w:val="424CE027"/>
    <w:rsid w:val="4265EAFF"/>
    <w:rsid w:val="426A8A68"/>
    <w:rsid w:val="426DD885"/>
    <w:rsid w:val="426FF659"/>
    <w:rsid w:val="427F135C"/>
    <w:rsid w:val="428096F2"/>
    <w:rsid w:val="4288FAE2"/>
    <w:rsid w:val="42936BEC"/>
    <w:rsid w:val="42B34075"/>
    <w:rsid w:val="42BB95C9"/>
    <w:rsid w:val="42BD40CF"/>
    <w:rsid w:val="42CBA0E4"/>
    <w:rsid w:val="42CF2DD1"/>
    <w:rsid w:val="42DB27D5"/>
    <w:rsid w:val="42DE60A5"/>
    <w:rsid w:val="42FA1814"/>
    <w:rsid w:val="42FD3AC6"/>
    <w:rsid w:val="430CADD2"/>
    <w:rsid w:val="43342857"/>
    <w:rsid w:val="4337EBC6"/>
    <w:rsid w:val="4350E4FF"/>
    <w:rsid w:val="435D78F2"/>
    <w:rsid w:val="437AF50F"/>
    <w:rsid w:val="4390820E"/>
    <w:rsid w:val="4392F03B"/>
    <w:rsid w:val="43B2563B"/>
    <w:rsid w:val="43B35B03"/>
    <w:rsid w:val="43B75C68"/>
    <w:rsid w:val="43B94082"/>
    <w:rsid w:val="43BB7C8B"/>
    <w:rsid w:val="43BFAB12"/>
    <w:rsid w:val="43C1E707"/>
    <w:rsid w:val="43C67764"/>
    <w:rsid w:val="43C9E531"/>
    <w:rsid w:val="43D85D99"/>
    <w:rsid w:val="43D950C9"/>
    <w:rsid w:val="43DDEDF7"/>
    <w:rsid w:val="43E3035B"/>
    <w:rsid w:val="43FBC323"/>
    <w:rsid w:val="4411545E"/>
    <w:rsid w:val="44125738"/>
    <w:rsid w:val="44162614"/>
    <w:rsid w:val="4416A69B"/>
    <w:rsid w:val="4418863C"/>
    <w:rsid w:val="441D356E"/>
    <w:rsid w:val="441E39DD"/>
    <w:rsid w:val="442F3C4D"/>
    <w:rsid w:val="4432467B"/>
    <w:rsid w:val="443DA429"/>
    <w:rsid w:val="44405637"/>
    <w:rsid w:val="4448EED0"/>
    <w:rsid w:val="44508E9E"/>
    <w:rsid w:val="4450DA65"/>
    <w:rsid w:val="44564770"/>
    <w:rsid w:val="4457F0D6"/>
    <w:rsid w:val="445A6E9A"/>
    <w:rsid w:val="44689342"/>
    <w:rsid w:val="4471BD02"/>
    <w:rsid w:val="44803852"/>
    <w:rsid w:val="449360C0"/>
    <w:rsid w:val="44A87DED"/>
    <w:rsid w:val="44AE1EEC"/>
    <w:rsid w:val="44B42ED6"/>
    <w:rsid w:val="44BEA9B1"/>
    <w:rsid w:val="44BFDD2E"/>
    <w:rsid w:val="44CA5EC7"/>
    <w:rsid w:val="44CED42C"/>
    <w:rsid w:val="44D51E61"/>
    <w:rsid w:val="44D7F770"/>
    <w:rsid w:val="44D8B44D"/>
    <w:rsid w:val="44EB0E6C"/>
    <w:rsid w:val="44F1947C"/>
    <w:rsid w:val="44FECB37"/>
    <w:rsid w:val="45163890"/>
    <w:rsid w:val="451BD4C1"/>
    <w:rsid w:val="4536E4B4"/>
    <w:rsid w:val="45379E3E"/>
    <w:rsid w:val="453ABAEF"/>
    <w:rsid w:val="4541D42C"/>
    <w:rsid w:val="4542D3C9"/>
    <w:rsid w:val="454574EE"/>
    <w:rsid w:val="456296AA"/>
    <w:rsid w:val="456E1782"/>
    <w:rsid w:val="4585EFA4"/>
    <w:rsid w:val="458EC83B"/>
    <w:rsid w:val="45923EDA"/>
    <w:rsid w:val="45943A51"/>
    <w:rsid w:val="4598D8E2"/>
    <w:rsid w:val="45993122"/>
    <w:rsid w:val="459B9BD6"/>
    <w:rsid w:val="459F842C"/>
    <w:rsid w:val="45B5DD95"/>
    <w:rsid w:val="45B6B41E"/>
    <w:rsid w:val="45B85CE5"/>
    <w:rsid w:val="45C4C4E3"/>
    <w:rsid w:val="45C73E7D"/>
    <w:rsid w:val="45D0F46F"/>
    <w:rsid w:val="45E07B2A"/>
    <w:rsid w:val="45E5DADA"/>
    <w:rsid w:val="45E9BB0F"/>
    <w:rsid w:val="45EAE137"/>
    <w:rsid w:val="45F3368B"/>
    <w:rsid w:val="460875F1"/>
    <w:rsid w:val="46127B8D"/>
    <w:rsid w:val="46143CA5"/>
    <w:rsid w:val="46173CD6"/>
    <w:rsid w:val="461766D1"/>
    <w:rsid w:val="462FF0C1"/>
    <w:rsid w:val="4634F04D"/>
    <w:rsid w:val="46554565"/>
    <w:rsid w:val="4655D450"/>
    <w:rsid w:val="46581BF2"/>
    <w:rsid w:val="46584E7D"/>
    <w:rsid w:val="4659641B"/>
    <w:rsid w:val="4669D4D8"/>
    <w:rsid w:val="467BA3A4"/>
    <w:rsid w:val="46803CDD"/>
    <w:rsid w:val="46861AEB"/>
    <w:rsid w:val="468BDA22"/>
    <w:rsid w:val="46971432"/>
    <w:rsid w:val="469DEA6A"/>
    <w:rsid w:val="46AB614B"/>
    <w:rsid w:val="46B3D454"/>
    <w:rsid w:val="46B83B43"/>
    <w:rsid w:val="46C81DDD"/>
    <w:rsid w:val="46CEACF2"/>
    <w:rsid w:val="46EEFDC9"/>
    <w:rsid w:val="46F3141D"/>
    <w:rsid w:val="46FE1826"/>
    <w:rsid w:val="4704FCD7"/>
    <w:rsid w:val="470EDC90"/>
    <w:rsid w:val="47123D21"/>
    <w:rsid w:val="471D167D"/>
    <w:rsid w:val="472B78F9"/>
    <w:rsid w:val="47380905"/>
    <w:rsid w:val="47396816"/>
    <w:rsid w:val="4739C8D8"/>
    <w:rsid w:val="47541E04"/>
    <w:rsid w:val="47632057"/>
    <w:rsid w:val="4779DDDE"/>
    <w:rsid w:val="4788371E"/>
    <w:rsid w:val="47914043"/>
    <w:rsid w:val="4794345A"/>
    <w:rsid w:val="479EF81E"/>
    <w:rsid w:val="47A48AFC"/>
    <w:rsid w:val="47B00D06"/>
    <w:rsid w:val="47B252CA"/>
    <w:rsid w:val="47B29294"/>
    <w:rsid w:val="47BCCC59"/>
    <w:rsid w:val="47C462F8"/>
    <w:rsid w:val="47C662A6"/>
    <w:rsid w:val="47E31C67"/>
    <w:rsid w:val="47F0F08C"/>
    <w:rsid w:val="47F64A73"/>
    <w:rsid w:val="47F8EB45"/>
    <w:rsid w:val="4808B5F6"/>
    <w:rsid w:val="480C8195"/>
    <w:rsid w:val="481EFDF0"/>
    <w:rsid w:val="482C8016"/>
    <w:rsid w:val="482D89AE"/>
    <w:rsid w:val="4831928C"/>
    <w:rsid w:val="48348225"/>
    <w:rsid w:val="48377F36"/>
    <w:rsid w:val="4837BFE5"/>
    <w:rsid w:val="48382A54"/>
    <w:rsid w:val="483DBAED"/>
    <w:rsid w:val="485485F0"/>
    <w:rsid w:val="485DFF57"/>
    <w:rsid w:val="486CCD04"/>
    <w:rsid w:val="48782A8E"/>
    <w:rsid w:val="487B4A78"/>
    <w:rsid w:val="48801397"/>
    <w:rsid w:val="488CB1A5"/>
    <w:rsid w:val="489063AC"/>
    <w:rsid w:val="4895843F"/>
    <w:rsid w:val="48A1B0E8"/>
    <w:rsid w:val="48A5126B"/>
    <w:rsid w:val="48A763B1"/>
    <w:rsid w:val="48B3C5D5"/>
    <w:rsid w:val="48B75094"/>
    <w:rsid w:val="48BA1091"/>
    <w:rsid w:val="48BAAA3A"/>
    <w:rsid w:val="48CF9733"/>
    <w:rsid w:val="48D2A3F6"/>
    <w:rsid w:val="48D2AA22"/>
    <w:rsid w:val="48D62F36"/>
    <w:rsid w:val="48E255D8"/>
    <w:rsid w:val="48E2C1C3"/>
    <w:rsid w:val="48E98043"/>
    <w:rsid w:val="48EC85FB"/>
    <w:rsid w:val="48FBAC5E"/>
    <w:rsid w:val="48FDD446"/>
    <w:rsid w:val="490AEF3D"/>
    <w:rsid w:val="4911B620"/>
    <w:rsid w:val="4913B870"/>
    <w:rsid w:val="49206141"/>
    <w:rsid w:val="492D10A4"/>
    <w:rsid w:val="493DD565"/>
    <w:rsid w:val="493EE8A2"/>
    <w:rsid w:val="49531BF3"/>
    <w:rsid w:val="496AB47F"/>
    <w:rsid w:val="49713AE9"/>
    <w:rsid w:val="49788712"/>
    <w:rsid w:val="49879FF9"/>
    <w:rsid w:val="498C83EA"/>
    <w:rsid w:val="498FEF3F"/>
    <w:rsid w:val="499BDE33"/>
    <w:rsid w:val="499DEC50"/>
    <w:rsid w:val="49AC49A8"/>
    <w:rsid w:val="49AFC719"/>
    <w:rsid w:val="49B41A13"/>
    <w:rsid w:val="49B89243"/>
    <w:rsid w:val="49D924FC"/>
    <w:rsid w:val="49EB72FF"/>
    <w:rsid w:val="49F1EC30"/>
    <w:rsid w:val="49F2BF36"/>
    <w:rsid w:val="49F47D08"/>
    <w:rsid w:val="49FEAA58"/>
    <w:rsid w:val="4A064E64"/>
    <w:rsid w:val="4A146300"/>
    <w:rsid w:val="4A325A1F"/>
    <w:rsid w:val="4A378E10"/>
    <w:rsid w:val="4A3B02D5"/>
    <w:rsid w:val="4A4B67DF"/>
    <w:rsid w:val="4A5A4AF0"/>
    <w:rsid w:val="4A622A58"/>
    <w:rsid w:val="4A6931DE"/>
    <w:rsid w:val="4A6B9F73"/>
    <w:rsid w:val="4A7B4296"/>
    <w:rsid w:val="4A891FF0"/>
    <w:rsid w:val="4A92EFBC"/>
    <w:rsid w:val="4A98AFCC"/>
    <w:rsid w:val="4A9AC119"/>
    <w:rsid w:val="4AA3E49F"/>
    <w:rsid w:val="4ABC31A2"/>
    <w:rsid w:val="4ABC5EBF"/>
    <w:rsid w:val="4ABD2F99"/>
    <w:rsid w:val="4AC01BE9"/>
    <w:rsid w:val="4AC63489"/>
    <w:rsid w:val="4AD08007"/>
    <w:rsid w:val="4AD21F31"/>
    <w:rsid w:val="4AD3F8BE"/>
    <w:rsid w:val="4AD3FA16"/>
    <w:rsid w:val="4AD7D1D2"/>
    <w:rsid w:val="4AE22632"/>
    <w:rsid w:val="4AE39EF8"/>
    <w:rsid w:val="4AE4E7AA"/>
    <w:rsid w:val="4AEAFB34"/>
    <w:rsid w:val="4AEB98FF"/>
    <w:rsid w:val="4B1064F0"/>
    <w:rsid w:val="4B108FE1"/>
    <w:rsid w:val="4B13922C"/>
    <w:rsid w:val="4B15C7CC"/>
    <w:rsid w:val="4B28E27B"/>
    <w:rsid w:val="4B29341E"/>
    <w:rsid w:val="4B297BDB"/>
    <w:rsid w:val="4B3186BA"/>
    <w:rsid w:val="4B354B98"/>
    <w:rsid w:val="4B3C378B"/>
    <w:rsid w:val="4B469A7C"/>
    <w:rsid w:val="4B519B7C"/>
    <w:rsid w:val="4B527EAA"/>
    <w:rsid w:val="4B5778BC"/>
    <w:rsid w:val="4B5FD0E3"/>
    <w:rsid w:val="4B65704B"/>
    <w:rsid w:val="4B66725C"/>
    <w:rsid w:val="4B6727B2"/>
    <w:rsid w:val="4B69C9FD"/>
    <w:rsid w:val="4B6A4F26"/>
    <w:rsid w:val="4B807AFB"/>
    <w:rsid w:val="4B83E399"/>
    <w:rsid w:val="4B86F4CB"/>
    <w:rsid w:val="4B8B4E34"/>
    <w:rsid w:val="4B921E53"/>
    <w:rsid w:val="4BAE7160"/>
    <w:rsid w:val="4BB4B672"/>
    <w:rsid w:val="4BB70700"/>
    <w:rsid w:val="4BC68540"/>
    <w:rsid w:val="4BC8046E"/>
    <w:rsid w:val="4BC87B8C"/>
    <w:rsid w:val="4BD0BC0B"/>
    <w:rsid w:val="4BD13D58"/>
    <w:rsid w:val="4BDE7562"/>
    <w:rsid w:val="4BF3F4BE"/>
    <w:rsid w:val="4BFD0A15"/>
    <w:rsid w:val="4C0DD11B"/>
    <w:rsid w:val="4C14BACB"/>
    <w:rsid w:val="4C155148"/>
    <w:rsid w:val="4C29C4BF"/>
    <w:rsid w:val="4C2D5598"/>
    <w:rsid w:val="4C2EA992"/>
    <w:rsid w:val="4C2F50CE"/>
    <w:rsid w:val="4C334DA6"/>
    <w:rsid w:val="4C37E54A"/>
    <w:rsid w:val="4C46E37D"/>
    <w:rsid w:val="4C559DEE"/>
    <w:rsid w:val="4C6DC249"/>
    <w:rsid w:val="4C76D536"/>
    <w:rsid w:val="4C7C00DD"/>
    <w:rsid w:val="4C7F3FB2"/>
    <w:rsid w:val="4C884FF6"/>
    <w:rsid w:val="4C947BC1"/>
    <w:rsid w:val="4C96176B"/>
    <w:rsid w:val="4C9F42A6"/>
    <w:rsid w:val="4CA7CE85"/>
    <w:rsid w:val="4CAD5C77"/>
    <w:rsid w:val="4CAE0340"/>
    <w:rsid w:val="4CAF628D"/>
    <w:rsid w:val="4CB60B51"/>
    <w:rsid w:val="4CBD7555"/>
    <w:rsid w:val="4CC69BF2"/>
    <w:rsid w:val="4CCB8B36"/>
    <w:rsid w:val="4CDCB5C6"/>
    <w:rsid w:val="4CE6C7E9"/>
    <w:rsid w:val="4CF4470B"/>
    <w:rsid w:val="4CF4F92E"/>
    <w:rsid w:val="4D14A80B"/>
    <w:rsid w:val="4D14E8C8"/>
    <w:rsid w:val="4D1AA5BC"/>
    <w:rsid w:val="4D2B31D8"/>
    <w:rsid w:val="4D2C1DCA"/>
    <w:rsid w:val="4D313A52"/>
    <w:rsid w:val="4D4579AB"/>
    <w:rsid w:val="4D4C64E3"/>
    <w:rsid w:val="4D529B1A"/>
    <w:rsid w:val="4D583542"/>
    <w:rsid w:val="4D654177"/>
    <w:rsid w:val="4D65F652"/>
    <w:rsid w:val="4D67D458"/>
    <w:rsid w:val="4D6BBF12"/>
    <w:rsid w:val="4D827F9D"/>
    <w:rsid w:val="4D8857F0"/>
    <w:rsid w:val="4D8A0D29"/>
    <w:rsid w:val="4D9859EB"/>
    <w:rsid w:val="4DA34035"/>
    <w:rsid w:val="4DA6D839"/>
    <w:rsid w:val="4DAD1F1F"/>
    <w:rsid w:val="4DB08B2C"/>
    <w:rsid w:val="4DC4D08E"/>
    <w:rsid w:val="4DC9F8FA"/>
    <w:rsid w:val="4DCDF1E5"/>
    <w:rsid w:val="4DD290FF"/>
    <w:rsid w:val="4DD38D1E"/>
    <w:rsid w:val="4DDEB543"/>
    <w:rsid w:val="4DE24141"/>
    <w:rsid w:val="4DF129DE"/>
    <w:rsid w:val="4E0081C7"/>
    <w:rsid w:val="4E009E97"/>
    <w:rsid w:val="4E0EE92E"/>
    <w:rsid w:val="4E1BAE5C"/>
    <w:rsid w:val="4E1BBA06"/>
    <w:rsid w:val="4E25482A"/>
    <w:rsid w:val="4E2AE241"/>
    <w:rsid w:val="4E2E901A"/>
    <w:rsid w:val="4E3BD873"/>
    <w:rsid w:val="4E4D92AF"/>
    <w:rsid w:val="4E5D9DF6"/>
    <w:rsid w:val="4E62A3F4"/>
    <w:rsid w:val="4E645B4B"/>
    <w:rsid w:val="4E694D6B"/>
    <w:rsid w:val="4E72AC5A"/>
    <w:rsid w:val="4E7382CD"/>
    <w:rsid w:val="4E806EAD"/>
    <w:rsid w:val="4E83383C"/>
    <w:rsid w:val="4E83B205"/>
    <w:rsid w:val="4E848AC0"/>
    <w:rsid w:val="4E99CD4C"/>
    <w:rsid w:val="4EB19323"/>
    <w:rsid w:val="4EB1DB6C"/>
    <w:rsid w:val="4EB2BF6E"/>
    <w:rsid w:val="4EB9154A"/>
    <w:rsid w:val="4ECF7156"/>
    <w:rsid w:val="4ED0C433"/>
    <w:rsid w:val="4EDC3FBA"/>
    <w:rsid w:val="4EDE2484"/>
    <w:rsid w:val="4EDEB1D7"/>
    <w:rsid w:val="4EE0C0C3"/>
    <w:rsid w:val="4EE63310"/>
    <w:rsid w:val="4EF78AA8"/>
    <w:rsid w:val="4F0426A9"/>
    <w:rsid w:val="4F085CCD"/>
    <w:rsid w:val="4F0A6247"/>
    <w:rsid w:val="4F151035"/>
    <w:rsid w:val="4F205CE8"/>
    <w:rsid w:val="4F2F6539"/>
    <w:rsid w:val="4F41A47F"/>
    <w:rsid w:val="4F4C5B8D"/>
    <w:rsid w:val="4F5838F3"/>
    <w:rsid w:val="4F5FD37F"/>
    <w:rsid w:val="4F6B7F4F"/>
    <w:rsid w:val="4F6BC349"/>
    <w:rsid w:val="4F6C7A5C"/>
    <w:rsid w:val="4F77935A"/>
    <w:rsid w:val="4F98D1DE"/>
    <w:rsid w:val="4F9C6EF8"/>
    <w:rsid w:val="4FA4C714"/>
    <w:rsid w:val="4FB3A19F"/>
    <w:rsid w:val="4FC97338"/>
    <w:rsid w:val="4FCD734C"/>
    <w:rsid w:val="4FDC4351"/>
    <w:rsid w:val="4FE29D11"/>
    <w:rsid w:val="4FF5B936"/>
    <w:rsid w:val="500A1504"/>
    <w:rsid w:val="5018D33A"/>
    <w:rsid w:val="501DC0F8"/>
    <w:rsid w:val="5026755C"/>
    <w:rsid w:val="5050D96D"/>
    <w:rsid w:val="505F0A34"/>
    <w:rsid w:val="507394AD"/>
    <w:rsid w:val="507755D9"/>
    <w:rsid w:val="50797C8E"/>
    <w:rsid w:val="507E9B2D"/>
    <w:rsid w:val="50824D23"/>
    <w:rsid w:val="509260AA"/>
    <w:rsid w:val="5094F82D"/>
    <w:rsid w:val="5099242E"/>
    <w:rsid w:val="509B7241"/>
    <w:rsid w:val="50A16CC2"/>
    <w:rsid w:val="50B293A2"/>
    <w:rsid w:val="50B4E173"/>
    <w:rsid w:val="50B53B42"/>
    <w:rsid w:val="50B71037"/>
    <w:rsid w:val="50DBB363"/>
    <w:rsid w:val="50E94BAC"/>
    <w:rsid w:val="50E97E72"/>
    <w:rsid w:val="50F098CD"/>
    <w:rsid w:val="510B566D"/>
    <w:rsid w:val="51238FA1"/>
    <w:rsid w:val="51319BA7"/>
    <w:rsid w:val="513402AA"/>
    <w:rsid w:val="5134750C"/>
    <w:rsid w:val="513D4735"/>
    <w:rsid w:val="51483A03"/>
    <w:rsid w:val="51488B79"/>
    <w:rsid w:val="51506503"/>
    <w:rsid w:val="5154F448"/>
    <w:rsid w:val="5154FA33"/>
    <w:rsid w:val="51564AF2"/>
    <w:rsid w:val="515974DA"/>
    <w:rsid w:val="51668918"/>
    <w:rsid w:val="5182D3B0"/>
    <w:rsid w:val="5187013B"/>
    <w:rsid w:val="5191FB32"/>
    <w:rsid w:val="51936F10"/>
    <w:rsid w:val="5195BCF3"/>
    <w:rsid w:val="519794A9"/>
    <w:rsid w:val="519D2CB9"/>
    <w:rsid w:val="51A0EE2D"/>
    <w:rsid w:val="51A3E743"/>
    <w:rsid w:val="51A96051"/>
    <w:rsid w:val="51AE37E6"/>
    <w:rsid w:val="51D1768E"/>
    <w:rsid w:val="51DEE8D7"/>
    <w:rsid w:val="51DFB3B3"/>
    <w:rsid w:val="51F7BC24"/>
    <w:rsid w:val="520D7F4E"/>
    <w:rsid w:val="5217D3AE"/>
    <w:rsid w:val="521C104E"/>
    <w:rsid w:val="521E88AC"/>
    <w:rsid w:val="5228E1DC"/>
    <w:rsid w:val="5229E37E"/>
    <w:rsid w:val="522ED993"/>
    <w:rsid w:val="5254EFC8"/>
    <w:rsid w:val="5259F9D5"/>
    <w:rsid w:val="525D1208"/>
    <w:rsid w:val="52700FC1"/>
    <w:rsid w:val="52826CC3"/>
    <w:rsid w:val="528CC39A"/>
    <w:rsid w:val="528CD9C5"/>
    <w:rsid w:val="529431D5"/>
    <w:rsid w:val="52A50AF8"/>
    <w:rsid w:val="52AC3729"/>
    <w:rsid w:val="52B89136"/>
    <w:rsid w:val="52BC486E"/>
    <w:rsid w:val="52BF37C9"/>
    <w:rsid w:val="52C01C84"/>
    <w:rsid w:val="52C15A5E"/>
    <w:rsid w:val="52C1894D"/>
    <w:rsid w:val="52C2B813"/>
    <w:rsid w:val="52C64D8D"/>
    <w:rsid w:val="52CEB1DD"/>
    <w:rsid w:val="52D561F8"/>
    <w:rsid w:val="52D6FDB5"/>
    <w:rsid w:val="52DDAA5F"/>
    <w:rsid w:val="52E52DC1"/>
    <w:rsid w:val="52E6B002"/>
    <w:rsid w:val="52E99AFD"/>
    <w:rsid w:val="52EB413F"/>
    <w:rsid w:val="52ED3817"/>
    <w:rsid w:val="52F369ED"/>
    <w:rsid w:val="52F87333"/>
    <w:rsid w:val="52FBF167"/>
    <w:rsid w:val="530909BA"/>
    <w:rsid w:val="530D059C"/>
    <w:rsid w:val="5311642D"/>
    <w:rsid w:val="53199112"/>
    <w:rsid w:val="531EA411"/>
    <w:rsid w:val="53200AB5"/>
    <w:rsid w:val="532DCB93"/>
    <w:rsid w:val="5335DD76"/>
    <w:rsid w:val="534B2D7F"/>
    <w:rsid w:val="535134CD"/>
    <w:rsid w:val="5353E1AC"/>
    <w:rsid w:val="536D0834"/>
    <w:rsid w:val="5377F07C"/>
    <w:rsid w:val="537A1837"/>
    <w:rsid w:val="53829029"/>
    <w:rsid w:val="53842A4C"/>
    <w:rsid w:val="538D419A"/>
    <w:rsid w:val="538DD046"/>
    <w:rsid w:val="53A21647"/>
    <w:rsid w:val="53A94FAF"/>
    <w:rsid w:val="53AB5A0C"/>
    <w:rsid w:val="53AF0E11"/>
    <w:rsid w:val="53AF1F47"/>
    <w:rsid w:val="53B4C4F4"/>
    <w:rsid w:val="53C023B3"/>
    <w:rsid w:val="53D10C07"/>
    <w:rsid w:val="53D33D21"/>
    <w:rsid w:val="53E5CEEF"/>
    <w:rsid w:val="53E5DE46"/>
    <w:rsid w:val="53E86AEB"/>
    <w:rsid w:val="53EBAD57"/>
    <w:rsid w:val="53F95C09"/>
    <w:rsid w:val="54003BDC"/>
    <w:rsid w:val="540AF74D"/>
    <w:rsid w:val="540E323F"/>
    <w:rsid w:val="541AED7B"/>
    <w:rsid w:val="5420931A"/>
    <w:rsid w:val="542751A2"/>
    <w:rsid w:val="542CC00D"/>
    <w:rsid w:val="54306888"/>
    <w:rsid w:val="54389189"/>
    <w:rsid w:val="5442F72F"/>
    <w:rsid w:val="54431D1E"/>
    <w:rsid w:val="5448D6D0"/>
    <w:rsid w:val="544F06C4"/>
    <w:rsid w:val="5454CBDF"/>
    <w:rsid w:val="545818CF"/>
    <w:rsid w:val="545EC012"/>
    <w:rsid w:val="5461A0E2"/>
    <w:rsid w:val="5471B53A"/>
    <w:rsid w:val="547C3C86"/>
    <w:rsid w:val="5483584A"/>
    <w:rsid w:val="54933B23"/>
    <w:rsid w:val="5497C1C8"/>
    <w:rsid w:val="54998AD9"/>
    <w:rsid w:val="549F20F2"/>
    <w:rsid w:val="54A0F437"/>
    <w:rsid w:val="54A9FEE2"/>
    <w:rsid w:val="54AD6726"/>
    <w:rsid w:val="54B71C77"/>
    <w:rsid w:val="54CCD1B0"/>
    <w:rsid w:val="54D024B2"/>
    <w:rsid w:val="54D1ADD7"/>
    <w:rsid w:val="54D372D4"/>
    <w:rsid w:val="54EDC62E"/>
    <w:rsid w:val="54F4443E"/>
    <w:rsid w:val="54F7EAEB"/>
    <w:rsid w:val="54FC9FBE"/>
    <w:rsid w:val="54FCF7AF"/>
    <w:rsid w:val="55062D8B"/>
    <w:rsid w:val="550CA3C5"/>
    <w:rsid w:val="550D25B3"/>
    <w:rsid w:val="550D54A2"/>
    <w:rsid w:val="550DFAA8"/>
    <w:rsid w:val="552F5CE6"/>
    <w:rsid w:val="554005B7"/>
    <w:rsid w:val="5545C58A"/>
    <w:rsid w:val="5545D482"/>
    <w:rsid w:val="554F3F31"/>
    <w:rsid w:val="5565CC61"/>
    <w:rsid w:val="556F7FC1"/>
    <w:rsid w:val="5578C075"/>
    <w:rsid w:val="55806FF5"/>
    <w:rsid w:val="5589A4E7"/>
    <w:rsid w:val="55913107"/>
    <w:rsid w:val="55919A97"/>
    <w:rsid w:val="55981AF8"/>
    <w:rsid w:val="559F3846"/>
    <w:rsid w:val="55A4ED36"/>
    <w:rsid w:val="55A99F8A"/>
    <w:rsid w:val="55B5A4D4"/>
    <w:rsid w:val="55BC637B"/>
    <w:rsid w:val="55DEED7F"/>
    <w:rsid w:val="55E110DA"/>
    <w:rsid w:val="55E32BB3"/>
    <w:rsid w:val="55ED4058"/>
    <w:rsid w:val="55F0A017"/>
    <w:rsid w:val="55F15761"/>
    <w:rsid w:val="55F26B4F"/>
    <w:rsid w:val="55FA58D5"/>
    <w:rsid w:val="5601F7D7"/>
    <w:rsid w:val="5603DE2B"/>
    <w:rsid w:val="560F9A96"/>
    <w:rsid w:val="562CA6E6"/>
    <w:rsid w:val="5635F08B"/>
    <w:rsid w:val="5641550E"/>
    <w:rsid w:val="5643EB29"/>
    <w:rsid w:val="56455AEF"/>
    <w:rsid w:val="564907E0"/>
    <w:rsid w:val="564C08C6"/>
    <w:rsid w:val="5664BF9A"/>
    <w:rsid w:val="567BFB47"/>
    <w:rsid w:val="567D38E9"/>
    <w:rsid w:val="5682F4C4"/>
    <w:rsid w:val="56852669"/>
    <w:rsid w:val="568BE94F"/>
    <w:rsid w:val="568E4A21"/>
    <w:rsid w:val="5691630A"/>
    <w:rsid w:val="569D19CE"/>
    <w:rsid w:val="56A29DE1"/>
    <w:rsid w:val="56B17DD8"/>
    <w:rsid w:val="56B62CC9"/>
    <w:rsid w:val="56BB0FFA"/>
    <w:rsid w:val="56BC496D"/>
    <w:rsid w:val="56BC8BB5"/>
    <w:rsid w:val="56C7CE8F"/>
    <w:rsid w:val="56C9F607"/>
    <w:rsid w:val="56CB36D6"/>
    <w:rsid w:val="56CF2566"/>
    <w:rsid w:val="56D91F62"/>
    <w:rsid w:val="56E012FA"/>
    <w:rsid w:val="56E7519F"/>
    <w:rsid w:val="56EE5366"/>
    <w:rsid w:val="56F1B142"/>
    <w:rsid w:val="56F97D60"/>
    <w:rsid w:val="56FD6E8F"/>
    <w:rsid w:val="56FFCF86"/>
    <w:rsid w:val="56FFF3FB"/>
    <w:rsid w:val="57024AB6"/>
    <w:rsid w:val="5707050E"/>
    <w:rsid w:val="570E869E"/>
    <w:rsid w:val="5716FB93"/>
    <w:rsid w:val="5717B305"/>
    <w:rsid w:val="571C6CBE"/>
    <w:rsid w:val="5727535A"/>
    <w:rsid w:val="573DA523"/>
    <w:rsid w:val="5748E5E5"/>
    <w:rsid w:val="57517535"/>
    <w:rsid w:val="57532B81"/>
    <w:rsid w:val="575DACD1"/>
    <w:rsid w:val="5762A84B"/>
    <w:rsid w:val="576619D7"/>
    <w:rsid w:val="576D29C2"/>
    <w:rsid w:val="577B31CA"/>
    <w:rsid w:val="577C6126"/>
    <w:rsid w:val="578FB991"/>
    <w:rsid w:val="5795C0DF"/>
    <w:rsid w:val="579C0429"/>
    <w:rsid w:val="579DC838"/>
    <w:rsid w:val="579F27F2"/>
    <w:rsid w:val="57AC9EFA"/>
    <w:rsid w:val="57B855B3"/>
    <w:rsid w:val="57C2FBE0"/>
    <w:rsid w:val="57C38A6C"/>
    <w:rsid w:val="57C893ED"/>
    <w:rsid w:val="57CD809E"/>
    <w:rsid w:val="57DB2B00"/>
    <w:rsid w:val="57DD1CC0"/>
    <w:rsid w:val="57E07C07"/>
    <w:rsid w:val="57EB9C70"/>
    <w:rsid w:val="57F00F1E"/>
    <w:rsid w:val="57F3ECD4"/>
    <w:rsid w:val="57FA8A66"/>
    <w:rsid w:val="57FE7A08"/>
    <w:rsid w:val="58072612"/>
    <w:rsid w:val="58083687"/>
    <w:rsid w:val="580D2FC1"/>
    <w:rsid w:val="58102FB1"/>
    <w:rsid w:val="5818A1D5"/>
    <w:rsid w:val="5822A55F"/>
    <w:rsid w:val="582A1A82"/>
    <w:rsid w:val="582AC1AA"/>
    <w:rsid w:val="58307A50"/>
    <w:rsid w:val="58465BC8"/>
    <w:rsid w:val="584F0674"/>
    <w:rsid w:val="584F3E3D"/>
    <w:rsid w:val="5851FD2A"/>
    <w:rsid w:val="585DEED2"/>
    <w:rsid w:val="586BEAA2"/>
    <w:rsid w:val="586C8F10"/>
    <w:rsid w:val="58754F40"/>
    <w:rsid w:val="588097CF"/>
    <w:rsid w:val="58866BDF"/>
    <w:rsid w:val="5887A309"/>
    <w:rsid w:val="588BDFEB"/>
    <w:rsid w:val="588F0F56"/>
    <w:rsid w:val="588F908F"/>
    <w:rsid w:val="58901CB7"/>
    <w:rsid w:val="58954DC1"/>
    <w:rsid w:val="58962BEB"/>
    <w:rsid w:val="58A00A12"/>
    <w:rsid w:val="58A1F511"/>
    <w:rsid w:val="58A68898"/>
    <w:rsid w:val="58AAFDE6"/>
    <w:rsid w:val="58CA1427"/>
    <w:rsid w:val="58CE166E"/>
    <w:rsid w:val="58CFC71E"/>
    <w:rsid w:val="58D8CCA7"/>
    <w:rsid w:val="58DF9609"/>
    <w:rsid w:val="58E1B373"/>
    <w:rsid w:val="58E4DD3E"/>
    <w:rsid w:val="58E73ECB"/>
    <w:rsid w:val="58E8CAEA"/>
    <w:rsid w:val="58EB1237"/>
    <w:rsid w:val="58EDE062"/>
    <w:rsid w:val="58EF6FAA"/>
    <w:rsid w:val="58F55BA7"/>
    <w:rsid w:val="59013734"/>
    <w:rsid w:val="5903FDBB"/>
    <w:rsid w:val="590C02AC"/>
    <w:rsid w:val="590E10B9"/>
    <w:rsid w:val="5918F73F"/>
    <w:rsid w:val="591AA4AE"/>
    <w:rsid w:val="59220F66"/>
    <w:rsid w:val="59461B79"/>
    <w:rsid w:val="595B76E8"/>
    <w:rsid w:val="595D3895"/>
    <w:rsid w:val="5975827F"/>
    <w:rsid w:val="59761F6A"/>
    <w:rsid w:val="598DE711"/>
    <w:rsid w:val="5992157E"/>
    <w:rsid w:val="59965BE3"/>
    <w:rsid w:val="5996EB4C"/>
    <w:rsid w:val="599714F3"/>
    <w:rsid w:val="599C7512"/>
    <w:rsid w:val="599ED483"/>
    <w:rsid w:val="59B4101A"/>
    <w:rsid w:val="59C07651"/>
    <w:rsid w:val="59C13751"/>
    <w:rsid w:val="59C1D29A"/>
    <w:rsid w:val="59C8614C"/>
    <w:rsid w:val="59CFA77E"/>
    <w:rsid w:val="59D8D73B"/>
    <w:rsid w:val="59E1A9CA"/>
    <w:rsid w:val="59EBDF03"/>
    <w:rsid w:val="5A0987F7"/>
    <w:rsid w:val="5A0C1B5D"/>
    <w:rsid w:val="5A10070C"/>
    <w:rsid w:val="5A196623"/>
    <w:rsid w:val="5A1F881A"/>
    <w:rsid w:val="5A257D73"/>
    <w:rsid w:val="5A27B04C"/>
    <w:rsid w:val="5A29309C"/>
    <w:rsid w:val="5A2B838B"/>
    <w:rsid w:val="5A32610C"/>
    <w:rsid w:val="5A327450"/>
    <w:rsid w:val="5A404D8B"/>
    <w:rsid w:val="5A45E2A0"/>
    <w:rsid w:val="5A483238"/>
    <w:rsid w:val="5A58B7FD"/>
    <w:rsid w:val="5A63F125"/>
    <w:rsid w:val="5A69D7E2"/>
    <w:rsid w:val="5A6AEA32"/>
    <w:rsid w:val="5A6B8C1B"/>
    <w:rsid w:val="5A6D478C"/>
    <w:rsid w:val="5A7E7B4C"/>
    <w:rsid w:val="5A8046D5"/>
    <w:rsid w:val="5A8F0E34"/>
    <w:rsid w:val="5A915FE5"/>
    <w:rsid w:val="5AAE31F6"/>
    <w:rsid w:val="5AB26778"/>
    <w:rsid w:val="5AB4A19B"/>
    <w:rsid w:val="5AB90ED7"/>
    <w:rsid w:val="5AC0349C"/>
    <w:rsid w:val="5ACC2A88"/>
    <w:rsid w:val="5ACF5734"/>
    <w:rsid w:val="5AD18851"/>
    <w:rsid w:val="5AE50A45"/>
    <w:rsid w:val="5AE94199"/>
    <w:rsid w:val="5AEDAC40"/>
    <w:rsid w:val="5AEF1C49"/>
    <w:rsid w:val="5AFA3D0E"/>
    <w:rsid w:val="5B027CA7"/>
    <w:rsid w:val="5B06D49D"/>
    <w:rsid w:val="5B175C4C"/>
    <w:rsid w:val="5B3180AA"/>
    <w:rsid w:val="5B3A262D"/>
    <w:rsid w:val="5B4478E8"/>
    <w:rsid w:val="5B451576"/>
    <w:rsid w:val="5B5A4F59"/>
    <w:rsid w:val="5B62626C"/>
    <w:rsid w:val="5B6C33C7"/>
    <w:rsid w:val="5B756F0F"/>
    <w:rsid w:val="5B8A5EA4"/>
    <w:rsid w:val="5B91DE0B"/>
    <w:rsid w:val="5B9975F6"/>
    <w:rsid w:val="5BA633B7"/>
    <w:rsid w:val="5BAA12FD"/>
    <w:rsid w:val="5BB64754"/>
    <w:rsid w:val="5BBCE21F"/>
    <w:rsid w:val="5BDD3DF5"/>
    <w:rsid w:val="5BDD9F21"/>
    <w:rsid w:val="5BE41F69"/>
    <w:rsid w:val="5BF35BD4"/>
    <w:rsid w:val="5BF5F026"/>
    <w:rsid w:val="5BFE65AF"/>
    <w:rsid w:val="5C055319"/>
    <w:rsid w:val="5C067847"/>
    <w:rsid w:val="5C075C7C"/>
    <w:rsid w:val="5C0AF72C"/>
    <w:rsid w:val="5C0CD703"/>
    <w:rsid w:val="5C1885E2"/>
    <w:rsid w:val="5C1D939E"/>
    <w:rsid w:val="5C28F37A"/>
    <w:rsid w:val="5C48454E"/>
    <w:rsid w:val="5C4A0257"/>
    <w:rsid w:val="5C5032D4"/>
    <w:rsid w:val="5C59B028"/>
    <w:rsid w:val="5C5F0BAE"/>
    <w:rsid w:val="5C615C11"/>
    <w:rsid w:val="5C61D54B"/>
    <w:rsid w:val="5C762C8B"/>
    <w:rsid w:val="5C7CE512"/>
    <w:rsid w:val="5C7DBC3B"/>
    <w:rsid w:val="5C7E75C5"/>
    <w:rsid w:val="5C9E3A77"/>
    <w:rsid w:val="5CA2677F"/>
    <w:rsid w:val="5CB462E1"/>
    <w:rsid w:val="5CB66D34"/>
    <w:rsid w:val="5CBE4EE2"/>
    <w:rsid w:val="5CCACAC9"/>
    <w:rsid w:val="5CCD0AA1"/>
    <w:rsid w:val="5CCE1766"/>
    <w:rsid w:val="5CCF0CFA"/>
    <w:rsid w:val="5CD8113D"/>
    <w:rsid w:val="5CDAAC97"/>
    <w:rsid w:val="5CEBB0DC"/>
    <w:rsid w:val="5CEECB84"/>
    <w:rsid w:val="5CF5C307"/>
    <w:rsid w:val="5CFD8BA5"/>
    <w:rsid w:val="5D0F5DEC"/>
    <w:rsid w:val="5D1CA52B"/>
    <w:rsid w:val="5D22C56E"/>
    <w:rsid w:val="5D2933F4"/>
    <w:rsid w:val="5D334E5F"/>
    <w:rsid w:val="5D36336B"/>
    <w:rsid w:val="5D38EF58"/>
    <w:rsid w:val="5D487148"/>
    <w:rsid w:val="5D4FBE83"/>
    <w:rsid w:val="5D52CEA1"/>
    <w:rsid w:val="5D583E24"/>
    <w:rsid w:val="5D5D1E35"/>
    <w:rsid w:val="5D7D5D30"/>
    <w:rsid w:val="5D9C9BEC"/>
    <w:rsid w:val="5D9D2966"/>
    <w:rsid w:val="5DA248A8"/>
    <w:rsid w:val="5DA31007"/>
    <w:rsid w:val="5DADDD11"/>
    <w:rsid w:val="5DB2304B"/>
    <w:rsid w:val="5DBE157B"/>
    <w:rsid w:val="5DC02A49"/>
    <w:rsid w:val="5DD10B3E"/>
    <w:rsid w:val="5DD176BE"/>
    <w:rsid w:val="5DD31B04"/>
    <w:rsid w:val="5DD5D6F9"/>
    <w:rsid w:val="5DDCB545"/>
    <w:rsid w:val="5DE415AF"/>
    <w:rsid w:val="5DE41823"/>
    <w:rsid w:val="5DE5FEDF"/>
    <w:rsid w:val="5DFB1290"/>
    <w:rsid w:val="5E0723D0"/>
    <w:rsid w:val="5E25F103"/>
    <w:rsid w:val="5E337868"/>
    <w:rsid w:val="5E3507E5"/>
    <w:rsid w:val="5E527868"/>
    <w:rsid w:val="5E6648D8"/>
    <w:rsid w:val="5E702338"/>
    <w:rsid w:val="5E7F93B7"/>
    <w:rsid w:val="5E8C88BF"/>
    <w:rsid w:val="5E9A11DB"/>
    <w:rsid w:val="5EBBDF8F"/>
    <w:rsid w:val="5EC06D4E"/>
    <w:rsid w:val="5EC54F24"/>
    <w:rsid w:val="5ED319C0"/>
    <w:rsid w:val="5ED37F73"/>
    <w:rsid w:val="5ED64C92"/>
    <w:rsid w:val="5EE03CEE"/>
    <w:rsid w:val="5EE490C4"/>
    <w:rsid w:val="5EEB522B"/>
    <w:rsid w:val="5EF26384"/>
    <w:rsid w:val="5EF30654"/>
    <w:rsid w:val="5EF44B4E"/>
    <w:rsid w:val="5EF51068"/>
    <w:rsid w:val="5EF62177"/>
    <w:rsid w:val="5EF9BE20"/>
    <w:rsid w:val="5EFD0CB0"/>
    <w:rsid w:val="5F02BF60"/>
    <w:rsid w:val="5F106DFA"/>
    <w:rsid w:val="5F1216F3"/>
    <w:rsid w:val="5F23547F"/>
    <w:rsid w:val="5F2C7E4B"/>
    <w:rsid w:val="5F431F7F"/>
    <w:rsid w:val="5F468EAE"/>
    <w:rsid w:val="5F4A59AD"/>
    <w:rsid w:val="5F59F1DF"/>
    <w:rsid w:val="5F5ABEF3"/>
    <w:rsid w:val="5F65D577"/>
    <w:rsid w:val="5F6B5CCD"/>
    <w:rsid w:val="5F7219E4"/>
    <w:rsid w:val="5F749762"/>
    <w:rsid w:val="5F7AD12B"/>
    <w:rsid w:val="5F7EFDD4"/>
    <w:rsid w:val="5F845606"/>
    <w:rsid w:val="5F8CDA4E"/>
    <w:rsid w:val="5F9FDD66"/>
    <w:rsid w:val="5FA5CF94"/>
    <w:rsid w:val="5FA61C6B"/>
    <w:rsid w:val="5FA82443"/>
    <w:rsid w:val="5FA8DA1D"/>
    <w:rsid w:val="5FAA886C"/>
    <w:rsid w:val="5FB61687"/>
    <w:rsid w:val="5FB6F414"/>
    <w:rsid w:val="5FBCA881"/>
    <w:rsid w:val="5FBF5CA3"/>
    <w:rsid w:val="5FC7884D"/>
    <w:rsid w:val="5FC8A5D0"/>
    <w:rsid w:val="5FDA746F"/>
    <w:rsid w:val="5FE277B7"/>
    <w:rsid w:val="5FE683D0"/>
    <w:rsid w:val="5FE73D7D"/>
    <w:rsid w:val="5FE9885B"/>
    <w:rsid w:val="5FF026F0"/>
    <w:rsid w:val="5FF3B30B"/>
    <w:rsid w:val="5FFC2AAD"/>
    <w:rsid w:val="5FFEBC2C"/>
    <w:rsid w:val="60021939"/>
    <w:rsid w:val="60038C00"/>
    <w:rsid w:val="6006B04B"/>
    <w:rsid w:val="600E9ACC"/>
    <w:rsid w:val="602C996C"/>
    <w:rsid w:val="602DC07C"/>
    <w:rsid w:val="6032AA06"/>
    <w:rsid w:val="6032CB95"/>
    <w:rsid w:val="6038CE6A"/>
    <w:rsid w:val="603D19ED"/>
    <w:rsid w:val="603F4A95"/>
    <w:rsid w:val="6048F687"/>
    <w:rsid w:val="604BF743"/>
    <w:rsid w:val="604D550E"/>
    <w:rsid w:val="60515F4F"/>
    <w:rsid w:val="60580754"/>
    <w:rsid w:val="607E804E"/>
    <w:rsid w:val="60819CB2"/>
    <w:rsid w:val="60871458"/>
    <w:rsid w:val="6087228C"/>
    <w:rsid w:val="6097E7E7"/>
    <w:rsid w:val="60A4CADE"/>
    <w:rsid w:val="60A655B5"/>
    <w:rsid w:val="60B1C406"/>
    <w:rsid w:val="60C17570"/>
    <w:rsid w:val="60C711D1"/>
    <w:rsid w:val="60CD2474"/>
    <w:rsid w:val="60D92853"/>
    <w:rsid w:val="60DBAF5B"/>
    <w:rsid w:val="60DC3F7B"/>
    <w:rsid w:val="60E0DC40"/>
    <w:rsid w:val="60EEEB8C"/>
    <w:rsid w:val="60F0F302"/>
    <w:rsid w:val="60F104C1"/>
    <w:rsid w:val="60F8F247"/>
    <w:rsid w:val="610ED1A9"/>
    <w:rsid w:val="6119B530"/>
    <w:rsid w:val="61202667"/>
    <w:rsid w:val="612D214B"/>
    <w:rsid w:val="612F0117"/>
    <w:rsid w:val="61377EA7"/>
    <w:rsid w:val="614658CD"/>
    <w:rsid w:val="614BFCDF"/>
    <w:rsid w:val="6164530D"/>
    <w:rsid w:val="6167A070"/>
    <w:rsid w:val="616C3692"/>
    <w:rsid w:val="617FE309"/>
    <w:rsid w:val="618F836C"/>
    <w:rsid w:val="61972257"/>
    <w:rsid w:val="61A215AC"/>
    <w:rsid w:val="61AEE129"/>
    <w:rsid w:val="61B9D8B7"/>
    <w:rsid w:val="61C038CF"/>
    <w:rsid w:val="61C9A64D"/>
    <w:rsid w:val="61D56832"/>
    <w:rsid w:val="61E01F77"/>
    <w:rsid w:val="61E55375"/>
    <w:rsid w:val="61E94E9C"/>
    <w:rsid w:val="61EDCBDB"/>
    <w:rsid w:val="61EF406F"/>
    <w:rsid w:val="61FA316B"/>
    <w:rsid w:val="61FE21E7"/>
    <w:rsid w:val="61FE7DB5"/>
    <w:rsid w:val="620C97DD"/>
    <w:rsid w:val="620F0176"/>
    <w:rsid w:val="621499DC"/>
    <w:rsid w:val="6222821E"/>
    <w:rsid w:val="6226B5E2"/>
    <w:rsid w:val="62310CD3"/>
    <w:rsid w:val="6234DA6C"/>
    <w:rsid w:val="623662E2"/>
    <w:rsid w:val="6237570D"/>
    <w:rsid w:val="62441928"/>
    <w:rsid w:val="6244F051"/>
    <w:rsid w:val="62461F04"/>
    <w:rsid w:val="624788E8"/>
    <w:rsid w:val="6250F485"/>
    <w:rsid w:val="6264BA24"/>
    <w:rsid w:val="6266D1F6"/>
    <w:rsid w:val="626C2259"/>
    <w:rsid w:val="627D5E2D"/>
    <w:rsid w:val="6289533D"/>
    <w:rsid w:val="628AB457"/>
    <w:rsid w:val="628E0FD3"/>
    <w:rsid w:val="6290F763"/>
    <w:rsid w:val="62949652"/>
    <w:rsid w:val="62A0DDBC"/>
    <w:rsid w:val="62A4223B"/>
    <w:rsid w:val="62AAD545"/>
    <w:rsid w:val="62B3470E"/>
    <w:rsid w:val="62B66E3C"/>
    <w:rsid w:val="62C4BFBB"/>
    <w:rsid w:val="62C738AF"/>
    <w:rsid w:val="62CFCAFA"/>
    <w:rsid w:val="62D2F642"/>
    <w:rsid w:val="62E07ADF"/>
    <w:rsid w:val="62E65DD6"/>
    <w:rsid w:val="62EFAFB9"/>
    <w:rsid w:val="62F8BE25"/>
    <w:rsid w:val="62FF74AE"/>
    <w:rsid w:val="63068EE7"/>
    <w:rsid w:val="631A3AF4"/>
    <w:rsid w:val="6330BBEF"/>
    <w:rsid w:val="6332C003"/>
    <w:rsid w:val="63340BA6"/>
    <w:rsid w:val="633D58EA"/>
    <w:rsid w:val="633DB663"/>
    <w:rsid w:val="6341537D"/>
    <w:rsid w:val="6345534D"/>
    <w:rsid w:val="63643A2E"/>
    <w:rsid w:val="6365613E"/>
    <w:rsid w:val="6368BBA7"/>
    <w:rsid w:val="6370A352"/>
    <w:rsid w:val="63741BB0"/>
    <w:rsid w:val="63858EAB"/>
    <w:rsid w:val="638A76FF"/>
    <w:rsid w:val="63942688"/>
    <w:rsid w:val="63AAD1D7"/>
    <w:rsid w:val="63AC6A39"/>
    <w:rsid w:val="63AC7561"/>
    <w:rsid w:val="63ACD2A8"/>
    <w:rsid w:val="63B89089"/>
    <w:rsid w:val="63BB4188"/>
    <w:rsid w:val="63BBA067"/>
    <w:rsid w:val="63BC8BB3"/>
    <w:rsid w:val="63BE8D26"/>
    <w:rsid w:val="63C62CB1"/>
    <w:rsid w:val="63C7BC71"/>
    <w:rsid w:val="63C854C4"/>
    <w:rsid w:val="63DB6C0B"/>
    <w:rsid w:val="63E459AF"/>
    <w:rsid w:val="63E6B4FF"/>
    <w:rsid w:val="63E7AC38"/>
    <w:rsid w:val="63F0B77D"/>
    <w:rsid w:val="6406C16C"/>
    <w:rsid w:val="640CD9DE"/>
    <w:rsid w:val="640FA296"/>
    <w:rsid w:val="641C893B"/>
    <w:rsid w:val="643A71F3"/>
    <w:rsid w:val="643AC54E"/>
    <w:rsid w:val="643D9BAC"/>
    <w:rsid w:val="6442B42D"/>
    <w:rsid w:val="6444E745"/>
    <w:rsid w:val="644FD8DA"/>
    <w:rsid w:val="6455814C"/>
    <w:rsid w:val="64564C8B"/>
    <w:rsid w:val="646ED0A4"/>
    <w:rsid w:val="6474813A"/>
    <w:rsid w:val="64763FFA"/>
    <w:rsid w:val="647A50A4"/>
    <w:rsid w:val="647C0A2A"/>
    <w:rsid w:val="64844AE5"/>
    <w:rsid w:val="6492B71D"/>
    <w:rsid w:val="64984ACE"/>
    <w:rsid w:val="64AA6293"/>
    <w:rsid w:val="64AAAD78"/>
    <w:rsid w:val="64AC03A6"/>
    <w:rsid w:val="64B74C25"/>
    <w:rsid w:val="64BF5D65"/>
    <w:rsid w:val="64C3BF3B"/>
    <w:rsid w:val="64C52C03"/>
    <w:rsid w:val="64C584F0"/>
    <w:rsid w:val="64C64601"/>
    <w:rsid w:val="64CBBEF6"/>
    <w:rsid w:val="64D7584E"/>
    <w:rsid w:val="64DB2489"/>
    <w:rsid w:val="64E17E89"/>
    <w:rsid w:val="64E22BB7"/>
    <w:rsid w:val="64F72BC3"/>
    <w:rsid w:val="65063CB8"/>
    <w:rsid w:val="651B1DBC"/>
    <w:rsid w:val="6520C096"/>
    <w:rsid w:val="652126E8"/>
    <w:rsid w:val="6535779B"/>
    <w:rsid w:val="65404AAA"/>
    <w:rsid w:val="6541E708"/>
    <w:rsid w:val="6544013D"/>
    <w:rsid w:val="65448653"/>
    <w:rsid w:val="654A6DF2"/>
    <w:rsid w:val="654C9B51"/>
    <w:rsid w:val="6552CF28"/>
    <w:rsid w:val="65545CCD"/>
    <w:rsid w:val="6557BC8F"/>
    <w:rsid w:val="655A93EC"/>
    <w:rsid w:val="6563E5D2"/>
    <w:rsid w:val="65693FDC"/>
    <w:rsid w:val="656A0F5F"/>
    <w:rsid w:val="657F29AA"/>
    <w:rsid w:val="658D4A50"/>
    <w:rsid w:val="6594E247"/>
    <w:rsid w:val="65B33B0D"/>
    <w:rsid w:val="65B5E3E8"/>
    <w:rsid w:val="65BA1D8D"/>
    <w:rsid w:val="65C36046"/>
    <w:rsid w:val="65C7806C"/>
    <w:rsid w:val="65CC3608"/>
    <w:rsid w:val="65CC56D8"/>
    <w:rsid w:val="65D2B79F"/>
    <w:rsid w:val="65D4128C"/>
    <w:rsid w:val="65E953BB"/>
    <w:rsid w:val="65EF21F0"/>
    <w:rsid w:val="65F69D2C"/>
    <w:rsid w:val="65FA78A4"/>
    <w:rsid w:val="66047E7E"/>
    <w:rsid w:val="66088F19"/>
    <w:rsid w:val="660D7069"/>
    <w:rsid w:val="6610153F"/>
    <w:rsid w:val="66249E81"/>
    <w:rsid w:val="6636F33F"/>
    <w:rsid w:val="664632F4"/>
    <w:rsid w:val="66476510"/>
    <w:rsid w:val="664AB836"/>
    <w:rsid w:val="6655292A"/>
    <w:rsid w:val="665567FB"/>
    <w:rsid w:val="665D97CD"/>
    <w:rsid w:val="666B0BF4"/>
    <w:rsid w:val="666C621F"/>
    <w:rsid w:val="666DA969"/>
    <w:rsid w:val="66796AC5"/>
    <w:rsid w:val="667C856D"/>
    <w:rsid w:val="667CF40F"/>
    <w:rsid w:val="668B9564"/>
    <w:rsid w:val="66969D79"/>
    <w:rsid w:val="66972CE9"/>
    <w:rsid w:val="66986EE3"/>
    <w:rsid w:val="66A049AE"/>
    <w:rsid w:val="66A81C50"/>
    <w:rsid w:val="66AB1D9D"/>
    <w:rsid w:val="66B2032B"/>
    <w:rsid w:val="66B6186B"/>
    <w:rsid w:val="66CBC74A"/>
    <w:rsid w:val="66E416A9"/>
    <w:rsid w:val="66FB46D9"/>
    <w:rsid w:val="66FEF00C"/>
    <w:rsid w:val="670FA008"/>
    <w:rsid w:val="6710F758"/>
    <w:rsid w:val="671B7FDF"/>
    <w:rsid w:val="6734A0EB"/>
    <w:rsid w:val="673564BE"/>
    <w:rsid w:val="673A7E0E"/>
    <w:rsid w:val="673AA090"/>
    <w:rsid w:val="674450EA"/>
    <w:rsid w:val="675498CC"/>
    <w:rsid w:val="67564160"/>
    <w:rsid w:val="675EAE91"/>
    <w:rsid w:val="67686359"/>
    <w:rsid w:val="677B8DD7"/>
    <w:rsid w:val="67833D5A"/>
    <w:rsid w:val="6791596B"/>
    <w:rsid w:val="679CA455"/>
    <w:rsid w:val="679DABCD"/>
    <w:rsid w:val="67A45F7A"/>
    <w:rsid w:val="67B26C3B"/>
    <w:rsid w:val="67B5DAB4"/>
    <w:rsid w:val="67BAB467"/>
    <w:rsid w:val="67BBAEF1"/>
    <w:rsid w:val="67BBDA61"/>
    <w:rsid w:val="67BE1CEE"/>
    <w:rsid w:val="67C06EE2"/>
    <w:rsid w:val="67C1F513"/>
    <w:rsid w:val="67C85C68"/>
    <w:rsid w:val="67D20C3D"/>
    <w:rsid w:val="67D3C6AF"/>
    <w:rsid w:val="67E5417A"/>
    <w:rsid w:val="67EA907C"/>
    <w:rsid w:val="67F014FF"/>
    <w:rsid w:val="67FB7575"/>
    <w:rsid w:val="68044FB2"/>
    <w:rsid w:val="680B842C"/>
    <w:rsid w:val="680BC046"/>
    <w:rsid w:val="680DFAFD"/>
    <w:rsid w:val="6811E669"/>
    <w:rsid w:val="681414BB"/>
    <w:rsid w:val="681B155A"/>
    <w:rsid w:val="681E0CF1"/>
    <w:rsid w:val="6821BFFC"/>
    <w:rsid w:val="6824B6D0"/>
    <w:rsid w:val="6826537B"/>
    <w:rsid w:val="682F9CAF"/>
    <w:rsid w:val="68330A1F"/>
    <w:rsid w:val="68362FD3"/>
    <w:rsid w:val="6837DE40"/>
    <w:rsid w:val="683B15BE"/>
    <w:rsid w:val="683C2CCA"/>
    <w:rsid w:val="683F3910"/>
    <w:rsid w:val="68496EF2"/>
    <w:rsid w:val="684B8AE6"/>
    <w:rsid w:val="684EE6FB"/>
    <w:rsid w:val="6855962B"/>
    <w:rsid w:val="68576A0B"/>
    <w:rsid w:val="686A0281"/>
    <w:rsid w:val="686E3B2D"/>
    <w:rsid w:val="6887825F"/>
    <w:rsid w:val="688D253B"/>
    <w:rsid w:val="688EB2AB"/>
    <w:rsid w:val="688F118A"/>
    <w:rsid w:val="68958148"/>
    <w:rsid w:val="6895F766"/>
    <w:rsid w:val="689A10D4"/>
    <w:rsid w:val="68ACB568"/>
    <w:rsid w:val="68B1679A"/>
    <w:rsid w:val="68C91A3F"/>
    <w:rsid w:val="68DBDCE6"/>
    <w:rsid w:val="68EAF0BE"/>
    <w:rsid w:val="68ED7879"/>
    <w:rsid w:val="68ED7D93"/>
    <w:rsid w:val="68F4694F"/>
    <w:rsid w:val="69065745"/>
    <w:rsid w:val="690E37CA"/>
    <w:rsid w:val="69178E82"/>
    <w:rsid w:val="691A166E"/>
    <w:rsid w:val="6922D3BB"/>
    <w:rsid w:val="69253601"/>
    <w:rsid w:val="69336240"/>
    <w:rsid w:val="69383330"/>
    <w:rsid w:val="69399F89"/>
    <w:rsid w:val="69402FDB"/>
    <w:rsid w:val="6945D321"/>
    <w:rsid w:val="694A6014"/>
    <w:rsid w:val="6953AAEE"/>
    <w:rsid w:val="69587255"/>
    <w:rsid w:val="695F8ED1"/>
    <w:rsid w:val="6975C82A"/>
    <w:rsid w:val="697887F7"/>
    <w:rsid w:val="697A6C5D"/>
    <w:rsid w:val="698BA649"/>
    <w:rsid w:val="6991F52C"/>
    <w:rsid w:val="69931AD5"/>
    <w:rsid w:val="6996FC13"/>
    <w:rsid w:val="69AA48AA"/>
    <w:rsid w:val="69AD2791"/>
    <w:rsid w:val="69B4EFAC"/>
    <w:rsid w:val="69CD0A78"/>
    <w:rsid w:val="69D0DF6C"/>
    <w:rsid w:val="69D59B9E"/>
    <w:rsid w:val="69D5A4B8"/>
    <w:rsid w:val="69DF1938"/>
    <w:rsid w:val="69E69A15"/>
    <w:rsid w:val="69F48B15"/>
    <w:rsid w:val="69F6EC55"/>
    <w:rsid w:val="69FE9236"/>
    <w:rsid w:val="69FECF19"/>
    <w:rsid w:val="69FF3770"/>
    <w:rsid w:val="6A007AB0"/>
    <w:rsid w:val="6A03680C"/>
    <w:rsid w:val="6A037841"/>
    <w:rsid w:val="6A07B6FC"/>
    <w:rsid w:val="6A18294C"/>
    <w:rsid w:val="6A2074FE"/>
    <w:rsid w:val="6A256294"/>
    <w:rsid w:val="6A393773"/>
    <w:rsid w:val="6A452DA5"/>
    <w:rsid w:val="6A640692"/>
    <w:rsid w:val="6A67A353"/>
    <w:rsid w:val="6A6F5C6C"/>
    <w:rsid w:val="6A721ED0"/>
    <w:rsid w:val="6A898740"/>
    <w:rsid w:val="6A989199"/>
    <w:rsid w:val="6AA0BB73"/>
    <w:rsid w:val="6AAF3420"/>
    <w:rsid w:val="6AAFCDF9"/>
    <w:rsid w:val="6AB35EE3"/>
    <w:rsid w:val="6AB3645A"/>
    <w:rsid w:val="6AB4BF35"/>
    <w:rsid w:val="6ABBD4A1"/>
    <w:rsid w:val="6AC8C726"/>
    <w:rsid w:val="6ACB947E"/>
    <w:rsid w:val="6ACFCFE2"/>
    <w:rsid w:val="6ADC003C"/>
    <w:rsid w:val="6AE40A92"/>
    <w:rsid w:val="6AE93267"/>
    <w:rsid w:val="6AEA22AD"/>
    <w:rsid w:val="6AF6517B"/>
    <w:rsid w:val="6B09F50D"/>
    <w:rsid w:val="6B0BB12F"/>
    <w:rsid w:val="6B0CC22C"/>
    <w:rsid w:val="6B211DBB"/>
    <w:rsid w:val="6B219A7B"/>
    <w:rsid w:val="6B2C98D3"/>
    <w:rsid w:val="6B33AFEA"/>
    <w:rsid w:val="6B3B007A"/>
    <w:rsid w:val="6B3D9F96"/>
    <w:rsid w:val="6B4A3448"/>
    <w:rsid w:val="6B4C6D93"/>
    <w:rsid w:val="6B59B681"/>
    <w:rsid w:val="6B6AF731"/>
    <w:rsid w:val="6B6D7252"/>
    <w:rsid w:val="6B6FB75D"/>
    <w:rsid w:val="6B71B241"/>
    <w:rsid w:val="6B79CE02"/>
    <w:rsid w:val="6B7D5724"/>
    <w:rsid w:val="6B9A9F7A"/>
    <w:rsid w:val="6BA9EB6F"/>
    <w:rsid w:val="6BB6D26C"/>
    <w:rsid w:val="6BBACBA0"/>
    <w:rsid w:val="6BBEEB40"/>
    <w:rsid w:val="6BBFABB5"/>
    <w:rsid w:val="6BBFC223"/>
    <w:rsid w:val="6BC1C039"/>
    <w:rsid w:val="6BC588E1"/>
    <w:rsid w:val="6BC7993B"/>
    <w:rsid w:val="6BC81D5C"/>
    <w:rsid w:val="6BDD3D6B"/>
    <w:rsid w:val="6BEE2679"/>
    <w:rsid w:val="6C038A22"/>
    <w:rsid w:val="6C08B118"/>
    <w:rsid w:val="6C1EA1E1"/>
    <w:rsid w:val="6C278CE9"/>
    <w:rsid w:val="6C295F11"/>
    <w:rsid w:val="6C2C8809"/>
    <w:rsid w:val="6C34D4E9"/>
    <w:rsid w:val="6C385CFD"/>
    <w:rsid w:val="6C3BA4EE"/>
    <w:rsid w:val="6C483613"/>
    <w:rsid w:val="6C4B0DB9"/>
    <w:rsid w:val="6C54F298"/>
    <w:rsid w:val="6C64D526"/>
    <w:rsid w:val="6C6647D7"/>
    <w:rsid w:val="6C6FD3F2"/>
    <w:rsid w:val="6C72E910"/>
    <w:rsid w:val="6C812C1A"/>
    <w:rsid w:val="6C8EB1E4"/>
    <w:rsid w:val="6C93D380"/>
    <w:rsid w:val="6C9B7B19"/>
    <w:rsid w:val="6CA46552"/>
    <w:rsid w:val="6CA48AB5"/>
    <w:rsid w:val="6CB9F9BA"/>
    <w:rsid w:val="6CC3470B"/>
    <w:rsid w:val="6CC544A7"/>
    <w:rsid w:val="6CC5CBA4"/>
    <w:rsid w:val="6CD8C059"/>
    <w:rsid w:val="6CE45811"/>
    <w:rsid w:val="6CEB82DD"/>
    <w:rsid w:val="6CEE1BEE"/>
    <w:rsid w:val="6CF3C99B"/>
    <w:rsid w:val="6CFFC0B5"/>
    <w:rsid w:val="6D01E128"/>
    <w:rsid w:val="6D0C2467"/>
    <w:rsid w:val="6D2462D6"/>
    <w:rsid w:val="6D2C2BD7"/>
    <w:rsid w:val="6D3E207E"/>
    <w:rsid w:val="6D410A61"/>
    <w:rsid w:val="6D588D81"/>
    <w:rsid w:val="6D5A1991"/>
    <w:rsid w:val="6D5B7C16"/>
    <w:rsid w:val="6D61F7BB"/>
    <w:rsid w:val="6D6C42B1"/>
    <w:rsid w:val="6D7A3FD6"/>
    <w:rsid w:val="6D83CA66"/>
    <w:rsid w:val="6D87A715"/>
    <w:rsid w:val="6D8B4BBE"/>
    <w:rsid w:val="6D8E093E"/>
    <w:rsid w:val="6D9573C8"/>
    <w:rsid w:val="6DA12CB4"/>
    <w:rsid w:val="6DA773E7"/>
    <w:rsid w:val="6DB131B8"/>
    <w:rsid w:val="6DB644B7"/>
    <w:rsid w:val="6DBED5C6"/>
    <w:rsid w:val="6DBEFBE7"/>
    <w:rsid w:val="6DC52F72"/>
    <w:rsid w:val="6DCA7E77"/>
    <w:rsid w:val="6DD7754F"/>
    <w:rsid w:val="6DEBB6B8"/>
    <w:rsid w:val="6E04A8DA"/>
    <w:rsid w:val="6E077262"/>
    <w:rsid w:val="6E0BA453"/>
    <w:rsid w:val="6E17D2B4"/>
    <w:rsid w:val="6E1EFA95"/>
    <w:rsid w:val="6E206FD4"/>
    <w:rsid w:val="6E23B878"/>
    <w:rsid w:val="6E29BCBC"/>
    <w:rsid w:val="6E311477"/>
    <w:rsid w:val="6E359092"/>
    <w:rsid w:val="6E3E467E"/>
    <w:rsid w:val="6E4E7ACB"/>
    <w:rsid w:val="6E518FBE"/>
    <w:rsid w:val="6E5A637E"/>
    <w:rsid w:val="6E5FDE8F"/>
    <w:rsid w:val="6E68DE72"/>
    <w:rsid w:val="6E6DCEDB"/>
    <w:rsid w:val="6E75B2F4"/>
    <w:rsid w:val="6E8C6A30"/>
    <w:rsid w:val="6E908E89"/>
    <w:rsid w:val="6EAA46C0"/>
    <w:rsid w:val="6EAB3856"/>
    <w:rsid w:val="6EB23144"/>
    <w:rsid w:val="6EC53B76"/>
    <w:rsid w:val="6ECB8529"/>
    <w:rsid w:val="6ED32B02"/>
    <w:rsid w:val="6EE20CF8"/>
    <w:rsid w:val="6EE56ED8"/>
    <w:rsid w:val="6EE63EE9"/>
    <w:rsid w:val="6EEC108D"/>
    <w:rsid w:val="6EEF2808"/>
    <w:rsid w:val="6EF2D109"/>
    <w:rsid w:val="6EF45DE2"/>
    <w:rsid w:val="6EF87FAD"/>
    <w:rsid w:val="6F009BFC"/>
    <w:rsid w:val="6F093F28"/>
    <w:rsid w:val="6F0F8DE5"/>
    <w:rsid w:val="6F1BA993"/>
    <w:rsid w:val="6F1E35E0"/>
    <w:rsid w:val="6F1EB368"/>
    <w:rsid w:val="6F25C73B"/>
    <w:rsid w:val="6F2BEDE6"/>
    <w:rsid w:val="6F2D51F7"/>
    <w:rsid w:val="6F336EEE"/>
    <w:rsid w:val="6F336F35"/>
    <w:rsid w:val="6F3B1476"/>
    <w:rsid w:val="6F3F350E"/>
    <w:rsid w:val="6F434448"/>
    <w:rsid w:val="6F47551A"/>
    <w:rsid w:val="6F4DEFAD"/>
    <w:rsid w:val="6F673189"/>
    <w:rsid w:val="6F6E8D62"/>
    <w:rsid w:val="6F78A1B9"/>
    <w:rsid w:val="6F7B801D"/>
    <w:rsid w:val="6F82AE7B"/>
    <w:rsid w:val="6F923258"/>
    <w:rsid w:val="6F9366E6"/>
    <w:rsid w:val="6F9B3CA3"/>
    <w:rsid w:val="6F9BFD31"/>
    <w:rsid w:val="6F9DF760"/>
    <w:rsid w:val="6FA6E4C6"/>
    <w:rsid w:val="6FA9F275"/>
    <w:rsid w:val="6FAF715F"/>
    <w:rsid w:val="6FB2A9CC"/>
    <w:rsid w:val="6FB61601"/>
    <w:rsid w:val="6FC577B7"/>
    <w:rsid w:val="6FC899BC"/>
    <w:rsid w:val="6FCC6448"/>
    <w:rsid w:val="6FD08497"/>
    <w:rsid w:val="6FD160F3"/>
    <w:rsid w:val="6FD1B484"/>
    <w:rsid w:val="6FD4F30B"/>
    <w:rsid w:val="6FDEA676"/>
    <w:rsid w:val="6FE0DCF9"/>
    <w:rsid w:val="6FE62BE8"/>
    <w:rsid w:val="6FEC75B5"/>
    <w:rsid w:val="6FFAD4E2"/>
    <w:rsid w:val="6FFC4346"/>
    <w:rsid w:val="70099268"/>
    <w:rsid w:val="700CDACE"/>
    <w:rsid w:val="701C396B"/>
    <w:rsid w:val="7024143B"/>
    <w:rsid w:val="70298978"/>
    <w:rsid w:val="702BF435"/>
    <w:rsid w:val="70330AFC"/>
    <w:rsid w:val="703A6584"/>
    <w:rsid w:val="70407528"/>
    <w:rsid w:val="704E5ABC"/>
    <w:rsid w:val="7053E73B"/>
    <w:rsid w:val="70558F68"/>
    <w:rsid w:val="7060D5C3"/>
    <w:rsid w:val="706BCD66"/>
    <w:rsid w:val="7087A151"/>
    <w:rsid w:val="7088BD45"/>
    <w:rsid w:val="708D171C"/>
    <w:rsid w:val="708D8493"/>
    <w:rsid w:val="708EC607"/>
    <w:rsid w:val="70B14D24"/>
    <w:rsid w:val="70B23424"/>
    <w:rsid w:val="70B62978"/>
    <w:rsid w:val="70C486A3"/>
    <w:rsid w:val="70C56040"/>
    <w:rsid w:val="70C8633F"/>
    <w:rsid w:val="70CAFF37"/>
    <w:rsid w:val="70D92F86"/>
    <w:rsid w:val="70DF412C"/>
    <w:rsid w:val="70EDE579"/>
    <w:rsid w:val="70EEF57B"/>
    <w:rsid w:val="70F44C02"/>
    <w:rsid w:val="7105567F"/>
    <w:rsid w:val="7105B12D"/>
    <w:rsid w:val="711ADBF7"/>
    <w:rsid w:val="711DD373"/>
    <w:rsid w:val="713010C5"/>
    <w:rsid w:val="713822F9"/>
    <w:rsid w:val="713FBA4C"/>
    <w:rsid w:val="714A1E63"/>
    <w:rsid w:val="7153FE5F"/>
    <w:rsid w:val="716592FF"/>
    <w:rsid w:val="7167B1B2"/>
    <w:rsid w:val="71695F24"/>
    <w:rsid w:val="717376BE"/>
    <w:rsid w:val="717392DB"/>
    <w:rsid w:val="7175A4F4"/>
    <w:rsid w:val="717A76D7"/>
    <w:rsid w:val="717F87FE"/>
    <w:rsid w:val="71857D57"/>
    <w:rsid w:val="7186F643"/>
    <w:rsid w:val="71997A2F"/>
    <w:rsid w:val="71AD9FFD"/>
    <w:rsid w:val="71D168EE"/>
    <w:rsid w:val="71D4BF9C"/>
    <w:rsid w:val="71DAEFE1"/>
    <w:rsid w:val="71E22163"/>
    <w:rsid w:val="71E3DAC1"/>
    <w:rsid w:val="71F278DE"/>
    <w:rsid w:val="71F447CC"/>
    <w:rsid w:val="71FD98A3"/>
    <w:rsid w:val="7202E70B"/>
    <w:rsid w:val="720FA670"/>
    <w:rsid w:val="7235BAB3"/>
    <w:rsid w:val="723D1102"/>
    <w:rsid w:val="72472611"/>
    <w:rsid w:val="72481596"/>
    <w:rsid w:val="725CA5D7"/>
    <w:rsid w:val="726130A1"/>
    <w:rsid w:val="72614DB4"/>
    <w:rsid w:val="72630326"/>
    <w:rsid w:val="726804C0"/>
    <w:rsid w:val="726AE9B3"/>
    <w:rsid w:val="726F9DD7"/>
    <w:rsid w:val="727AE50A"/>
    <w:rsid w:val="72AE1023"/>
    <w:rsid w:val="72B11F8E"/>
    <w:rsid w:val="72C363FD"/>
    <w:rsid w:val="72C4341C"/>
    <w:rsid w:val="72DB81D7"/>
    <w:rsid w:val="72DB8AAD"/>
    <w:rsid w:val="72E59647"/>
    <w:rsid w:val="72EC80DA"/>
    <w:rsid w:val="72ECE04E"/>
    <w:rsid w:val="72ED6377"/>
    <w:rsid w:val="72F2E27D"/>
    <w:rsid w:val="72F46C99"/>
    <w:rsid w:val="72F88426"/>
    <w:rsid w:val="72F88D5B"/>
    <w:rsid w:val="72FB2BB6"/>
    <w:rsid w:val="730EBEC2"/>
    <w:rsid w:val="730F633C"/>
    <w:rsid w:val="731734A5"/>
    <w:rsid w:val="7322F278"/>
    <w:rsid w:val="73288AD9"/>
    <w:rsid w:val="732ADFFE"/>
    <w:rsid w:val="732CA382"/>
    <w:rsid w:val="7333DDB1"/>
    <w:rsid w:val="733DC50A"/>
    <w:rsid w:val="733DDCDC"/>
    <w:rsid w:val="734755D7"/>
    <w:rsid w:val="7357EDCD"/>
    <w:rsid w:val="735D2820"/>
    <w:rsid w:val="7369D093"/>
    <w:rsid w:val="736EA7FD"/>
    <w:rsid w:val="736F727D"/>
    <w:rsid w:val="7372B8CF"/>
    <w:rsid w:val="7382DC7E"/>
    <w:rsid w:val="7391CA52"/>
    <w:rsid w:val="73A039B9"/>
    <w:rsid w:val="73A523BD"/>
    <w:rsid w:val="73A624AA"/>
    <w:rsid w:val="73C32A98"/>
    <w:rsid w:val="73CE0779"/>
    <w:rsid w:val="73D4BEAA"/>
    <w:rsid w:val="73F40AEA"/>
    <w:rsid w:val="73F9BFE3"/>
    <w:rsid w:val="73FA7CF0"/>
    <w:rsid w:val="73FF75A7"/>
    <w:rsid w:val="7400B9DA"/>
    <w:rsid w:val="740A233C"/>
    <w:rsid w:val="7410C663"/>
    <w:rsid w:val="7419F377"/>
    <w:rsid w:val="74210BB8"/>
    <w:rsid w:val="7424F3DB"/>
    <w:rsid w:val="742C51E0"/>
    <w:rsid w:val="74363512"/>
    <w:rsid w:val="7438065B"/>
    <w:rsid w:val="74490C82"/>
    <w:rsid w:val="74538618"/>
    <w:rsid w:val="745B357E"/>
    <w:rsid w:val="746F2CC4"/>
    <w:rsid w:val="7477BB98"/>
    <w:rsid w:val="7480891B"/>
    <w:rsid w:val="74814652"/>
    <w:rsid w:val="748155F3"/>
    <w:rsid w:val="7483AE5D"/>
    <w:rsid w:val="7489EA25"/>
    <w:rsid w:val="748A27E9"/>
    <w:rsid w:val="7490045D"/>
    <w:rsid w:val="7497AEF6"/>
    <w:rsid w:val="749DC52E"/>
    <w:rsid w:val="74AB06DA"/>
    <w:rsid w:val="74AC353A"/>
    <w:rsid w:val="74B44C4D"/>
    <w:rsid w:val="74BD5D30"/>
    <w:rsid w:val="74BE808D"/>
    <w:rsid w:val="74C0F2AA"/>
    <w:rsid w:val="74C1E8A4"/>
    <w:rsid w:val="74C3E2BA"/>
    <w:rsid w:val="74CEE699"/>
    <w:rsid w:val="74D2C04A"/>
    <w:rsid w:val="74D2CDB9"/>
    <w:rsid w:val="74D43C6D"/>
    <w:rsid w:val="74D9B118"/>
    <w:rsid w:val="74E0226F"/>
    <w:rsid w:val="74E6DA81"/>
    <w:rsid w:val="7507F3B3"/>
    <w:rsid w:val="750D44FA"/>
    <w:rsid w:val="751F585F"/>
    <w:rsid w:val="7529C7C3"/>
    <w:rsid w:val="752CA638"/>
    <w:rsid w:val="75323074"/>
    <w:rsid w:val="75327618"/>
    <w:rsid w:val="7539E61A"/>
    <w:rsid w:val="7544E2BD"/>
    <w:rsid w:val="754A7332"/>
    <w:rsid w:val="754BD9EA"/>
    <w:rsid w:val="754E61C2"/>
    <w:rsid w:val="7551A906"/>
    <w:rsid w:val="75585770"/>
    <w:rsid w:val="7563B964"/>
    <w:rsid w:val="756D5B75"/>
    <w:rsid w:val="75753EA1"/>
    <w:rsid w:val="757D8C6B"/>
    <w:rsid w:val="7583BA75"/>
    <w:rsid w:val="7589905F"/>
    <w:rsid w:val="758BCCF9"/>
    <w:rsid w:val="758CD553"/>
    <w:rsid w:val="758E31A2"/>
    <w:rsid w:val="75A20C08"/>
    <w:rsid w:val="75AA0687"/>
    <w:rsid w:val="75AD50DC"/>
    <w:rsid w:val="75B24C97"/>
    <w:rsid w:val="75C1D46B"/>
    <w:rsid w:val="75C26825"/>
    <w:rsid w:val="75C37E57"/>
    <w:rsid w:val="75C7FF60"/>
    <w:rsid w:val="75CB256D"/>
    <w:rsid w:val="75D07E1E"/>
    <w:rsid w:val="75D2CA4F"/>
    <w:rsid w:val="75F1EFFF"/>
    <w:rsid w:val="75F41368"/>
    <w:rsid w:val="75F9FA5B"/>
    <w:rsid w:val="75FC74D3"/>
    <w:rsid w:val="76046E79"/>
    <w:rsid w:val="7615E2A9"/>
    <w:rsid w:val="761C2452"/>
    <w:rsid w:val="76209892"/>
    <w:rsid w:val="7628B04B"/>
    <w:rsid w:val="763AC24B"/>
    <w:rsid w:val="764490A8"/>
    <w:rsid w:val="764B1BE7"/>
    <w:rsid w:val="7654EE7B"/>
    <w:rsid w:val="765CA1A3"/>
    <w:rsid w:val="765F5DBF"/>
    <w:rsid w:val="766161A5"/>
    <w:rsid w:val="7665E557"/>
    <w:rsid w:val="7669AB49"/>
    <w:rsid w:val="766AB6FA"/>
    <w:rsid w:val="766FA355"/>
    <w:rsid w:val="76740113"/>
    <w:rsid w:val="7682179F"/>
    <w:rsid w:val="7683AECE"/>
    <w:rsid w:val="76888AF5"/>
    <w:rsid w:val="768A167C"/>
    <w:rsid w:val="768B7BA2"/>
    <w:rsid w:val="76918336"/>
    <w:rsid w:val="76930AFC"/>
    <w:rsid w:val="7698187D"/>
    <w:rsid w:val="76987EC5"/>
    <w:rsid w:val="76A477A9"/>
    <w:rsid w:val="76BD947C"/>
    <w:rsid w:val="76BFB9D0"/>
    <w:rsid w:val="76C1F518"/>
    <w:rsid w:val="76D2A283"/>
    <w:rsid w:val="76DC9E5C"/>
    <w:rsid w:val="76DD505F"/>
    <w:rsid w:val="76E7AA4B"/>
    <w:rsid w:val="76EFC73B"/>
    <w:rsid w:val="76F30E55"/>
    <w:rsid w:val="76F6AC54"/>
    <w:rsid w:val="7702F926"/>
    <w:rsid w:val="7704D75A"/>
    <w:rsid w:val="770C3068"/>
    <w:rsid w:val="77195CCC"/>
    <w:rsid w:val="771A5F0D"/>
    <w:rsid w:val="771DC81D"/>
    <w:rsid w:val="7725C4F4"/>
    <w:rsid w:val="77321DB2"/>
    <w:rsid w:val="77373633"/>
    <w:rsid w:val="77386996"/>
    <w:rsid w:val="773E720D"/>
    <w:rsid w:val="77414646"/>
    <w:rsid w:val="7766452F"/>
    <w:rsid w:val="77683CBC"/>
    <w:rsid w:val="776DA592"/>
    <w:rsid w:val="777026D0"/>
    <w:rsid w:val="7777505C"/>
    <w:rsid w:val="77879F0A"/>
    <w:rsid w:val="778FE3C9"/>
    <w:rsid w:val="77911AC9"/>
    <w:rsid w:val="779469D7"/>
    <w:rsid w:val="779542E9"/>
    <w:rsid w:val="779A2D6E"/>
    <w:rsid w:val="779C5662"/>
    <w:rsid w:val="779C7AD2"/>
    <w:rsid w:val="77A8F66B"/>
    <w:rsid w:val="77B5A32F"/>
    <w:rsid w:val="77BDD40E"/>
    <w:rsid w:val="77C6DE06"/>
    <w:rsid w:val="77D6F336"/>
    <w:rsid w:val="77D74C36"/>
    <w:rsid w:val="77D8A0A8"/>
    <w:rsid w:val="77D934C9"/>
    <w:rsid w:val="77DAB344"/>
    <w:rsid w:val="77E6C51A"/>
    <w:rsid w:val="77E7372D"/>
    <w:rsid w:val="77E8D135"/>
    <w:rsid w:val="77EC09DC"/>
    <w:rsid w:val="77F2A398"/>
    <w:rsid w:val="77F47FDE"/>
    <w:rsid w:val="77F6F832"/>
    <w:rsid w:val="78058D0B"/>
    <w:rsid w:val="780735DE"/>
    <w:rsid w:val="78080943"/>
    <w:rsid w:val="78464249"/>
    <w:rsid w:val="784A4402"/>
    <w:rsid w:val="784A986A"/>
    <w:rsid w:val="7855880C"/>
    <w:rsid w:val="7859147D"/>
    <w:rsid w:val="785A127A"/>
    <w:rsid w:val="785CA822"/>
    <w:rsid w:val="785DC579"/>
    <w:rsid w:val="785F0395"/>
    <w:rsid w:val="7861503F"/>
    <w:rsid w:val="78654F51"/>
    <w:rsid w:val="7868E208"/>
    <w:rsid w:val="786FC87A"/>
    <w:rsid w:val="7872DCFF"/>
    <w:rsid w:val="7880D325"/>
    <w:rsid w:val="788528D6"/>
    <w:rsid w:val="788CBCE5"/>
    <w:rsid w:val="78A3250D"/>
    <w:rsid w:val="78A39B31"/>
    <w:rsid w:val="78A80EF9"/>
    <w:rsid w:val="78B450AC"/>
    <w:rsid w:val="78B48DF2"/>
    <w:rsid w:val="78B726D1"/>
    <w:rsid w:val="78BCC38E"/>
    <w:rsid w:val="78C76BDA"/>
    <w:rsid w:val="78CA5275"/>
    <w:rsid w:val="78D49707"/>
    <w:rsid w:val="78F79AB5"/>
    <w:rsid w:val="78F84596"/>
    <w:rsid w:val="79020E92"/>
    <w:rsid w:val="790C1A14"/>
    <w:rsid w:val="790FF774"/>
    <w:rsid w:val="7919CDB7"/>
    <w:rsid w:val="79236F6B"/>
    <w:rsid w:val="792B395B"/>
    <w:rsid w:val="79384B33"/>
    <w:rsid w:val="7946FCE8"/>
    <w:rsid w:val="794E56FA"/>
    <w:rsid w:val="795A2C01"/>
    <w:rsid w:val="795DD8D4"/>
    <w:rsid w:val="796505CB"/>
    <w:rsid w:val="79662A62"/>
    <w:rsid w:val="79676CC3"/>
    <w:rsid w:val="798D7642"/>
    <w:rsid w:val="7990FEA7"/>
    <w:rsid w:val="79A018D5"/>
    <w:rsid w:val="79A12347"/>
    <w:rsid w:val="79A5185B"/>
    <w:rsid w:val="79A5B3A4"/>
    <w:rsid w:val="79A788CC"/>
    <w:rsid w:val="79AD6AC2"/>
    <w:rsid w:val="79B1D984"/>
    <w:rsid w:val="79B2A99E"/>
    <w:rsid w:val="79BA61B6"/>
    <w:rsid w:val="79BBDB64"/>
    <w:rsid w:val="79BCC1DE"/>
    <w:rsid w:val="79C31BB1"/>
    <w:rsid w:val="79CAABBE"/>
    <w:rsid w:val="79CCAEAA"/>
    <w:rsid w:val="79D65289"/>
    <w:rsid w:val="79E22961"/>
    <w:rsid w:val="79E65CE4"/>
    <w:rsid w:val="79E821B7"/>
    <w:rsid w:val="79F4E3EB"/>
    <w:rsid w:val="79FA1FFD"/>
    <w:rsid w:val="79FAB60D"/>
    <w:rsid w:val="7A04BBF8"/>
    <w:rsid w:val="7A07B53D"/>
    <w:rsid w:val="7A17B679"/>
    <w:rsid w:val="7A246BFD"/>
    <w:rsid w:val="7A35CF8B"/>
    <w:rsid w:val="7A371089"/>
    <w:rsid w:val="7A373E30"/>
    <w:rsid w:val="7A52A688"/>
    <w:rsid w:val="7A5C7A51"/>
    <w:rsid w:val="7A65D308"/>
    <w:rsid w:val="7A66E96F"/>
    <w:rsid w:val="7A6C8C46"/>
    <w:rsid w:val="7A703F2F"/>
    <w:rsid w:val="7A74BC18"/>
    <w:rsid w:val="7A87BA73"/>
    <w:rsid w:val="7A93264C"/>
    <w:rsid w:val="7A9BBA5C"/>
    <w:rsid w:val="7AB36842"/>
    <w:rsid w:val="7AC8A6E8"/>
    <w:rsid w:val="7AD4BA93"/>
    <w:rsid w:val="7ADF4CFF"/>
    <w:rsid w:val="7AE77900"/>
    <w:rsid w:val="7AE86E5E"/>
    <w:rsid w:val="7AE9DA04"/>
    <w:rsid w:val="7AFB4C7A"/>
    <w:rsid w:val="7B01A7B8"/>
    <w:rsid w:val="7B0B56B5"/>
    <w:rsid w:val="7B0D4EC9"/>
    <w:rsid w:val="7B125406"/>
    <w:rsid w:val="7B1C873A"/>
    <w:rsid w:val="7B285E65"/>
    <w:rsid w:val="7B2BDD90"/>
    <w:rsid w:val="7B2D2CF4"/>
    <w:rsid w:val="7B38004C"/>
    <w:rsid w:val="7B3B2999"/>
    <w:rsid w:val="7B3FA503"/>
    <w:rsid w:val="7B404979"/>
    <w:rsid w:val="7B4FE893"/>
    <w:rsid w:val="7B5180AD"/>
    <w:rsid w:val="7B530642"/>
    <w:rsid w:val="7B629FEE"/>
    <w:rsid w:val="7B6775AE"/>
    <w:rsid w:val="7B76C774"/>
    <w:rsid w:val="7B77E8CC"/>
    <w:rsid w:val="7B89E1FB"/>
    <w:rsid w:val="7B8D56E3"/>
    <w:rsid w:val="7B95663B"/>
    <w:rsid w:val="7B97B234"/>
    <w:rsid w:val="7BA1E184"/>
    <w:rsid w:val="7BA6BB5A"/>
    <w:rsid w:val="7BA990C9"/>
    <w:rsid w:val="7BAE136A"/>
    <w:rsid w:val="7BB04D86"/>
    <w:rsid w:val="7BB155D6"/>
    <w:rsid w:val="7BC543D4"/>
    <w:rsid w:val="7BC77B9C"/>
    <w:rsid w:val="7BCA3FCF"/>
    <w:rsid w:val="7BD9195E"/>
    <w:rsid w:val="7BE16065"/>
    <w:rsid w:val="7BE23E0E"/>
    <w:rsid w:val="7BE70FDB"/>
    <w:rsid w:val="7BED6644"/>
    <w:rsid w:val="7BEFE461"/>
    <w:rsid w:val="7C0A9949"/>
    <w:rsid w:val="7C0C37C9"/>
    <w:rsid w:val="7C114C57"/>
    <w:rsid w:val="7C1B7F48"/>
    <w:rsid w:val="7C1F5D49"/>
    <w:rsid w:val="7C20C3ED"/>
    <w:rsid w:val="7C2158A9"/>
    <w:rsid w:val="7C218145"/>
    <w:rsid w:val="7C21C750"/>
    <w:rsid w:val="7C26EC79"/>
    <w:rsid w:val="7C3FBFA2"/>
    <w:rsid w:val="7C42DDFF"/>
    <w:rsid w:val="7C4C2AB1"/>
    <w:rsid w:val="7C4E248C"/>
    <w:rsid w:val="7C608D61"/>
    <w:rsid w:val="7C69E9E7"/>
    <w:rsid w:val="7C6FEB02"/>
    <w:rsid w:val="7C77081F"/>
    <w:rsid w:val="7C7B8BBC"/>
    <w:rsid w:val="7C7DC8F6"/>
    <w:rsid w:val="7C86481E"/>
    <w:rsid w:val="7C8B65D6"/>
    <w:rsid w:val="7CADFE09"/>
    <w:rsid w:val="7CB08083"/>
    <w:rsid w:val="7CB8663F"/>
    <w:rsid w:val="7CBBF7DC"/>
    <w:rsid w:val="7CBDE06A"/>
    <w:rsid w:val="7CDF298E"/>
    <w:rsid w:val="7CE12388"/>
    <w:rsid w:val="7CE48C12"/>
    <w:rsid w:val="7CE4F552"/>
    <w:rsid w:val="7CE7CC0C"/>
    <w:rsid w:val="7CF68196"/>
    <w:rsid w:val="7D0A46E3"/>
    <w:rsid w:val="7D1297D5"/>
    <w:rsid w:val="7D12CA07"/>
    <w:rsid w:val="7D27AFAF"/>
    <w:rsid w:val="7D27D337"/>
    <w:rsid w:val="7D2C84AD"/>
    <w:rsid w:val="7D3784F8"/>
    <w:rsid w:val="7D3BCC19"/>
    <w:rsid w:val="7D3C5CBA"/>
    <w:rsid w:val="7D591A1E"/>
    <w:rsid w:val="7D609252"/>
    <w:rsid w:val="7D60D3D8"/>
    <w:rsid w:val="7D70142C"/>
    <w:rsid w:val="7D75085F"/>
    <w:rsid w:val="7D7E0E6F"/>
    <w:rsid w:val="7D814144"/>
    <w:rsid w:val="7D81841C"/>
    <w:rsid w:val="7D885CD5"/>
    <w:rsid w:val="7D8952DE"/>
    <w:rsid w:val="7D8F4946"/>
    <w:rsid w:val="7DA7CD49"/>
    <w:rsid w:val="7DADC7C4"/>
    <w:rsid w:val="7DB02D3B"/>
    <w:rsid w:val="7DBD97B1"/>
    <w:rsid w:val="7DC2BCDA"/>
    <w:rsid w:val="7DCEB801"/>
    <w:rsid w:val="7DD24FF1"/>
    <w:rsid w:val="7DD45607"/>
    <w:rsid w:val="7DD55709"/>
    <w:rsid w:val="7DE1357B"/>
    <w:rsid w:val="7DE6F709"/>
    <w:rsid w:val="7DE96B3A"/>
    <w:rsid w:val="7DF0F8EC"/>
    <w:rsid w:val="7E0950CB"/>
    <w:rsid w:val="7E273637"/>
    <w:rsid w:val="7E30CC6B"/>
    <w:rsid w:val="7E38F675"/>
    <w:rsid w:val="7E44168D"/>
    <w:rsid w:val="7E4634BA"/>
    <w:rsid w:val="7E47E22C"/>
    <w:rsid w:val="7E4901C5"/>
    <w:rsid w:val="7E5B6EC3"/>
    <w:rsid w:val="7E676B01"/>
    <w:rsid w:val="7E6B60E0"/>
    <w:rsid w:val="7E6FA10E"/>
    <w:rsid w:val="7E778A2F"/>
    <w:rsid w:val="7E7FAEA3"/>
    <w:rsid w:val="7E906853"/>
    <w:rsid w:val="7EA201D6"/>
    <w:rsid w:val="7EA37E16"/>
    <w:rsid w:val="7EAE7086"/>
    <w:rsid w:val="7EB7264F"/>
    <w:rsid w:val="7EB8D42D"/>
    <w:rsid w:val="7EBDA8CD"/>
    <w:rsid w:val="7EBE2C29"/>
    <w:rsid w:val="7ED04271"/>
    <w:rsid w:val="7ED7F233"/>
    <w:rsid w:val="7ED82D1B"/>
    <w:rsid w:val="7EDA54D3"/>
    <w:rsid w:val="7EF59D75"/>
    <w:rsid w:val="7F02A945"/>
    <w:rsid w:val="7F02E41D"/>
    <w:rsid w:val="7F0C4CE4"/>
    <w:rsid w:val="7F14A073"/>
    <w:rsid w:val="7F26C8F7"/>
    <w:rsid w:val="7F2D9F35"/>
    <w:rsid w:val="7F323688"/>
    <w:rsid w:val="7F44C86E"/>
    <w:rsid w:val="7F525BB3"/>
    <w:rsid w:val="7F53790A"/>
    <w:rsid w:val="7F543E25"/>
    <w:rsid w:val="7F54F7F5"/>
    <w:rsid w:val="7F5B2B96"/>
    <w:rsid w:val="7F5B767B"/>
    <w:rsid w:val="7F5C063B"/>
    <w:rsid w:val="7F62F208"/>
    <w:rsid w:val="7F71276A"/>
    <w:rsid w:val="7F72571D"/>
    <w:rsid w:val="7F7FDDC5"/>
    <w:rsid w:val="7F86535F"/>
    <w:rsid w:val="7F8ADCD4"/>
    <w:rsid w:val="7F8BF259"/>
    <w:rsid w:val="7FA0DC82"/>
    <w:rsid w:val="7FA0E558"/>
    <w:rsid w:val="7FAD0073"/>
    <w:rsid w:val="7FB1789A"/>
    <w:rsid w:val="7FB2BE22"/>
    <w:rsid w:val="7FB72051"/>
    <w:rsid w:val="7FB9FD98"/>
    <w:rsid w:val="7FC3CC95"/>
    <w:rsid w:val="7FDC8F50"/>
    <w:rsid w:val="7FE4660C"/>
    <w:rsid w:val="7FE93F1F"/>
    <w:rsid w:val="7FECAE7B"/>
    <w:rsid w:val="7FFB8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74E5C"/>
  <w15:docId w15:val="{1BBBB0C5-6C80-4E3F-9AFA-6E2C12A1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hanging="10"/>
    </w:pPr>
    <w:rPr>
      <w:rFonts w:ascii="Verdana" w:eastAsia="Verdana" w:hAnsi="Verdana" w:cs="Verdana"/>
      <w:color w:val="000000"/>
      <w:sz w:val="20"/>
    </w:rPr>
  </w:style>
  <w:style w:type="paragraph" w:styleId="Heading1">
    <w:name w:val="heading 1"/>
    <w:next w:val="Normal"/>
    <w:link w:val="Heading1Char"/>
    <w:qFormat/>
    <w:pPr>
      <w:keepNext/>
      <w:keepLines/>
      <w:spacing w:after="13" w:line="248" w:lineRule="auto"/>
      <w:ind w:left="10" w:hanging="10"/>
      <w:outlineLvl w:val="0"/>
    </w:pPr>
    <w:rPr>
      <w:rFonts w:ascii="Verdana" w:eastAsia="Verdana" w:hAnsi="Verdana" w:cs="Verdana"/>
      <w:b/>
      <w:color w:val="000000"/>
      <w:sz w:val="20"/>
    </w:rPr>
  </w:style>
  <w:style w:type="paragraph" w:styleId="Heading2">
    <w:name w:val="heading 2"/>
    <w:aliases w:val="Task"/>
    <w:next w:val="Normal"/>
    <w:link w:val="Heading2Char"/>
    <w:unhideWhenUsed/>
    <w:qFormat/>
    <w:pPr>
      <w:keepNext/>
      <w:keepLines/>
      <w:spacing w:after="13" w:line="248" w:lineRule="auto"/>
      <w:ind w:left="10" w:hanging="10"/>
      <w:outlineLvl w:val="1"/>
    </w:pPr>
    <w:rPr>
      <w:rFonts w:ascii="Verdana" w:eastAsia="Verdana" w:hAnsi="Verdana" w:cs="Verdana"/>
      <w:b/>
      <w:color w:val="000000"/>
      <w:sz w:val="20"/>
    </w:rPr>
  </w:style>
  <w:style w:type="paragraph" w:styleId="Heading3">
    <w:name w:val="heading 3"/>
    <w:next w:val="Normal"/>
    <w:link w:val="Heading3Char"/>
    <w:unhideWhenUsed/>
    <w:qFormat/>
    <w:pPr>
      <w:keepNext/>
      <w:keepLines/>
      <w:spacing w:after="0"/>
      <w:ind w:left="10" w:hanging="10"/>
      <w:outlineLvl w:val="2"/>
    </w:pPr>
    <w:rPr>
      <w:rFonts w:ascii="Arial" w:eastAsia="Arial" w:hAnsi="Arial" w:cs="Arial"/>
      <w:b/>
      <w:color w:val="000000"/>
      <w:sz w:val="20"/>
    </w:rPr>
  </w:style>
  <w:style w:type="paragraph" w:styleId="Heading4">
    <w:name w:val="heading 4"/>
    <w:basedOn w:val="Normal"/>
    <w:next w:val="Normal"/>
    <w:link w:val="Heading4Char"/>
    <w:semiHidden/>
    <w:unhideWhenUsed/>
    <w:qFormat/>
    <w:rsid w:val="00CD5E57"/>
    <w:pPr>
      <w:keepNext/>
      <w:spacing w:before="240" w:after="60" w:line="240" w:lineRule="auto"/>
      <w:ind w:left="0" w:firstLine="0"/>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semiHidden/>
    <w:unhideWhenUsed/>
    <w:qFormat/>
    <w:rsid w:val="00CD5E57"/>
    <w:pPr>
      <w:spacing w:before="240" w:after="60" w:line="240" w:lineRule="auto"/>
      <w:ind w:left="0" w:firstLine="0"/>
      <w:outlineLvl w:val="4"/>
    </w:pPr>
    <w:rPr>
      <w:rFonts w:ascii="Calibri" w:eastAsia="Times New Roman" w:hAnsi="Calibri" w:cs="Times New Roman"/>
      <w:b/>
      <w:bCs/>
      <w:i/>
      <w:iCs/>
      <w:color w:val="auto"/>
      <w:sz w:val="26"/>
      <w:szCs w:val="26"/>
    </w:rPr>
  </w:style>
  <w:style w:type="paragraph" w:styleId="Heading7">
    <w:name w:val="heading 7"/>
    <w:basedOn w:val="Normal"/>
    <w:next w:val="Normal"/>
    <w:link w:val="Heading7Char"/>
    <w:semiHidden/>
    <w:unhideWhenUsed/>
    <w:qFormat/>
    <w:rsid w:val="00CD5E57"/>
    <w:pPr>
      <w:spacing w:before="240" w:after="60" w:line="240" w:lineRule="auto"/>
      <w:ind w:left="0" w:firstLine="0"/>
      <w:outlineLvl w:val="6"/>
    </w:pPr>
    <w:rPr>
      <w:rFonts w:ascii="Calibri" w:eastAsia="Times New Roman" w:hAnsi="Calibri" w:cs="Times New Roman"/>
      <w:color w:val="auto"/>
      <w:sz w:val="24"/>
      <w:szCs w:val="24"/>
    </w:rPr>
  </w:style>
  <w:style w:type="paragraph" w:styleId="Heading8">
    <w:name w:val="heading 8"/>
    <w:basedOn w:val="Normal"/>
    <w:next w:val="Normal"/>
    <w:link w:val="Heading8Char"/>
    <w:semiHidden/>
    <w:unhideWhenUsed/>
    <w:qFormat/>
    <w:rsid w:val="00CD5E57"/>
    <w:pPr>
      <w:spacing w:before="240" w:after="60" w:line="240" w:lineRule="auto"/>
      <w:ind w:left="0" w:firstLine="0"/>
      <w:outlineLvl w:val="7"/>
    </w:pPr>
    <w:rPr>
      <w:rFonts w:ascii="Calibri" w:eastAsia="Times New Roman" w:hAnsi="Calibri"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sk Char"/>
    <w:link w:val="Heading2"/>
    <w:rPr>
      <w:rFonts w:ascii="Verdana" w:eastAsia="Verdana" w:hAnsi="Verdana" w:cs="Verdana"/>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Verdana" w:eastAsia="Verdana" w:hAnsi="Verdana" w:cs="Verdana"/>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nhideWhenUsed/>
    <w:rsid w:val="001A545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qFormat/>
    <w:rsid w:val="001A5450"/>
    <w:rPr>
      <w:i/>
      <w:iCs/>
    </w:rPr>
  </w:style>
  <w:style w:type="character" w:styleId="Hyperlink">
    <w:name w:val="Hyperlink"/>
    <w:basedOn w:val="DefaultParagraphFont"/>
    <w:unhideWhenUsed/>
    <w:rsid w:val="001A5450"/>
    <w:rPr>
      <w:color w:val="0000FF"/>
      <w:u w:val="single"/>
    </w:rPr>
  </w:style>
  <w:style w:type="character" w:styleId="UnresolvedMention">
    <w:name w:val="Unresolved Mention"/>
    <w:basedOn w:val="DefaultParagraphFont"/>
    <w:uiPriority w:val="99"/>
    <w:semiHidden/>
    <w:unhideWhenUsed/>
    <w:rsid w:val="00643B2E"/>
    <w:rPr>
      <w:color w:val="605E5C"/>
      <w:shd w:val="clear" w:color="auto" w:fill="E1DFDD"/>
    </w:rPr>
  </w:style>
  <w:style w:type="paragraph" w:styleId="Revision">
    <w:name w:val="Revision"/>
    <w:hidden/>
    <w:uiPriority w:val="99"/>
    <w:semiHidden/>
    <w:rsid w:val="004A3618"/>
    <w:pPr>
      <w:spacing w:after="0" w:line="240" w:lineRule="auto"/>
    </w:pPr>
    <w:rPr>
      <w:rFonts w:ascii="Verdana" w:eastAsia="Verdana" w:hAnsi="Verdana" w:cs="Verdana"/>
      <w:color w:val="000000"/>
      <w:sz w:val="20"/>
    </w:rPr>
  </w:style>
  <w:style w:type="character" w:styleId="CommentReference">
    <w:name w:val="annotation reference"/>
    <w:basedOn w:val="DefaultParagraphFont"/>
    <w:unhideWhenUsed/>
    <w:rsid w:val="007172EE"/>
    <w:rPr>
      <w:sz w:val="16"/>
      <w:szCs w:val="16"/>
    </w:rPr>
  </w:style>
  <w:style w:type="paragraph" w:styleId="CommentText">
    <w:name w:val="annotation text"/>
    <w:basedOn w:val="Normal"/>
    <w:link w:val="CommentTextChar"/>
    <w:unhideWhenUsed/>
    <w:rsid w:val="007172EE"/>
    <w:pPr>
      <w:spacing w:line="240" w:lineRule="auto"/>
    </w:pPr>
    <w:rPr>
      <w:szCs w:val="20"/>
    </w:rPr>
  </w:style>
  <w:style w:type="character" w:customStyle="1" w:styleId="CommentTextChar">
    <w:name w:val="Comment Text Char"/>
    <w:basedOn w:val="DefaultParagraphFont"/>
    <w:link w:val="CommentText"/>
    <w:rsid w:val="007172EE"/>
    <w:rPr>
      <w:rFonts w:ascii="Verdana" w:eastAsia="Verdana" w:hAnsi="Verdana" w:cs="Verdana"/>
      <w:color w:val="000000"/>
      <w:sz w:val="20"/>
      <w:szCs w:val="20"/>
    </w:rPr>
  </w:style>
  <w:style w:type="paragraph" w:styleId="CommentSubject">
    <w:name w:val="annotation subject"/>
    <w:basedOn w:val="CommentText"/>
    <w:next w:val="CommentText"/>
    <w:link w:val="CommentSubjectChar"/>
    <w:unhideWhenUsed/>
    <w:rsid w:val="007172EE"/>
    <w:rPr>
      <w:b/>
      <w:bCs/>
    </w:rPr>
  </w:style>
  <w:style w:type="character" w:customStyle="1" w:styleId="CommentSubjectChar">
    <w:name w:val="Comment Subject Char"/>
    <w:basedOn w:val="CommentTextChar"/>
    <w:link w:val="CommentSubject"/>
    <w:rsid w:val="007172EE"/>
    <w:rPr>
      <w:rFonts w:ascii="Verdana" w:eastAsia="Verdana" w:hAnsi="Verdana" w:cs="Verdana"/>
      <w:b/>
      <w:bCs/>
      <w:color w:val="000000"/>
      <w:sz w:val="20"/>
      <w:szCs w:val="20"/>
    </w:rPr>
  </w:style>
  <w:style w:type="paragraph" w:styleId="ListParagraph">
    <w:name w:val="List Paragraph"/>
    <w:basedOn w:val="Normal"/>
    <w:uiPriority w:val="34"/>
    <w:qFormat/>
    <w:rsid w:val="00B70A9E"/>
    <w:pPr>
      <w:ind w:left="720"/>
      <w:contextualSpacing/>
    </w:pPr>
  </w:style>
  <w:style w:type="paragraph" w:styleId="TOCHeading">
    <w:name w:val="TOC Heading"/>
    <w:basedOn w:val="Heading1"/>
    <w:next w:val="Normal"/>
    <w:uiPriority w:val="39"/>
    <w:unhideWhenUsed/>
    <w:qFormat/>
    <w:rsid w:val="00FC45A1"/>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4B5B04"/>
    <w:pPr>
      <w:spacing w:before="240" w:after="100"/>
      <w:ind w:left="0" w:firstLine="0"/>
    </w:pPr>
  </w:style>
  <w:style w:type="paragraph" w:styleId="TOC2">
    <w:name w:val="toc 2"/>
    <w:basedOn w:val="Normal"/>
    <w:next w:val="Normal"/>
    <w:autoRedefine/>
    <w:uiPriority w:val="39"/>
    <w:unhideWhenUsed/>
    <w:rsid w:val="00FC45A1"/>
    <w:pPr>
      <w:spacing w:after="100"/>
      <w:ind w:left="200"/>
    </w:pPr>
  </w:style>
  <w:style w:type="paragraph" w:styleId="TOC3">
    <w:name w:val="toc 3"/>
    <w:basedOn w:val="Normal"/>
    <w:next w:val="Normal"/>
    <w:autoRedefine/>
    <w:uiPriority w:val="39"/>
    <w:unhideWhenUsed/>
    <w:rsid w:val="00FC45A1"/>
    <w:pPr>
      <w:spacing w:after="100"/>
      <w:ind w:left="400"/>
    </w:pPr>
  </w:style>
  <w:style w:type="paragraph" w:styleId="TOC4">
    <w:name w:val="toc 4"/>
    <w:basedOn w:val="Normal"/>
    <w:next w:val="Normal"/>
    <w:autoRedefine/>
    <w:uiPriority w:val="39"/>
    <w:unhideWhenUsed/>
    <w:rsid w:val="00FC45A1"/>
    <w:pPr>
      <w:spacing w:after="100" w:line="259" w:lineRule="auto"/>
      <w:ind w:left="660" w:firstLine="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FC45A1"/>
    <w:pPr>
      <w:spacing w:after="100" w:line="259" w:lineRule="auto"/>
      <w:ind w:left="880" w:firstLine="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FC45A1"/>
    <w:pPr>
      <w:spacing w:after="100" w:line="259" w:lineRule="auto"/>
      <w:ind w:left="1100" w:firstLine="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FC45A1"/>
    <w:pPr>
      <w:spacing w:after="100" w:line="259" w:lineRule="auto"/>
      <w:ind w:left="1320" w:firstLine="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FC45A1"/>
    <w:pPr>
      <w:spacing w:after="100" w:line="259" w:lineRule="auto"/>
      <w:ind w:left="1540" w:firstLine="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FC45A1"/>
    <w:pPr>
      <w:spacing w:after="100" w:line="259" w:lineRule="auto"/>
      <w:ind w:left="1760" w:firstLine="0"/>
    </w:pPr>
    <w:rPr>
      <w:rFonts w:asciiTheme="minorHAnsi" w:eastAsiaTheme="minorEastAsia" w:hAnsiTheme="minorHAnsi" w:cstheme="minorBidi"/>
      <w:color w:val="auto"/>
      <w:sz w:val="22"/>
    </w:rPr>
  </w:style>
  <w:style w:type="character" w:customStyle="1" w:styleId="normaltextrun">
    <w:name w:val="normaltextrun"/>
    <w:basedOn w:val="DefaultParagraphFont"/>
    <w:rsid w:val="000D0A09"/>
  </w:style>
  <w:style w:type="character" w:customStyle="1" w:styleId="contextualspellingandgrammarerror">
    <w:name w:val="contextualspellingandgrammarerror"/>
    <w:basedOn w:val="DefaultParagraphFont"/>
    <w:rsid w:val="004B5B0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7176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771768"/>
  </w:style>
  <w:style w:type="paragraph" w:styleId="BodyText">
    <w:name w:val="Body Text"/>
    <w:aliases w:val="Comment Text1"/>
    <w:basedOn w:val="Normal"/>
    <w:link w:val="BodyTextChar"/>
    <w:qFormat/>
    <w:rsid w:val="007B3318"/>
    <w:pPr>
      <w:widowControl w:val="0"/>
      <w:autoSpaceDE w:val="0"/>
      <w:autoSpaceDN w:val="0"/>
      <w:spacing w:after="0" w:line="240" w:lineRule="auto"/>
      <w:ind w:left="0" w:firstLine="0"/>
    </w:pPr>
    <w:rPr>
      <w:rFonts w:ascii="Calibri Light" w:eastAsia="Calibri Light" w:hAnsi="Calibri Light" w:cs="Calibri Light"/>
      <w:color w:val="auto"/>
      <w:sz w:val="24"/>
      <w:szCs w:val="24"/>
    </w:rPr>
  </w:style>
  <w:style w:type="character" w:customStyle="1" w:styleId="BodyTextChar">
    <w:name w:val="Body Text Char"/>
    <w:aliases w:val="Comment Text1 Char"/>
    <w:basedOn w:val="DefaultParagraphFont"/>
    <w:link w:val="BodyText"/>
    <w:rsid w:val="007B3318"/>
    <w:rPr>
      <w:rFonts w:ascii="Calibri Light" w:eastAsia="Calibri Light" w:hAnsi="Calibri Light" w:cs="Calibri Light"/>
      <w:sz w:val="24"/>
      <w:szCs w:val="24"/>
    </w:rPr>
  </w:style>
  <w:style w:type="paragraph" w:customStyle="1" w:styleId="TableParagraph">
    <w:name w:val="Table Paragraph"/>
    <w:basedOn w:val="Normal"/>
    <w:uiPriority w:val="1"/>
    <w:qFormat/>
    <w:rsid w:val="007B3318"/>
    <w:pPr>
      <w:widowControl w:val="0"/>
      <w:autoSpaceDE w:val="0"/>
      <w:autoSpaceDN w:val="0"/>
      <w:spacing w:after="0" w:line="240" w:lineRule="auto"/>
      <w:ind w:left="103" w:firstLine="0"/>
    </w:pPr>
    <w:rPr>
      <w:rFonts w:ascii="Calibri" w:eastAsia="Calibri" w:hAnsi="Calibri" w:cs="Calibri"/>
      <w:color w:val="auto"/>
      <w:sz w:val="22"/>
    </w:rPr>
  </w:style>
  <w:style w:type="character" w:styleId="Strong">
    <w:name w:val="Strong"/>
    <w:basedOn w:val="DefaultParagraphFont"/>
    <w:qFormat/>
    <w:rsid w:val="0083526F"/>
    <w:rPr>
      <w:b/>
      <w:bCs/>
    </w:rPr>
  </w:style>
  <w:style w:type="paragraph" w:styleId="Header">
    <w:name w:val="header"/>
    <w:basedOn w:val="Normal"/>
    <w:link w:val="HeaderChar"/>
    <w:unhideWhenUsed/>
    <w:rsid w:val="002D1392"/>
    <w:pPr>
      <w:tabs>
        <w:tab w:val="center" w:pos="4680"/>
        <w:tab w:val="right" w:pos="9360"/>
      </w:tabs>
      <w:spacing w:after="0" w:line="240" w:lineRule="auto"/>
    </w:pPr>
  </w:style>
  <w:style w:type="character" w:customStyle="1" w:styleId="HeaderChar">
    <w:name w:val="Header Char"/>
    <w:basedOn w:val="DefaultParagraphFont"/>
    <w:link w:val="Header"/>
    <w:rsid w:val="002D1392"/>
    <w:rPr>
      <w:rFonts w:ascii="Verdana" w:eastAsia="Verdana" w:hAnsi="Verdana" w:cs="Verdana"/>
      <w:color w:val="000000"/>
      <w:sz w:val="20"/>
    </w:rPr>
  </w:style>
  <w:style w:type="paragraph" w:styleId="Footer">
    <w:name w:val="footer"/>
    <w:basedOn w:val="Normal"/>
    <w:link w:val="FooterChar"/>
    <w:uiPriority w:val="99"/>
    <w:unhideWhenUsed/>
    <w:rsid w:val="002D1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92"/>
    <w:rPr>
      <w:rFonts w:ascii="Verdana" w:eastAsia="Verdana" w:hAnsi="Verdana" w:cs="Verdana"/>
      <w:color w:val="000000"/>
      <w:sz w:val="20"/>
    </w:rPr>
  </w:style>
  <w:style w:type="character" w:customStyle="1" w:styleId="Heading4Char">
    <w:name w:val="Heading 4 Char"/>
    <w:basedOn w:val="DefaultParagraphFont"/>
    <w:link w:val="Heading4"/>
    <w:semiHidden/>
    <w:rsid w:val="00CD5E5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D5E57"/>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CD5E5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D5E57"/>
    <w:rPr>
      <w:rFonts w:ascii="Calibri" w:eastAsia="Times New Roman" w:hAnsi="Calibri" w:cs="Times New Roman"/>
      <w:i/>
      <w:iCs/>
      <w:sz w:val="24"/>
      <w:szCs w:val="24"/>
    </w:rPr>
  </w:style>
  <w:style w:type="paragraph" w:customStyle="1" w:styleId="pcellbody">
    <w:name w:val="pcellbody"/>
    <w:basedOn w:val="Normal"/>
    <w:rsid w:val="00CD5E57"/>
    <w:pPr>
      <w:spacing w:after="0" w:line="288" w:lineRule="auto"/>
      <w:ind w:left="0" w:firstLine="0"/>
    </w:pPr>
    <w:rPr>
      <w:rFonts w:ascii="Arial" w:eastAsia="Times New Roman" w:hAnsi="Arial" w:cs="Arial"/>
      <w:sz w:val="15"/>
      <w:szCs w:val="15"/>
    </w:rPr>
  </w:style>
  <w:style w:type="paragraph" w:customStyle="1" w:styleId="pcellbodyctr">
    <w:name w:val="pcellbodyctr"/>
    <w:basedOn w:val="Normal"/>
    <w:rsid w:val="00CD5E57"/>
    <w:pPr>
      <w:spacing w:after="0" w:line="288" w:lineRule="auto"/>
      <w:ind w:left="0" w:firstLine="0"/>
      <w:jc w:val="center"/>
    </w:pPr>
    <w:rPr>
      <w:rFonts w:ascii="Arial" w:eastAsia="Times New Roman" w:hAnsi="Arial" w:cs="Arial"/>
      <w:sz w:val="15"/>
      <w:szCs w:val="15"/>
    </w:rPr>
  </w:style>
  <w:style w:type="paragraph" w:customStyle="1" w:styleId="pcellheadingctrsmcaps">
    <w:name w:val="pcellheadingctrsmcaps"/>
    <w:basedOn w:val="Normal"/>
    <w:rsid w:val="00CD5E57"/>
    <w:pPr>
      <w:spacing w:after="0" w:line="288" w:lineRule="auto"/>
      <w:ind w:left="0" w:firstLine="0"/>
      <w:jc w:val="center"/>
    </w:pPr>
    <w:rPr>
      <w:rFonts w:ascii="Arial" w:eastAsia="Times New Roman" w:hAnsi="Arial" w:cs="Arial"/>
      <w:b/>
      <w:bCs/>
      <w:smallCaps/>
      <w:sz w:val="15"/>
      <w:szCs w:val="15"/>
    </w:rPr>
  </w:style>
  <w:style w:type="character" w:styleId="PageNumber">
    <w:name w:val="page number"/>
    <w:basedOn w:val="DefaultParagraphFont"/>
    <w:rsid w:val="00CD5E57"/>
  </w:style>
  <w:style w:type="paragraph" w:styleId="FootnoteText">
    <w:name w:val="footnote text"/>
    <w:basedOn w:val="Normal"/>
    <w:link w:val="FootnoteTextChar"/>
    <w:semiHidden/>
    <w:rsid w:val="00CD5E57"/>
    <w:pPr>
      <w:spacing w:after="0" w:line="240" w:lineRule="auto"/>
      <w:ind w:left="0" w:firstLine="0"/>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semiHidden/>
    <w:rsid w:val="00CD5E57"/>
    <w:rPr>
      <w:rFonts w:ascii="Times New Roman" w:eastAsia="Times New Roman" w:hAnsi="Times New Roman" w:cs="Times New Roman"/>
      <w:sz w:val="20"/>
      <w:szCs w:val="20"/>
    </w:rPr>
  </w:style>
  <w:style w:type="character" w:styleId="FootnoteReference">
    <w:name w:val="footnote reference"/>
    <w:semiHidden/>
    <w:rsid w:val="00CD5E57"/>
    <w:rPr>
      <w:vertAlign w:val="superscript"/>
    </w:rPr>
  </w:style>
  <w:style w:type="paragraph" w:styleId="BodyText2">
    <w:name w:val="Body Text 2"/>
    <w:basedOn w:val="Normal"/>
    <w:link w:val="BodyText2Char"/>
    <w:rsid w:val="00CD5E57"/>
    <w:pPr>
      <w:tabs>
        <w:tab w:val="left" w:pos="360"/>
      </w:tabs>
      <w:spacing w:after="0" w:line="240" w:lineRule="auto"/>
      <w:ind w:left="0" w:firstLine="0"/>
      <w:jc w:val="center"/>
    </w:pPr>
    <w:rPr>
      <w:rFonts w:ascii="Times New Roman" w:eastAsia="Times New Roman" w:hAnsi="Times New Roman" w:cs="Times New Roman"/>
      <w:i/>
      <w:color w:val="auto"/>
      <w:sz w:val="22"/>
    </w:rPr>
  </w:style>
  <w:style w:type="character" w:customStyle="1" w:styleId="BodyText2Char">
    <w:name w:val="Body Text 2 Char"/>
    <w:basedOn w:val="DefaultParagraphFont"/>
    <w:link w:val="BodyText2"/>
    <w:rsid w:val="00CD5E57"/>
    <w:rPr>
      <w:rFonts w:ascii="Times New Roman" w:eastAsia="Times New Roman" w:hAnsi="Times New Roman" w:cs="Times New Roman"/>
      <w:i/>
    </w:rPr>
  </w:style>
  <w:style w:type="table" w:customStyle="1" w:styleId="TableGrid2">
    <w:name w:val="Table Grid2"/>
    <w:basedOn w:val="TableNormal"/>
    <w:next w:val="TableGrid"/>
    <w:rsid w:val="00CD5E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CD5E57"/>
    <w:rPr>
      <w:rFonts w:ascii="Times New Roman" w:hAnsi="Times New Roman" w:cs="Times New Roman" w:hint="default"/>
      <w:b w:val="0"/>
      <w:bCs w:val="0"/>
    </w:rPr>
  </w:style>
  <w:style w:type="character" w:customStyle="1" w:styleId="editsection">
    <w:name w:val="editsection"/>
    <w:basedOn w:val="DefaultParagraphFont"/>
    <w:rsid w:val="00CD5E57"/>
  </w:style>
  <w:style w:type="character" w:customStyle="1" w:styleId="mw-headline">
    <w:name w:val="mw-headline"/>
    <w:basedOn w:val="DefaultParagraphFont"/>
    <w:rsid w:val="00CD5E57"/>
  </w:style>
  <w:style w:type="character" w:customStyle="1" w:styleId="illustration1">
    <w:name w:val="illustration1"/>
    <w:rsid w:val="00CD5E57"/>
    <w:rPr>
      <w:i/>
      <w:iCs/>
      <w:color w:val="226699"/>
    </w:rPr>
  </w:style>
  <w:style w:type="character" w:customStyle="1" w:styleId="klink">
    <w:name w:val="klink"/>
    <w:basedOn w:val="DefaultParagraphFont"/>
    <w:rsid w:val="00CD5E57"/>
  </w:style>
  <w:style w:type="character" w:customStyle="1" w:styleId="WandaDupuy">
    <w:name w:val="Wanda Dupuy"/>
    <w:semiHidden/>
    <w:rsid w:val="00CD5E57"/>
    <w:rPr>
      <w:rFonts w:ascii="Verdana" w:hAnsi="Verdana"/>
      <w:b w:val="0"/>
      <w:bCs w:val="0"/>
      <w:i w:val="0"/>
      <w:iCs w:val="0"/>
      <w:strike w:val="0"/>
      <w:color w:val="auto"/>
      <w:sz w:val="20"/>
      <w:szCs w:val="20"/>
      <w:u w:val="none"/>
    </w:rPr>
  </w:style>
  <w:style w:type="paragraph" w:styleId="BalloonText">
    <w:name w:val="Balloon Text"/>
    <w:basedOn w:val="Normal"/>
    <w:link w:val="BalloonTextChar"/>
    <w:rsid w:val="00CD5E57"/>
    <w:pPr>
      <w:spacing w:after="0" w:line="240" w:lineRule="auto"/>
      <w:ind w:left="0" w:firstLine="0"/>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rsid w:val="00CD5E57"/>
    <w:rPr>
      <w:rFonts w:ascii="Segoe UI" w:eastAsia="Times New Roman" w:hAnsi="Segoe UI" w:cs="Segoe UI"/>
      <w:sz w:val="18"/>
      <w:szCs w:val="18"/>
    </w:rPr>
  </w:style>
  <w:style w:type="character" w:styleId="FollowedHyperlink">
    <w:name w:val="FollowedHyperlink"/>
    <w:rsid w:val="00CD5E57"/>
    <w:rPr>
      <w:color w:val="954F72"/>
      <w:u w:val="single"/>
    </w:rPr>
  </w:style>
  <w:style w:type="paragraph" w:styleId="BodyText3">
    <w:name w:val="Body Text 3"/>
    <w:basedOn w:val="Normal"/>
    <w:link w:val="BodyText3Char"/>
    <w:rsid w:val="00CD5E57"/>
    <w:pPr>
      <w:spacing w:after="120" w:line="240" w:lineRule="auto"/>
      <w:ind w:left="0" w:firstLine="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CD5E57"/>
    <w:rPr>
      <w:rFonts w:ascii="Times New Roman" w:eastAsia="Times New Roman" w:hAnsi="Times New Roman" w:cs="Times New Roman"/>
      <w:sz w:val="16"/>
      <w:szCs w:val="16"/>
    </w:rPr>
  </w:style>
  <w:style w:type="paragraph" w:styleId="BodyTextIndent2">
    <w:name w:val="Body Text Indent 2"/>
    <w:basedOn w:val="Normal"/>
    <w:link w:val="BodyTextIndent2Char"/>
    <w:rsid w:val="00CD5E57"/>
    <w:pPr>
      <w:spacing w:after="120" w:line="480" w:lineRule="auto"/>
      <w:ind w:left="360" w:firstLine="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CD5E57"/>
    <w:rPr>
      <w:rFonts w:ascii="Times New Roman" w:eastAsia="Times New Roman" w:hAnsi="Times New Roman" w:cs="Times New Roman"/>
      <w:sz w:val="24"/>
      <w:szCs w:val="24"/>
    </w:rPr>
  </w:style>
  <w:style w:type="paragraph" w:styleId="BodyTextIndent3">
    <w:name w:val="Body Text Indent 3"/>
    <w:basedOn w:val="Normal"/>
    <w:link w:val="BodyTextIndent3Char"/>
    <w:rsid w:val="00CD5E57"/>
    <w:pPr>
      <w:spacing w:after="120" w:line="240" w:lineRule="auto"/>
      <w:ind w:left="360" w:firstLine="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rsid w:val="00CD5E5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7551">
      <w:bodyDiv w:val="1"/>
      <w:marLeft w:val="0"/>
      <w:marRight w:val="0"/>
      <w:marTop w:val="0"/>
      <w:marBottom w:val="0"/>
      <w:divBdr>
        <w:top w:val="none" w:sz="0" w:space="0" w:color="auto"/>
        <w:left w:val="none" w:sz="0" w:space="0" w:color="auto"/>
        <w:bottom w:val="none" w:sz="0" w:space="0" w:color="auto"/>
        <w:right w:val="none" w:sz="0" w:space="0" w:color="auto"/>
      </w:divBdr>
      <w:divsChild>
        <w:div w:id="446390607">
          <w:marLeft w:val="0"/>
          <w:marRight w:val="0"/>
          <w:marTop w:val="0"/>
          <w:marBottom w:val="0"/>
          <w:divBdr>
            <w:top w:val="none" w:sz="0" w:space="0" w:color="auto"/>
            <w:left w:val="none" w:sz="0" w:space="0" w:color="auto"/>
            <w:bottom w:val="none" w:sz="0" w:space="0" w:color="auto"/>
            <w:right w:val="none" w:sz="0" w:space="0" w:color="auto"/>
          </w:divBdr>
        </w:div>
        <w:div w:id="508761389">
          <w:marLeft w:val="0"/>
          <w:marRight w:val="0"/>
          <w:marTop w:val="0"/>
          <w:marBottom w:val="0"/>
          <w:divBdr>
            <w:top w:val="none" w:sz="0" w:space="0" w:color="auto"/>
            <w:left w:val="none" w:sz="0" w:space="0" w:color="auto"/>
            <w:bottom w:val="none" w:sz="0" w:space="0" w:color="auto"/>
            <w:right w:val="none" w:sz="0" w:space="0" w:color="auto"/>
          </w:divBdr>
        </w:div>
        <w:div w:id="1195266913">
          <w:marLeft w:val="0"/>
          <w:marRight w:val="0"/>
          <w:marTop w:val="0"/>
          <w:marBottom w:val="0"/>
          <w:divBdr>
            <w:top w:val="none" w:sz="0" w:space="0" w:color="auto"/>
            <w:left w:val="none" w:sz="0" w:space="0" w:color="auto"/>
            <w:bottom w:val="none" w:sz="0" w:space="0" w:color="auto"/>
            <w:right w:val="none" w:sz="0" w:space="0" w:color="auto"/>
          </w:divBdr>
          <w:divsChild>
            <w:div w:id="20515849">
              <w:marLeft w:val="0"/>
              <w:marRight w:val="0"/>
              <w:marTop w:val="0"/>
              <w:marBottom w:val="0"/>
              <w:divBdr>
                <w:top w:val="none" w:sz="0" w:space="0" w:color="auto"/>
                <w:left w:val="none" w:sz="0" w:space="0" w:color="auto"/>
                <w:bottom w:val="none" w:sz="0" w:space="0" w:color="auto"/>
                <w:right w:val="none" w:sz="0" w:space="0" w:color="auto"/>
              </w:divBdr>
            </w:div>
            <w:div w:id="614825042">
              <w:marLeft w:val="0"/>
              <w:marRight w:val="0"/>
              <w:marTop w:val="0"/>
              <w:marBottom w:val="0"/>
              <w:divBdr>
                <w:top w:val="none" w:sz="0" w:space="0" w:color="auto"/>
                <w:left w:val="none" w:sz="0" w:space="0" w:color="auto"/>
                <w:bottom w:val="none" w:sz="0" w:space="0" w:color="auto"/>
                <w:right w:val="none" w:sz="0" w:space="0" w:color="auto"/>
              </w:divBdr>
            </w:div>
            <w:div w:id="647249498">
              <w:marLeft w:val="0"/>
              <w:marRight w:val="0"/>
              <w:marTop w:val="0"/>
              <w:marBottom w:val="0"/>
              <w:divBdr>
                <w:top w:val="none" w:sz="0" w:space="0" w:color="auto"/>
                <w:left w:val="none" w:sz="0" w:space="0" w:color="auto"/>
                <w:bottom w:val="none" w:sz="0" w:space="0" w:color="auto"/>
                <w:right w:val="none" w:sz="0" w:space="0" w:color="auto"/>
              </w:divBdr>
            </w:div>
            <w:div w:id="2060743382">
              <w:marLeft w:val="0"/>
              <w:marRight w:val="0"/>
              <w:marTop w:val="0"/>
              <w:marBottom w:val="0"/>
              <w:divBdr>
                <w:top w:val="none" w:sz="0" w:space="0" w:color="auto"/>
                <w:left w:val="none" w:sz="0" w:space="0" w:color="auto"/>
                <w:bottom w:val="none" w:sz="0" w:space="0" w:color="auto"/>
                <w:right w:val="none" w:sz="0" w:space="0" w:color="auto"/>
              </w:divBdr>
            </w:div>
            <w:div w:id="2124959396">
              <w:marLeft w:val="0"/>
              <w:marRight w:val="0"/>
              <w:marTop w:val="0"/>
              <w:marBottom w:val="0"/>
              <w:divBdr>
                <w:top w:val="none" w:sz="0" w:space="0" w:color="auto"/>
                <w:left w:val="none" w:sz="0" w:space="0" w:color="auto"/>
                <w:bottom w:val="none" w:sz="0" w:space="0" w:color="auto"/>
                <w:right w:val="none" w:sz="0" w:space="0" w:color="auto"/>
              </w:divBdr>
            </w:div>
          </w:divsChild>
        </w:div>
        <w:div w:id="1207179163">
          <w:marLeft w:val="0"/>
          <w:marRight w:val="0"/>
          <w:marTop w:val="0"/>
          <w:marBottom w:val="0"/>
          <w:divBdr>
            <w:top w:val="none" w:sz="0" w:space="0" w:color="auto"/>
            <w:left w:val="none" w:sz="0" w:space="0" w:color="auto"/>
            <w:bottom w:val="none" w:sz="0" w:space="0" w:color="auto"/>
            <w:right w:val="none" w:sz="0" w:space="0" w:color="auto"/>
          </w:divBdr>
        </w:div>
        <w:div w:id="1364478565">
          <w:marLeft w:val="0"/>
          <w:marRight w:val="0"/>
          <w:marTop w:val="0"/>
          <w:marBottom w:val="0"/>
          <w:divBdr>
            <w:top w:val="none" w:sz="0" w:space="0" w:color="auto"/>
            <w:left w:val="none" w:sz="0" w:space="0" w:color="auto"/>
            <w:bottom w:val="none" w:sz="0" w:space="0" w:color="auto"/>
            <w:right w:val="none" w:sz="0" w:space="0" w:color="auto"/>
          </w:divBdr>
        </w:div>
        <w:div w:id="1596405101">
          <w:marLeft w:val="0"/>
          <w:marRight w:val="0"/>
          <w:marTop w:val="0"/>
          <w:marBottom w:val="0"/>
          <w:divBdr>
            <w:top w:val="none" w:sz="0" w:space="0" w:color="auto"/>
            <w:left w:val="none" w:sz="0" w:space="0" w:color="auto"/>
            <w:bottom w:val="none" w:sz="0" w:space="0" w:color="auto"/>
            <w:right w:val="none" w:sz="0" w:space="0" w:color="auto"/>
          </w:divBdr>
        </w:div>
        <w:div w:id="1620259178">
          <w:marLeft w:val="0"/>
          <w:marRight w:val="0"/>
          <w:marTop w:val="0"/>
          <w:marBottom w:val="0"/>
          <w:divBdr>
            <w:top w:val="none" w:sz="0" w:space="0" w:color="auto"/>
            <w:left w:val="none" w:sz="0" w:space="0" w:color="auto"/>
            <w:bottom w:val="none" w:sz="0" w:space="0" w:color="auto"/>
            <w:right w:val="none" w:sz="0" w:space="0" w:color="auto"/>
          </w:divBdr>
        </w:div>
      </w:divsChild>
    </w:div>
    <w:div w:id="1589145751">
      <w:bodyDiv w:val="1"/>
      <w:marLeft w:val="0"/>
      <w:marRight w:val="0"/>
      <w:marTop w:val="0"/>
      <w:marBottom w:val="0"/>
      <w:divBdr>
        <w:top w:val="none" w:sz="0" w:space="0" w:color="auto"/>
        <w:left w:val="none" w:sz="0" w:space="0" w:color="auto"/>
        <w:bottom w:val="none" w:sz="0" w:space="0" w:color="auto"/>
        <w:right w:val="none" w:sz="0" w:space="0" w:color="auto"/>
      </w:divBdr>
    </w:div>
    <w:div w:id="186216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14.xml"/><Relationship Id="rId21" Type="http://schemas.openxmlformats.org/officeDocument/2006/relationships/hyperlink" Target="https://portal.ct.gov/-/media/OPM/OPMForm5ConsultingAgreementAffidavit32814pdf.pdf" TargetMode="External"/><Relationship Id="rId42" Type="http://schemas.openxmlformats.org/officeDocument/2006/relationships/hyperlink" Target="https://www.cdc.gov/endhiv/index.html" TargetMode="External"/><Relationship Id="rId63" Type="http://schemas.openxmlformats.org/officeDocument/2006/relationships/hyperlink" Target="http://www.ct.gov/opm/fin/standard_contract" TargetMode="External"/><Relationship Id="rId84" Type="http://schemas.openxmlformats.org/officeDocument/2006/relationships/header" Target="header7.xml"/><Relationship Id="rId16" Type="http://schemas.openxmlformats.org/officeDocument/2006/relationships/hyperlink" Target="https://portal.ct.gov/DAS/CTSource/Registration" TargetMode="External"/><Relationship Id="rId107" Type="http://schemas.openxmlformats.org/officeDocument/2006/relationships/hyperlink" Target="https://portal.ct.gov/-/media/OPM/OPMForm7IranCertification32814pdf.pdf" TargetMode="External"/><Relationship Id="rId11" Type="http://schemas.openxmlformats.org/officeDocument/2006/relationships/image" Target="media/image1.png"/><Relationship Id="rId32" Type="http://schemas.openxmlformats.org/officeDocument/2006/relationships/hyperlink" Target="http://www.ct.gove/dph" TargetMode="External"/><Relationship Id="rId37" Type="http://schemas.openxmlformats.org/officeDocument/2006/relationships/hyperlink" Target="mailto:DPH.HIV_Prevention_RFP_Questions@ct.gov" TargetMode="External"/><Relationship Id="rId53" Type="http://schemas.openxmlformats.org/officeDocument/2006/relationships/footer" Target="footer2.xml"/><Relationship Id="rId58" Type="http://schemas.openxmlformats.org/officeDocument/2006/relationships/footer" Target="footer4.xml"/><Relationship Id="rId74" Type="http://schemas.openxmlformats.org/officeDocument/2006/relationships/hyperlink" Target="https://portal.ct.gov/OPM/Fin-PSA/Forms/Ethics-Forms" TargetMode="External"/><Relationship Id="rId79" Type="http://schemas.openxmlformats.org/officeDocument/2006/relationships/hyperlink" Target="https://portal.ct.gov/OPM/Fin-PSA/Forms/Nondiscrimination-Certification" TargetMode="External"/><Relationship Id="rId102" Type="http://schemas.openxmlformats.org/officeDocument/2006/relationships/hyperlink" Target="https://portal.ct.gov/-/media/OPM/Finance/psa/OPMEthicsForm6Final91511PDFpdf.pdf" TargetMode="External"/><Relationship Id="rId123" Type="http://schemas.openxmlformats.org/officeDocument/2006/relationships/image" Target="media/image4.png"/><Relationship Id="rId128" Type="http://schemas.openxmlformats.org/officeDocument/2006/relationships/header" Target="header18.xml"/><Relationship Id="rId5" Type="http://schemas.openxmlformats.org/officeDocument/2006/relationships/numbering" Target="numbering.xml"/><Relationship Id="rId90" Type="http://schemas.openxmlformats.org/officeDocument/2006/relationships/hyperlink" Target="https://portal.ct.gov/DAS/CTSource/Registration" TargetMode="External"/><Relationship Id="rId95" Type="http://schemas.openxmlformats.org/officeDocument/2006/relationships/hyperlink" Target="https://portal.ct.gov/-/media/OPM/OPMForm5ConsultingAgreementAffidavit32814pdf.pdf" TargetMode="External"/><Relationship Id="rId22" Type="http://schemas.openxmlformats.org/officeDocument/2006/relationships/hyperlink" Target="https://portal.ct.gov/-/media/OPM/Finance/psa/OPMEthicsForm6Final91511PDFpdf.pdf" TargetMode="External"/><Relationship Id="rId27" Type="http://schemas.openxmlformats.org/officeDocument/2006/relationships/hyperlink" Target="https://portal.ct.gov/-/media/OPM/OPMForm7IranCertification32814pdf.pdf" TargetMode="External"/><Relationship Id="rId43" Type="http://schemas.openxmlformats.org/officeDocument/2006/relationships/hyperlink" Target="https://endthesyndemicct.org/" TargetMode="External"/><Relationship Id="rId48" Type="http://schemas.openxmlformats.org/officeDocument/2006/relationships/hyperlink" Target="http://www.ct.gov/dph/cwp/view.asp?a=3135&amp;q=393044" TargetMode="External"/><Relationship Id="rId64" Type="http://schemas.openxmlformats.org/officeDocument/2006/relationships/hyperlink" Target="http://www.ct.gov/opm/fin/standard_contract" TargetMode="External"/><Relationship Id="rId69" Type="http://schemas.openxmlformats.org/officeDocument/2006/relationships/hyperlink" Target="https://portal.ct.gov/OPM/Fin-PSA/Forms/Ethics-Forms" TargetMode="External"/><Relationship Id="rId113" Type="http://schemas.openxmlformats.org/officeDocument/2006/relationships/footer" Target="footer12.xml"/><Relationship Id="rId118" Type="http://schemas.openxmlformats.org/officeDocument/2006/relationships/header" Target="header15.xml"/><Relationship Id="rId134" Type="http://schemas.openxmlformats.org/officeDocument/2006/relationships/footer" Target="footer20.xml"/><Relationship Id="rId80" Type="http://schemas.openxmlformats.org/officeDocument/2006/relationships/hyperlink" Target="https://portal.ct.gov/OPM/Fin-PSA/Forms/Nondiscrimination-Certification" TargetMode="External"/><Relationship Id="rId85" Type="http://schemas.openxmlformats.org/officeDocument/2006/relationships/header" Target="header8.xml"/><Relationship Id="rId12" Type="http://schemas.openxmlformats.org/officeDocument/2006/relationships/hyperlink" Target="https://portal.ct.gov/DAS/CTSource/BidBoard" TargetMode="External"/><Relationship Id="rId17" Type="http://schemas.openxmlformats.org/officeDocument/2006/relationships/hyperlink" Target="https://portal.ct.gov/DAS/CTSource/Registration" TargetMode="External"/><Relationship Id="rId33" Type="http://schemas.openxmlformats.org/officeDocument/2006/relationships/hyperlink" Target="https://portal.ct.gov/DAS/CTSource/BidBoard" TargetMode="External"/><Relationship Id="rId38" Type="http://schemas.openxmlformats.org/officeDocument/2006/relationships/hyperlink" Target="mailto:DPH.HIV_Prevention_RFP_Questions@ct.gov" TargetMode="External"/><Relationship Id="rId59" Type="http://schemas.openxmlformats.org/officeDocument/2006/relationships/footer" Target="footer5.xml"/><Relationship Id="rId103" Type="http://schemas.openxmlformats.org/officeDocument/2006/relationships/hyperlink" Target="https://portal.ct.gov/-/media/OPM/OPMForm7IranCertification32814pdf.pdf" TargetMode="External"/><Relationship Id="rId108" Type="http://schemas.openxmlformats.org/officeDocument/2006/relationships/header" Target="header10.xml"/><Relationship Id="rId124" Type="http://schemas.openxmlformats.org/officeDocument/2006/relationships/header" Target="header16.xml"/><Relationship Id="rId129" Type="http://schemas.openxmlformats.org/officeDocument/2006/relationships/footer" Target="footer19.xml"/><Relationship Id="rId54" Type="http://schemas.openxmlformats.org/officeDocument/2006/relationships/header" Target="header3.xml"/><Relationship Id="rId70" Type="http://schemas.openxmlformats.org/officeDocument/2006/relationships/hyperlink" Target="https://portal.ct.gov/OPM/Fin-PSA/Forms/Ethics-Forms" TargetMode="External"/><Relationship Id="rId75" Type="http://schemas.openxmlformats.org/officeDocument/2006/relationships/hyperlink" Target="https://portal.ct.gov/OPM/Fin-PSA/Forms/Ethics-Forms" TargetMode="External"/><Relationship Id="rId91" Type="http://schemas.openxmlformats.org/officeDocument/2006/relationships/hyperlink" Target="https://portal.ct.gov/DAS/CTSource/Registration" TargetMode="External"/><Relationship Id="rId96" Type="http://schemas.openxmlformats.org/officeDocument/2006/relationships/hyperlink" Target="https://portal.ct.gov/-/media/OPM/OPMForm5ConsultingAgreementAffidavit32814pdf.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rtal.ct.gov/-/media/OPM/Finance/psa/OPMEthicsForm6Final91511PDFpdf.pdf" TargetMode="External"/><Relationship Id="rId28" Type="http://schemas.openxmlformats.org/officeDocument/2006/relationships/hyperlink" Target="https://portal.ct.gov/-/media/OPM/OPMForm7IranCertification32814pdf.pdf" TargetMode="External"/><Relationship Id="rId49" Type="http://schemas.openxmlformats.org/officeDocument/2006/relationships/hyperlink" Target="http://www.ct.gov/dph/cwp/view.asp?a=3135&amp;q=393044" TargetMode="External"/><Relationship Id="rId114" Type="http://schemas.openxmlformats.org/officeDocument/2006/relationships/header" Target="header13.xml"/><Relationship Id="rId119" Type="http://schemas.openxmlformats.org/officeDocument/2006/relationships/footer" Target="footer15.xml"/><Relationship Id="rId44" Type="http://schemas.openxmlformats.org/officeDocument/2006/relationships/hyperlink" Target="https://portal.ct.gov/DPH/AIDS--Chronic-Diseases/AIDS-Home/HIV-and-AIDS" TargetMode="External"/><Relationship Id="rId60" Type="http://schemas.openxmlformats.org/officeDocument/2006/relationships/header" Target="header6.xml"/><Relationship Id="rId65" Type="http://schemas.openxmlformats.org/officeDocument/2006/relationships/hyperlink" Target="http://www.ct.gov/opm/fin/standard_contract" TargetMode="External"/><Relationship Id="rId81" Type="http://schemas.openxmlformats.org/officeDocument/2006/relationships/hyperlink" Target="https://portal.ct.gov/OPM/Fin-PSA/Forms/Nondiscrimination-Certification" TargetMode="External"/><Relationship Id="rId86" Type="http://schemas.openxmlformats.org/officeDocument/2006/relationships/footer" Target="footer7.xml"/><Relationship Id="rId130" Type="http://schemas.openxmlformats.org/officeDocument/2006/relationships/image" Target="media/image5.png"/><Relationship Id="rId135" Type="http://schemas.openxmlformats.org/officeDocument/2006/relationships/fontTable" Target="fontTable.xml"/><Relationship Id="rId13" Type="http://schemas.openxmlformats.org/officeDocument/2006/relationships/hyperlink" Target="https://portal.ct.gov/DAS/CTSource/BidBoard" TargetMode="External"/><Relationship Id="rId18" Type="http://schemas.openxmlformats.org/officeDocument/2006/relationships/hyperlink" Target="https://portal.ct.gov/" TargetMode="External"/><Relationship Id="rId39" Type="http://schemas.openxmlformats.org/officeDocument/2006/relationships/hyperlink" Target="mailto:DPH.HIV_Prevention_RFP_Submission@ct.gov" TargetMode="External"/><Relationship Id="rId109" Type="http://schemas.openxmlformats.org/officeDocument/2006/relationships/header" Target="header11.xml"/><Relationship Id="rId34" Type="http://schemas.openxmlformats.org/officeDocument/2006/relationships/hyperlink" Target="https://portal.ct.gov/DAS/CTSource/BidBoard" TargetMode="External"/><Relationship Id="rId50" Type="http://schemas.openxmlformats.org/officeDocument/2006/relationships/header" Target="header1.xml"/><Relationship Id="rId55" Type="http://schemas.openxmlformats.org/officeDocument/2006/relationships/footer" Target="footer3.xml"/><Relationship Id="rId76" Type="http://schemas.openxmlformats.org/officeDocument/2006/relationships/hyperlink" Target="https://portal.ct.gov/OPM/Fin-PSA/Forms/Ethics-Forms" TargetMode="External"/><Relationship Id="rId97" Type="http://schemas.openxmlformats.org/officeDocument/2006/relationships/hyperlink" Target="https://portal.ct.gov/-/media/OPM/OPMForm5ConsultingAgreementAffidavit32814pdf.pdf" TargetMode="External"/><Relationship Id="rId104" Type="http://schemas.openxmlformats.org/officeDocument/2006/relationships/hyperlink" Target="https://portal.ct.gov/-/media/OPM/OPMForm7IranCertification32814pdf.pdf" TargetMode="External"/><Relationship Id="rId120" Type="http://schemas.openxmlformats.org/officeDocument/2006/relationships/image" Target="media/image2.png"/><Relationship Id="rId125"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yperlink" Target="https://portal.ct.gov/OPM/Fin-PSA/Forms/Ethics-Forms" TargetMode="External"/><Relationship Id="rId92" Type="http://schemas.openxmlformats.org/officeDocument/2006/relationships/hyperlink" Target="https://portal.ct.gov/-/media/OPM/OPMForm5ConsultingAgreementAffidavit32814pdf.pdf" TargetMode="External"/><Relationship Id="rId2" Type="http://schemas.openxmlformats.org/officeDocument/2006/relationships/customXml" Target="../customXml/item2.xml"/><Relationship Id="rId29" Type="http://schemas.openxmlformats.org/officeDocument/2006/relationships/hyperlink" Target="https://portal.ct.gov/-/media/OPM/OPMForm7IranCertification32814pdf.pdf" TargetMode="External"/><Relationship Id="rId24" Type="http://schemas.openxmlformats.org/officeDocument/2006/relationships/hyperlink" Target="https://portal.ct.gov/-/media/OPM/Finance/psa/OPMEthicsForm6Final91511PDFpdf.pdf" TargetMode="External"/><Relationship Id="rId40" Type="http://schemas.openxmlformats.org/officeDocument/2006/relationships/hyperlink" Target="http://www.cdc.gov/hiv/policies/nhas.html" TargetMode="External"/><Relationship Id="rId45" Type="http://schemas.openxmlformats.org/officeDocument/2006/relationships/hyperlink" Target="https://harmreduction-ct.org/ccdcp.html" TargetMode="External"/><Relationship Id="rId66" Type="http://schemas.openxmlformats.org/officeDocument/2006/relationships/hyperlink" Target="https://portal.ct.gov/OPM/Fin-PSA/Forms/Ethics-Forms" TargetMode="External"/><Relationship Id="rId87" Type="http://schemas.openxmlformats.org/officeDocument/2006/relationships/footer" Target="footer8.xml"/><Relationship Id="rId110" Type="http://schemas.openxmlformats.org/officeDocument/2006/relationships/footer" Target="footer10.xml"/><Relationship Id="rId115" Type="http://schemas.openxmlformats.org/officeDocument/2006/relationships/header" Target="header14.xml"/><Relationship Id="rId131" Type="http://schemas.openxmlformats.org/officeDocument/2006/relationships/image" Target="media/image6.emf"/><Relationship Id="rId136" Type="http://schemas.openxmlformats.org/officeDocument/2006/relationships/theme" Target="theme/theme1.xml"/><Relationship Id="rId61" Type="http://schemas.openxmlformats.org/officeDocument/2006/relationships/footer" Target="footer6.xml"/><Relationship Id="rId82" Type="http://schemas.openxmlformats.org/officeDocument/2006/relationships/hyperlink" Target="https://portal.ct.gov/OPM/Fin-PSA/Forms/Nondiscrimination-Certification" TargetMode="External"/><Relationship Id="rId19" Type="http://schemas.openxmlformats.org/officeDocument/2006/relationships/hyperlink" Target="https://portal.ct.gov/-/media/OPM/OPMForm5ConsultingAgreementAffidavit32814pdf.pdf" TargetMode="External"/><Relationship Id="rId14" Type="http://schemas.openxmlformats.org/officeDocument/2006/relationships/hyperlink" Target="mailto:DPH.HIV_Prevention_RFP_Submission@ct.gov" TargetMode="External"/><Relationship Id="rId30" Type="http://schemas.openxmlformats.org/officeDocument/2006/relationships/hyperlink" Target="https://portal.ct.gov/-/media/OPM/OPMForm7IranCertification32814pdf.pdf" TargetMode="External"/><Relationship Id="rId35" Type="http://schemas.openxmlformats.org/officeDocument/2006/relationships/hyperlink" Target="https://gcc02.safelinks.protection.outlook.com/?url=https%3A%2F%2Fsupport.microsoft.com%2Fen-us%2Fwindows%2Fwindows-10-system-requirements-6d4e9a79-66bf-7950-467c-795cf0386715&amp;data=05%7C01%7CSusan.Major%40ct.gov%7Ce88bab62908843111bf608da8b55fc8b%7C118b7cfaa3dd48b9b02631ff69bb738b%7C0%7C0%7C637975498691179321%7CUnknown%7CTWFpbGZsb3d8eyJWIjoiMC4wLjAwMDAiLCJQIjoiV2luMzIiLCJBTiI6Ik1haWwiLCJXVCI6Mn0%3D%7C3000%7C%7C%7C&amp;sdata=LN4imK6oNbo73sDZajqtaDNyecVqmKGDXgGNIL7Sl1Y%3D&amp;reserved=0" TargetMode="External"/><Relationship Id="rId56" Type="http://schemas.openxmlformats.org/officeDocument/2006/relationships/header" Target="header4.xml"/><Relationship Id="rId77" Type="http://schemas.openxmlformats.org/officeDocument/2006/relationships/hyperlink" Target="https://portal.ct.gov/OPM/Fin-PSA/Forms/Ethics-Forms" TargetMode="External"/><Relationship Id="rId100" Type="http://schemas.openxmlformats.org/officeDocument/2006/relationships/hyperlink" Target="https://portal.ct.gov/-/media/OPM/Finance/psa/OPMEthicsForm6Final91511PDFpdf.pdf" TargetMode="External"/><Relationship Id="rId105" Type="http://schemas.openxmlformats.org/officeDocument/2006/relationships/hyperlink" Target="https://portal.ct.gov/-/media/OPM/OPMForm7IranCertification32814pdf.pdf" TargetMode="External"/><Relationship Id="rId12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header" Target="header2.xml"/><Relationship Id="rId72" Type="http://schemas.openxmlformats.org/officeDocument/2006/relationships/hyperlink" Target="https://portal.ct.gov/OPM/Fin-PSA/Forms/Ethics-Forms" TargetMode="External"/><Relationship Id="rId93" Type="http://schemas.openxmlformats.org/officeDocument/2006/relationships/hyperlink" Target="https://portal.ct.gov/-/media/OPM/OPMForm5ConsultingAgreementAffidavit32814pdf.pdf" TargetMode="External"/><Relationship Id="rId98" Type="http://schemas.openxmlformats.org/officeDocument/2006/relationships/hyperlink" Target="https://portal.ct.gov/-/media/OPM/Finance/psa/OPMEthicsForm6Final91511PDFpdf.pdf" TargetMode="External"/><Relationship Id="rId121" Type="http://schemas.openxmlformats.org/officeDocument/2006/relationships/image" Target="media/image3.png"/><Relationship Id="rId3" Type="http://schemas.openxmlformats.org/officeDocument/2006/relationships/customXml" Target="../customXml/item3.xml"/><Relationship Id="rId25" Type="http://schemas.openxmlformats.org/officeDocument/2006/relationships/hyperlink" Target="https://portal.ct.gov/-/media/OPM/Finance/psa/OPMEthicsForm6Final91511PDFpdf.pdf" TargetMode="External"/><Relationship Id="rId46" Type="http://schemas.openxmlformats.org/officeDocument/2006/relationships/hyperlink" Target="http://www.ct.gov/dph/cwp/view.asp?a=3135&amp;q=393044" TargetMode="External"/><Relationship Id="rId67" Type="http://schemas.openxmlformats.org/officeDocument/2006/relationships/hyperlink" Target="https://portal.ct.gov/OPM/Fin-PSA/Forms/Ethics-Forms" TargetMode="External"/><Relationship Id="rId116" Type="http://schemas.openxmlformats.org/officeDocument/2006/relationships/footer" Target="footer13.xml"/><Relationship Id="rId20" Type="http://schemas.openxmlformats.org/officeDocument/2006/relationships/hyperlink" Target="https://portal.ct.gov/-/media/OPM/OPMForm5ConsultingAgreementAffidavit32814pdf.pdf" TargetMode="External"/><Relationship Id="rId41" Type="http://schemas.openxmlformats.org/officeDocument/2006/relationships/hyperlink" Target="http://www.cdc.gov/hiv/policies/hip/hip.html" TargetMode="External"/><Relationship Id="rId62" Type="http://schemas.openxmlformats.org/officeDocument/2006/relationships/hyperlink" Target="http://www.ct.gov/opm/fin/standard_contract" TargetMode="External"/><Relationship Id="rId83" Type="http://schemas.openxmlformats.org/officeDocument/2006/relationships/hyperlink" Target="https://portal.ct.gov/OPM/Fin-PSA/Forms/Nondiscrimination-Certification" TargetMode="External"/><Relationship Id="rId88" Type="http://schemas.openxmlformats.org/officeDocument/2006/relationships/header" Target="header9.xml"/><Relationship Id="rId111" Type="http://schemas.openxmlformats.org/officeDocument/2006/relationships/footer" Target="footer11.xml"/><Relationship Id="rId132" Type="http://schemas.openxmlformats.org/officeDocument/2006/relationships/image" Target="media/image7.png"/><Relationship Id="rId15" Type="http://schemas.openxmlformats.org/officeDocument/2006/relationships/hyperlink" Target="mailto:DPH.HIV_Prevention_RFP_Submission@ct.gov" TargetMode="External"/><Relationship Id="rId36" Type="http://schemas.openxmlformats.org/officeDocument/2006/relationships/hyperlink" Target="https://gcc02.safelinks.protection.outlook.com/?url=https%3A%2F%2Fsupport.microsoft.com%2Fen-us%2Fwindows%2Fsystem-requirements-2f327e5a-2bae-4011-8848-58180a4353a7&amp;data=05%7C01%7CSusan.Major%40ct.gov%7Ce88bab62908843111bf608da8b55fc8b%7C118b7cfaa3dd48b9b02631ff69bb738b%7C0%7C0%7C637975498691179321%7CUnknown%7CTWFpbGZsb3d8eyJWIjoiMC4wLjAwMDAiLCJQIjoiV2luMzIiLCJBTiI6Ik1haWwiLCJXVCI6Mn0%3D%7C3000%7C%7C%7C&amp;sdata=7YF%2BoeDI%2BVqY%2FWYhtlJflnfe3%2FQQ0P4J81c0AqTTgvc%3D&amp;reserved=0" TargetMode="External"/><Relationship Id="rId57" Type="http://schemas.openxmlformats.org/officeDocument/2006/relationships/header" Target="header5.xml"/><Relationship Id="rId106" Type="http://schemas.openxmlformats.org/officeDocument/2006/relationships/hyperlink" Target="https://portal.ct.gov/-/media/OPM/OPMForm7IranCertification32814pdf.pdf" TargetMode="External"/><Relationship Id="rId127" Type="http://schemas.openxmlformats.org/officeDocument/2006/relationships/footer" Target="footer18.xml"/><Relationship Id="rId10" Type="http://schemas.openxmlformats.org/officeDocument/2006/relationships/endnotes" Target="endnotes.xml"/><Relationship Id="rId31" Type="http://schemas.openxmlformats.org/officeDocument/2006/relationships/hyperlink" Target="http://www.ct.gove/dph" TargetMode="External"/><Relationship Id="rId52" Type="http://schemas.openxmlformats.org/officeDocument/2006/relationships/footer" Target="footer1.xml"/><Relationship Id="rId73" Type="http://schemas.openxmlformats.org/officeDocument/2006/relationships/hyperlink" Target="https://portal.ct.gov/OPM/Fin-PSA/Forms/Ethics-Forms" TargetMode="External"/><Relationship Id="rId78" Type="http://schemas.openxmlformats.org/officeDocument/2006/relationships/hyperlink" Target="https://portal.ct.gov/OPM/Fin-PSA/Forms/Nondiscrimination-Certification" TargetMode="External"/><Relationship Id="rId94" Type="http://schemas.openxmlformats.org/officeDocument/2006/relationships/hyperlink" Target="https://portal.ct.gov/-/media/OPM/OPMForm5ConsultingAgreementAffidavit32814pdf.pdf" TargetMode="External"/><Relationship Id="rId99" Type="http://schemas.openxmlformats.org/officeDocument/2006/relationships/hyperlink" Target="https://portal.ct.gov/-/media/OPM/Finance/psa/OPMEthicsForm6Final91511PDFpdf.pdf" TargetMode="External"/><Relationship Id="rId101" Type="http://schemas.openxmlformats.org/officeDocument/2006/relationships/hyperlink" Target="https://portal.ct.gov/-/media/OPM/Finance/psa/OPMEthicsForm6Final91511PDFpdf.pdf" TargetMode="External"/><Relationship Id="rId122"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portal.ct.gov/-/media/OPM/Finance/psa/OPMEthicsForm6Final91511PDFpdf.pdf" TargetMode="External"/><Relationship Id="rId47" Type="http://schemas.openxmlformats.org/officeDocument/2006/relationships/hyperlink" Target="http://www.ct.gov/dph/cwp/view.asp?a=3135&amp;q=393044" TargetMode="External"/><Relationship Id="rId68" Type="http://schemas.openxmlformats.org/officeDocument/2006/relationships/hyperlink" Target="https://portal.ct.gov/OPM/Fin-PSA/Forms/Ethics-Forms" TargetMode="External"/><Relationship Id="rId89" Type="http://schemas.openxmlformats.org/officeDocument/2006/relationships/footer" Target="footer9.xml"/><Relationship Id="rId112" Type="http://schemas.openxmlformats.org/officeDocument/2006/relationships/header" Target="header12.xml"/><Relationship Id="rId13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5CF2ACFC35842B7F6607C279E00D2" ma:contentTypeVersion="14" ma:contentTypeDescription="Create a new document." ma:contentTypeScope="" ma:versionID="ac072953995dee85275f081e6af42a0f">
  <xsd:schema xmlns:xsd="http://www.w3.org/2001/XMLSchema" xmlns:xs="http://www.w3.org/2001/XMLSchema" xmlns:p="http://schemas.microsoft.com/office/2006/metadata/properties" xmlns:ns1="http://schemas.microsoft.com/sharepoint/v3" xmlns:ns3="74b1370e-1763-47ad-97cc-61f163e2f43b" xmlns:ns4="6793fdbd-6b64-432d-b2fa-f99a797eaab7" targetNamespace="http://schemas.microsoft.com/office/2006/metadata/properties" ma:root="true" ma:fieldsID="d2e194724392eb00935b6afc577234a1" ns1:_="" ns3:_="" ns4:_="">
    <xsd:import namespace="http://schemas.microsoft.com/sharepoint/v3"/>
    <xsd:import namespace="74b1370e-1763-47ad-97cc-61f163e2f43b"/>
    <xsd:import namespace="6793fdbd-6b64-432d-b2fa-f99a797eaa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1370e-1763-47ad-97cc-61f163e2f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fdbd-6b64-432d-b2fa-f99a797eaa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721A36-724D-461A-8E49-EC99F118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b1370e-1763-47ad-97cc-61f163e2f43b"/>
    <ds:schemaRef ds:uri="6793fdbd-6b64-432d-b2fa-f99a797ea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A0D87-95C3-4E41-8FBC-AFFC6C861F68}">
  <ds:schemaRefs>
    <ds:schemaRef ds:uri="http://schemas.openxmlformats.org/officeDocument/2006/bibliography"/>
  </ds:schemaRefs>
</ds:datastoreItem>
</file>

<file path=customXml/itemProps3.xml><?xml version="1.0" encoding="utf-8"?>
<ds:datastoreItem xmlns:ds="http://schemas.openxmlformats.org/officeDocument/2006/customXml" ds:itemID="{EAC2D158-1C29-4CC6-9C20-A5C3E5E750A0}">
  <ds:schemaRefs>
    <ds:schemaRef ds:uri="http://schemas.microsoft.com/sharepoint/v3/contenttype/forms"/>
  </ds:schemaRefs>
</ds:datastoreItem>
</file>

<file path=customXml/itemProps4.xml><?xml version="1.0" encoding="utf-8"?>
<ds:datastoreItem xmlns:ds="http://schemas.openxmlformats.org/officeDocument/2006/customXml" ds:itemID="{8E5BDF0D-D0D9-4BC2-BC3B-8709E82CA24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27911</Words>
  <Characters>159096</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 DAS</Company>
  <LinksUpToDate>false</LinksUpToDate>
  <CharactersWithSpaces>186634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cp:lastModifiedBy>Buchelli, Marianne</cp:lastModifiedBy>
  <cp:revision>3</cp:revision>
  <cp:lastPrinted>2023-06-22T17:05:00Z</cp:lastPrinted>
  <dcterms:created xsi:type="dcterms:W3CDTF">2023-06-22T17:04:00Z</dcterms:created>
  <dcterms:modified xsi:type="dcterms:W3CDTF">2023-06-22T17:05:00Z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0x0101005C85CF2ACFC35842B7F6607C279E00D2</vt:lpwstr>
  </property>
</Properties>
</file>