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52C1" w:rsidR="00ED032C" w:rsidP="00ED032C" w:rsidRDefault="00ED032C" w14:paraId="4CE0B662" w14:textId="6E923A9C">
      <w:pPr>
        <w:ind w:right="1440"/>
        <w:rPr>
          <w:rFonts w:ascii="Verdana" w:hAnsi="Verdana"/>
          <w:b/>
          <w:bCs/>
          <w:sz w:val="20"/>
          <w:szCs w:val="20"/>
        </w:rPr>
      </w:pPr>
      <w:r w:rsidRPr="002052C1">
        <w:rPr>
          <w:rFonts w:ascii="Verdana" w:hAnsi="Verdana"/>
          <w:b/>
          <w:bCs/>
          <w:sz w:val="20"/>
          <w:szCs w:val="20"/>
        </w:rPr>
        <w:t xml:space="preserve">Request for Proposals (RFP) # </w:t>
      </w:r>
      <w:r>
        <w:rPr>
          <w:rFonts w:ascii="Verdana" w:hAnsi="Verdana"/>
          <w:b/>
          <w:bCs/>
          <w:sz w:val="20"/>
          <w:szCs w:val="20"/>
        </w:rPr>
        <w:t>2024-0907</w:t>
      </w:r>
    </w:p>
    <w:p w:rsidR="00ED032C" w:rsidP="00ED032C" w:rsidRDefault="00ED032C" w14:paraId="1918D684" w14:textId="65A936C3">
      <w:pPr>
        <w:ind w:right="1440"/>
        <w:rPr>
          <w:rFonts w:ascii="Verdana" w:hAnsi="Verdana"/>
          <w:b/>
          <w:bCs/>
          <w:sz w:val="20"/>
          <w:szCs w:val="20"/>
        </w:rPr>
      </w:pPr>
      <w:bookmarkStart w:name="_Hlk141860645" w:id="0"/>
      <w:r w:rsidRPr="002052C1">
        <w:rPr>
          <w:rFonts w:ascii="Verdana" w:hAnsi="Verdana"/>
          <w:b/>
          <w:bCs/>
          <w:sz w:val="20"/>
          <w:szCs w:val="20"/>
        </w:rPr>
        <w:t>Cardiovascular Health Learning Collaborative</w:t>
      </w:r>
      <w:r>
        <w:rPr>
          <w:rFonts w:ascii="Verdana" w:hAnsi="Verdana"/>
          <w:b/>
          <w:bCs/>
          <w:sz w:val="20"/>
          <w:szCs w:val="20"/>
        </w:rPr>
        <w:t xml:space="preserve"> </w:t>
      </w:r>
      <w:r w:rsidRPr="002052C1">
        <w:rPr>
          <w:rFonts w:ascii="Verdana" w:hAnsi="Verdana"/>
          <w:b/>
          <w:bCs/>
          <w:sz w:val="20"/>
          <w:szCs w:val="20"/>
        </w:rPr>
        <w:t xml:space="preserve">Technical Advisor </w:t>
      </w:r>
      <w:bookmarkEnd w:id="0"/>
      <w:r>
        <w:rPr>
          <w:rFonts w:ascii="Verdana" w:hAnsi="Verdana"/>
          <w:b/>
          <w:bCs/>
          <w:sz w:val="20"/>
          <w:szCs w:val="20"/>
        </w:rPr>
        <w:t xml:space="preserve"> </w:t>
      </w:r>
    </w:p>
    <w:p w:rsidRPr="002052C1" w:rsidR="00ED032C" w:rsidP="00ED032C" w:rsidRDefault="00ED032C" w14:paraId="68EA47AA" w14:textId="77777777">
      <w:pPr>
        <w:ind w:left="1080" w:right="1440"/>
        <w:jc w:val="center"/>
        <w:rPr>
          <w:rFonts w:ascii="Verdana" w:hAnsi="Verdana"/>
          <w:b/>
          <w:bCs/>
          <w:sz w:val="20"/>
          <w:szCs w:val="20"/>
        </w:rPr>
      </w:pPr>
    </w:p>
    <w:p w:rsidRPr="00303CF0" w:rsidR="00ED032C" w:rsidP="00ED032C" w:rsidRDefault="00ED032C" w14:paraId="7ECC2A0F" w14:textId="77777777">
      <w:pPr>
        <w:ind w:left="1080" w:right="1440"/>
        <w:rPr>
          <w:rFonts w:ascii="Verdana" w:hAnsi="Verdana"/>
          <w:sz w:val="20"/>
          <w:szCs w:val="20"/>
        </w:rPr>
      </w:pPr>
    </w:p>
    <w:p w:rsidRPr="00303CF0" w:rsidR="00ED032C" w:rsidP="00ED032C" w:rsidRDefault="00ED032C" w14:paraId="79767177" w14:textId="77777777">
      <w:pPr>
        <w:rPr>
          <w:rStyle w:val="contextualspellingandgrammarerror"/>
          <w:rFonts w:ascii="Verdana" w:hAnsi="Verdana"/>
          <w:sz w:val="20"/>
          <w:szCs w:val="20"/>
          <w:shd w:val="clear" w:color="auto" w:fill="FFFFFF"/>
        </w:rPr>
      </w:pPr>
      <w:r w:rsidRPr="00303CF0">
        <w:rPr>
          <w:rStyle w:val="normaltextrun"/>
          <w:rFonts w:ascii="Verdana" w:hAnsi="Verdana"/>
          <w:color w:val="000000"/>
          <w:sz w:val="20"/>
          <w:szCs w:val="20"/>
          <w:shd w:val="clear" w:color="auto" w:fill="FFFFFF"/>
        </w:rPr>
        <w:t xml:space="preserve">The Connecticut Department of Public Health (CT DPH or the Department) is seeking proposals for </w:t>
      </w:r>
      <w:r w:rsidRPr="00303CF0">
        <w:rPr>
          <w:rStyle w:val="normaltextrun"/>
          <w:rFonts w:ascii="Verdana" w:hAnsi="Verdana"/>
          <w:sz w:val="20"/>
          <w:szCs w:val="20"/>
          <w:shd w:val="clear" w:color="auto" w:fill="FFFFFF"/>
        </w:rPr>
        <w:t xml:space="preserve">a </w:t>
      </w:r>
      <w:r>
        <w:rPr>
          <w:rStyle w:val="normaltextrun"/>
          <w:rFonts w:ascii="Verdana" w:hAnsi="Verdana"/>
          <w:sz w:val="20"/>
          <w:szCs w:val="20"/>
          <w:shd w:val="clear" w:color="auto" w:fill="FFFFFF"/>
        </w:rPr>
        <w:t xml:space="preserve">cardiovascular health </w:t>
      </w:r>
      <w:r w:rsidRPr="00303CF0">
        <w:rPr>
          <w:rStyle w:val="normaltextrun"/>
          <w:rFonts w:ascii="Verdana" w:hAnsi="Verdana"/>
          <w:sz w:val="20"/>
          <w:szCs w:val="20"/>
          <w:shd w:val="clear" w:color="auto" w:fill="FFFFFF"/>
        </w:rPr>
        <w:t xml:space="preserve">learning collaborative technical advisor (TA) to promote health equity and address barriers to care and services for those at risk for heart disease. The selected contractor will facilitate multiple learning collaborative cohorts comprised of health care organizations (HCOs) and community-based organizations (CBOs) to guide them in implementing or expanding evidence-based strategies that address heart disease (specifically hypertension and hypercholesterolemia) and improve health </w:t>
      </w:r>
      <w:r w:rsidRPr="00303CF0">
        <w:rPr>
          <w:rStyle w:val="contextualspellingandgrammarerror"/>
          <w:rFonts w:ascii="Verdana" w:hAnsi="Verdana"/>
          <w:sz w:val="20"/>
          <w:szCs w:val="20"/>
          <w:shd w:val="clear" w:color="auto" w:fill="FFFFFF"/>
        </w:rPr>
        <w:t>outcomes.</w:t>
      </w:r>
    </w:p>
    <w:p w:rsidRPr="00303CF0" w:rsidR="00ED032C" w:rsidP="00ED032C" w:rsidRDefault="00ED032C" w14:paraId="4FEBD159" w14:textId="77777777">
      <w:pPr>
        <w:rPr>
          <w:rStyle w:val="contextualspellingandgrammarerror"/>
          <w:rFonts w:ascii="Verdana" w:hAnsi="Verdana"/>
          <w:sz w:val="20"/>
          <w:szCs w:val="20"/>
          <w:shd w:val="clear" w:color="auto" w:fill="FFFFFF"/>
        </w:rPr>
      </w:pPr>
    </w:p>
    <w:p w:rsidR="00ED032C" w:rsidP="00ED032C" w:rsidRDefault="00ED032C" w14:paraId="24CB2B8F" w14:textId="77777777">
      <w:pPr>
        <w:rPr>
          <w:rStyle w:val="normaltextrun"/>
          <w:rFonts w:ascii="Verdana" w:hAnsi="Verdana"/>
          <w:sz w:val="20"/>
          <w:szCs w:val="20"/>
          <w:shd w:val="clear" w:color="auto" w:fill="FFFFFF"/>
        </w:rPr>
      </w:pPr>
      <w:r w:rsidRPr="00303CF0">
        <w:rPr>
          <w:rStyle w:val="normaltextrun"/>
          <w:rFonts w:ascii="Verdana" w:hAnsi="Verdana"/>
          <w:sz w:val="20"/>
          <w:szCs w:val="20"/>
          <w:shd w:val="clear" w:color="auto" w:fill="FFFFFF"/>
        </w:rPr>
        <w:t xml:space="preserve">The selected contractor will be expected to collaborate with CT DPH, HCOs, and CBOs statewide that serve populations </w:t>
      </w:r>
      <w:r>
        <w:rPr>
          <w:rStyle w:val="normaltextrun"/>
          <w:rFonts w:ascii="Verdana" w:hAnsi="Verdana"/>
          <w:sz w:val="20"/>
          <w:szCs w:val="20"/>
          <w:shd w:val="clear" w:color="auto" w:fill="FFFFFF"/>
        </w:rPr>
        <w:t>most at risk</w:t>
      </w:r>
      <w:r w:rsidRPr="00303CF0">
        <w:rPr>
          <w:rStyle w:val="normaltextrun"/>
          <w:rFonts w:ascii="Verdana" w:hAnsi="Verdana"/>
          <w:sz w:val="20"/>
          <w:szCs w:val="20"/>
          <w:shd w:val="clear" w:color="auto" w:fill="FFFFFF"/>
        </w:rPr>
        <w:t xml:space="preserve"> for</w:t>
      </w:r>
      <w:r>
        <w:rPr>
          <w:rStyle w:val="normaltextrun"/>
          <w:rFonts w:ascii="Verdana" w:hAnsi="Verdana"/>
          <w:sz w:val="20"/>
          <w:szCs w:val="20"/>
          <w:shd w:val="clear" w:color="auto" w:fill="FFFFFF"/>
        </w:rPr>
        <w:t xml:space="preserve"> cardiovascular disease (CVD), </w:t>
      </w:r>
      <w:r w:rsidRPr="00303CF0">
        <w:rPr>
          <w:rStyle w:val="normaltextrun"/>
          <w:rFonts w:ascii="Verdana" w:hAnsi="Verdana"/>
          <w:sz w:val="20"/>
          <w:szCs w:val="20"/>
          <w:shd w:val="clear" w:color="auto" w:fill="FFFFFF"/>
        </w:rPr>
        <w:t>high blood pressure</w:t>
      </w:r>
      <w:r>
        <w:rPr>
          <w:rStyle w:val="normaltextrun"/>
          <w:rFonts w:ascii="Verdana" w:hAnsi="Verdana"/>
          <w:sz w:val="20"/>
          <w:szCs w:val="20"/>
          <w:shd w:val="clear" w:color="auto" w:fill="FFFFFF"/>
        </w:rPr>
        <w:t>,</w:t>
      </w:r>
      <w:r w:rsidRPr="00303CF0">
        <w:rPr>
          <w:rStyle w:val="normaltextrun"/>
          <w:rFonts w:ascii="Verdana" w:hAnsi="Verdana"/>
          <w:sz w:val="20"/>
          <w:szCs w:val="20"/>
          <w:shd w:val="clear" w:color="auto" w:fill="FFFFFF"/>
        </w:rPr>
        <w:t xml:space="preserve"> and high cholesterol, </w:t>
      </w:r>
      <w:r w:rsidRPr="00303CF0">
        <w:rPr>
          <w:rStyle w:val="contextualspellingandgrammarerror"/>
          <w:rFonts w:ascii="Verdana" w:hAnsi="Verdana"/>
          <w:sz w:val="20"/>
          <w:szCs w:val="20"/>
          <w:shd w:val="clear" w:color="auto" w:fill="FFFFFF"/>
        </w:rPr>
        <w:t>and</w:t>
      </w:r>
      <w:r w:rsidRPr="00303CF0">
        <w:rPr>
          <w:rStyle w:val="normaltextrun"/>
          <w:rFonts w:ascii="Verdana" w:hAnsi="Verdana"/>
          <w:sz w:val="20"/>
          <w:szCs w:val="20"/>
          <w:shd w:val="clear" w:color="auto" w:fill="FFFFFF"/>
        </w:rPr>
        <w:t xml:space="preserve"> support the integration and enhancement of other population health activities. </w:t>
      </w:r>
      <w:r w:rsidRPr="00646102">
        <w:rPr>
          <w:rStyle w:val="normaltextrun"/>
          <w:rFonts w:ascii="Verdana" w:hAnsi="Verdana"/>
          <w:sz w:val="20"/>
          <w:szCs w:val="20"/>
          <w:shd w:val="clear" w:color="auto" w:fill="FFFFFF"/>
        </w:rPr>
        <w:t xml:space="preserve">The LC will address HCOs system needs required to support best practice in care and disease prevention, including electronic health records (EHR) improvements to track clinical and social services and support needs and support team-based care, and advance community-clinical linkages, including use of </w:t>
      </w:r>
      <w:r>
        <w:rPr>
          <w:rStyle w:val="normaltextrun"/>
          <w:rFonts w:ascii="Verdana" w:hAnsi="Verdana"/>
          <w:sz w:val="20"/>
          <w:szCs w:val="20"/>
          <w:shd w:val="clear" w:color="auto" w:fill="FFFFFF"/>
        </w:rPr>
        <w:t>community health workers (</w:t>
      </w:r>
      <w:r w:rsidRPr="00646102">
        <w:rPr>
          <w:rStyle w:val="normaltextrun"/>
          <w:rFonts w:ascii="Verdana" w:hAnsi="Verdana"/>
          <w:sz w:val="20"/>
          <w:szCs w:val="20"/>
          <w:shd w:val="clear" w:color="auto" w:fill="FFFFFF"/>
        </w:rPr>
        <w:t>CHWs</w:t>
      </w:r>
      <w:r>
        <w:rPr>
          <w:rStyle w:val="normaltextrun"/>
          <w:rFonts w:ascii="Verdana" w:hAnsi="Verdana"/>
          <w:sz w:val="20"/>
          <w:szCs w:val="20"/>
          <w:shd w:val="clear" w:color="auto" w:fill="FFFFFF"/>
        </w:rPr>
        <w:t>)</w:t>
      </w:r>
      <w:r w:rsidRPr="00646102">
        <w:rPr>
          <w:rStyle w:val="normaltextrun"/>
          <w:rFonts w:ascii="Verdana" w:hAnsi="Verdana"/>
          <w:sz w:val="20"/>
          <w:szCs w:val="20"/>
          <w:shd w:val="clear" w:color="auto" w:fill="FFFFFF"/>
        </w:rPr>
        <w:t xml:space="preserve">. The LC will facilitate communication and the exchange of ideas among health agencies, leverage technical and financial resources to support improvements in CV health outcomes, and increase awareness of social services and supports that aim to reduce </w:t>
      </w:r>
      <w:r>
        <w:rPr>
          <w:rStyle w:val="normaltextrun"/>
          <w:rFonts w:ascii="Verdana" w:hAnsi="Verdana"/>
          <w:sz w:val="20"/>
          <w:szCs w:val="20"/>
          <w:shd w:val="clear" w:color="auto" w:fill="FFFFFF"/>
        </w:rPr>
        <w:t>social determinants of health (</w:t>
      </w:r>
      <w:proofErr w:type="spellStart"/>
      <w:r>
        <w:rPr>
          <w:rStyle w:val="normaltextrun"/>
          <w:rFonts w:ascii="Verdana" w:hAnsi="Verdana"/>
          <w:sz w:val="20"/>
          <w:szCs w:val="20"/>
          <w:shd w:val="clear" w:color="auto" w:fill="FFFFFF"/>
        </w:rPr>
        <w:t>SDoH</w:t>
      </w:r>
      <w:proofErr w:type="spellEnd"/>
      <w:r>
        <w:rPr>
          <w:rStyle w:val="normaltextrun"/>
          <w:rFonts w:ascii="Verdana" w:hAnsi="Verdana"/>
          <w:sz w:val="20"/>
          <w:szCs w:val="20"/>
          <w:shd w:val="clear" w:color="auto" w:fill="FFFFFF"/>
        </w:rPr>
        <w:t>)</w:t>
      </w:r>
      <w:r w:rsidRPr="00646102">
        <w:rPr>
          <w:rStyle w:val="normaltextrun"/>
          <w:rFonts w:ascii="Verdana" w:hAnsi="Verdana"/>
          <w:sz w:val="20"/>
          <w:szCs w:val="20"/>
          <w:shd w:val="clear" w:color="auto" w:fill="FFFFFF"/>
        </w:rPr>
        <w:t xml:space="preserve">-related barriers to care. </w:t>
      </w:r>
      <w:r w:rsidRPr="00303CF0">
        <w:rPr>
          <w:rStyle w:val="normaltextrun"/>
          <w:rFonts w:ascii="Verdana" w:hAnsi="Verdana"/>
          <w:sz w:val="20"/>
          <w:szCs w:val="20"/>
          <w:shd w:val="clear" w:color="auto" w:fill="FFFFFF"/>
        </w:rPr>
        <w:t xml:space="preserve"> </w:t>
      </w:r>
    </w:p>
    <w:p w:rsidR="00ED032C" w:rsidP="00ED032C" w:rsidRDefault="00ED032C" w14:paraId="2152D9D4" w14:textId="77777777">
      <w:pPr>
        <w:rPr>
          <w:rStyle w:val="normaltextrun"/>
          <w:rFonts w:ascii="Verdana" w:hAnsi="Verdana"/>
          <w:sz w:val="20"/>
          <w:szCs w:val="20"/>
          <w:shd w:val="clear" w:color="auto" w:fill="FFFFFF"/>
        </w:rPr>
      </w:pPr>
    </w:p>
    <w:p w:rsidR="00ED032C" w:rsidP="00ED032C" w:rsidRDefault="00ED032C" w14:paraId="027B5B6F" w14:textId="77777777">
      <w:pPr>
        <w:rPr>
          <w:rStyle w:val="eop"/>
          <w:rFonts w:ascii="Verdana" w:hAnsi="Verdana"/>
          <w:sz w:val="20"/>
          <w:szCs w:val="20"/>
          <w:shd w:val="clear" w:color="auto" w:fill="FFFFFF"/>
        </w:rPr>
      </w:pPr>
      <w:r w:rsidRPr="00303CF0">
        <w:rPr>
          <w:rStyle w:val="normaltextrun"/>
          <w:rFonts w:ascii="Verdana" w:hAnsi="Verdana"/>
          <w:sz w:val="20"/>
          <w:szCs w:val="20"/>
          <w:shd w:val="clear" w:color="auto" w:fill="FFFFFF"/>
        </w:rPr>
        <w:t>Deliverables include assessment of each HCO’s/CBO’s project baseline readiness,</w:t>
      </w:r>
      <w:r>
        <w:rPr>
          <w:rStyle w:val="normaltextrun"/>
          <w:rFonts w:ascii="Verdana" w:hAnsi="Verdana"/>
          <w:sz w:val="20"/>
          <w:szCs w:val="20"/>
          <w:shd w:val="clear" w:color="auto" w:fill="FFFFFF"/>
        </w:rPr>
        <w:t xml:space="preserve"> virtual and</w:t>
      </w:r>
      <w:r w:rsidRPr="00303CF0">
        <w:rPr>
          <w:rStyle w:val="normaltextrun"/>
          <w:rFonts w:ascii="Verdana" w:hAnsi="Verdana"/>
          <w:sz w:val="20"/>
          <w:szCs w:val="20"/>
          <w:shd w:val="clear" w:color="auto" w:fill="FFFFFF"/>
        </w:rPr>
        <w:t xml:space="preserve"> in-the-field technical support,</w:t>
      </w:r>
      <w:r>
        <w:rPr>
          <w:rStyle w:val="normaltextrun"/>
          <w:rFonts w:ascii="Verdana" w:hAnsi="Verdana"/>
          <w:sz w:val="20"/>
          <w:szCs w:val="20"/>
          <w:shd w:val="clear" w:color="auto" w:fill="FFFFFF"/>
        </w:rPr>
        <w:t xml:space="preserve"> and </w:t>
      </w:r>
      <w:r w:rsidRPr="00303CF0">
        <w:rPr>
          <w:rStyle w:val="normaltextrun"/>
          <w:rFonts w:ascii="Verdana" w:hAnsi="Verdana"/>
          <w:sz w:val="20"/>
          <w:szCs w:val="20"/>
          <w:shd w:val="clear" w:color="auto" w:fill="FFFFFF"/>
        </w:rPr>
        <w:t>engag</w:t>
      </w:r>
      <w:r>
        <w:rPr>
          <w:rStyle w:val="normaltextrun"/>
          <w:rFonts w:ascii="Verdana" w:hAnsi="Verdana"/>
          <w:sz w:val="20"/>
          <w:szCs w:val="20"/>
          <w:shd w:val="clear" w:color="auto" w:fill="FFFFFF"/>
        </w:rPr>
        <w:t>ement of</w:t>
      </w:r>
      <w:r w:rsidRPr="00303CF0">
        <w:rPr>
          <w:rStyle w:val="normaltextrun"/>
          <w:rFonts w:ascii="Verdana" w:hAnsi="Verdana"/>
          <w:sz w:val="20"/>
          <w:szCs w:val="20"/>
          <w:shd w:val="clear" w:color="auto" w:fill="FFFFFF"/>
        </w:rPr>
        <w:t xml:space="preserve"> subject matter experts to develop, support, and enhance </w:t>
      </w:r>
      <w:r>
        <w:rPr>
          <w:rStyle w:val="normaltextrun"/>
          <w:rFonts w:ascii="Verdana" w:hAnsi="Verdana"/>
          <w:sz w:val="20"/>
          <w:szCs w:val="20"/>
          <w:shd w:val="clear" w:color="auto" w:fill="FFFFFF"/>
        </w:rPr>
        <w:t xml:space="preserve">work in the following areas: Electronic Health Records/Health Information Technology, </w:t>
      </w:r>
      <w:proofErr w:type="spellStart"/>
      <w:r>
        <w:rPr>
          <w:rStyle w:val="normaltextrun"/>
          <w:rFonts w:ascii="Verdana" w:hAnsi="Verdana"/>
          <w:sz w:val="20"/>
          <w:szCs w:val="20"/>
          <w:shd w:val="clear" w:color="auto" w:fill="FFFFFF"/>
        </w:rPr>
        <w:t>SDoH</w:t>
      </w:r>
      <w:proofErr w:type="spellEnd"/>
      <w:r>
        <w:rPr>
          <w:rStyle w:val="normaltextrun"/>
          <w:rFonts w:ascii="Verdana" w:hAnsi="Verdana"/>
          <w:sz w:val="20"/>
          <w:szCs w:val="20"/>
          <w:shd w:val="clear" w:color="auto" w:fill="FFFFFF"/>
        </w:rPr>
        <w:t xml:space="preserve"> screening, team-based care, implementation of </w:t>
      </w:r>
      <w:r w:rsidRPr="00303CF0">
        <w:rPr>
          <w:rStyle w:val="normaltextrun"/>
          <w:rFonts w:ascii="Verdana" w:hAnsi="Verdana"/>
          <w:sz w:val="20"/>
          <w:szCs w:val="20"/>
          <w:shd w:val="clear" w:color="auto" w:fill="FFFFFF"/>
        </w:rPr>
        <w:t>self-monitored blood pressure programs with clinical support,</w:t>
      </w:r>
      <w:r>
        <w:rPr>
          <w:rStyle w:val="normaltextrun"/>
          <w:rFonts w:ascii="Verdana" w:hAnsi="Verdana"/>
          <w:sz w:val="20"/>
          <w:szCs w:val="20"/>
          <w:shd w:val="clear" w:color="auto" w:fill="FFFFFF"/>
        </w:rPr>
        <w:t xml:space="preserve"> and utilization of CHWs,</w:t>
      </w:r>
      <w:r w:rsidRPr="00303CF0">
        <w:rPr>
          <w:rStyle w:val="normaltextrun"/>
          <w:rFonts w:ascii="Verdana" w:hAnsi="Verdana"/>
          <w:sz w:val="20"/>
          <w:szCs w:val="20"/>
          <w:shd w:val="clear" w:color="auto" w:fill="FFFFFF"/>
        </w:rPr>
        <w:t xml:space="preserve"> and will participate with CT DPH in the project’s evaluation processes. </w:t>
      </w:r>
      <w:r w:rsidRPr="00303CF0">
        <w:rPr>
          <w:rStyle w:val="eop"/>
          <w:rFonts w:ascii="Verdana" w:hAnsi="Verdana"/>
          <w:sz w:val="20"/>
          <w:szCs w:val="20"/>
          <w:shd w:val="clear" w:color="auto" w:fill="FFFFFF"/>
        </w:rPr>
        <w:t> </w:t>
      </w:r>
    </w:p>
    <w:p w:rsidR="00ED032C" w:rsidP="00ED032C" w:rsidRDefault="00ED032C" w14:paraId="516F5464" w14:textId="77777777">
      <w:pPr>
        <w:rPr>
          <w:rStyle w:val="eop"/>
          <w:rFonts w:ascii="Verdana" w:hAnsi="Verdana"/>
          <w:sz w:val="20"/>
          <w:szCs w:val="20"/>
          <w:shd w:val="clear" w:color="auto" w:fill="FFFFFF"/>
        </w:rPr>
      </w:pPr>
    </w:p>
    <w:p w:rsidRPr="00303CF0" w:rsidR="00ED032C" w:rsidP="00ED032C" w:rsidRDefault="00ED032C" w14:paraId="37055A78" w14:textId="77777777">
      <w:pPr>
        <w:pStyle w:val="paragraph"/>
        <w:spacing w:before="0" w:beforeAutospacing="0" w:after="0" w:afterAutospacing="0"/>
        <w:jc w:val="both"/>
        <w:textAlignment w:val="baseline"/>
        <w:rPr>
          <w:rFonts w:ascii="Verdana" w:hAnsi="Verdana" w:cs="Segoe UI"/>
          <w:sz w:val="20"/>
          <w:szCs w:val="20"/>
        </w:rPr>
      </w:pPr>
      <w:r w:rsidRPr="00303CF0">
        <w:rPr>
          <w:rStyle w:val="normaltextrun"/>
          <w:rFonts w:ascii="Verdana" w:hAnsi="Verdana" w:cs="Segoe UI"/>
          <w:sz w:val="20"/>
          <w:szCs w:val="20"/>
        </w:rPr>
        <w:t xml:space="preserve">This is a competitive bid; all those seeking funding must submit a proposal and follow the guidelines of this Request for Proposal (RFP). </w:t>
      </w:r>
      <w:r w:rsidRPr="00303CF0">
        <w:rPr>
          <w:rStyle w:val="normaltextrun"/>
          <w:rFonts w:ascii="Verdana" w:hAnsi="Verdana" w:cs="Segoe UI"/>
          <w:color w:val="000000"/>
          <w:sz w:val="20"/>
          <w:szCs w:val="20"/>
        </w:rPr>
        <w:t xml:space="preserve">This RFP is available in electronic format on the State Contracting Portal at: </w:t>
      </w:r>
      <w:hyperlink w:tgtFrame="_blank" w:history="1" r:id="rId4">
        <w:r w:rsidRPr="00303CF0">
          <w:rPr>
            <w:rStyle w:val="normaltextrun"/>
            <w:rFonts w:ascii="Verdana" w:hAnsi="Verdana" w:cs="Segoe UI"/>
            <w:color w:val="0000FF"/>
            <w:sz w:val="20"/>
            <w:szCs w:val="20"/>
            <w:u w:val="single"/>
          </w:rPr>
          <w:t>https://portal.ct.gov/DAS/CTSource/BidBoard</w:t>
        </w:r>
      </w:hyperlink>
      <w:r w:rsidRPr="00303CF0">
        <w:rPr>
          <w:rStyle w:val="normaltextrun"/>
          <w:rFonts w:ascii="Verdana" w:hAnsi="Verdana" w:cs="Segoe UI"/>
          <w:color w:val="000000"/>
          <w:sz w:val="20"/>
          <w:szCs w:val="20"/>
        </w:rPr>
        <w:t xml:space="preserve"> or from the Department’s Official Contact:</w:t>
      </w:r>
      <w:r w:rsidRPr="00303CF0">
        <w:rPr>
          <w:rStyle w:val="eop"/>
          <w:rFonts w:ascii="Verdana" w:hAnsi="Verdana" w:cs="Segoe UI"/>
          <w:color w:val="000000"/>
          <w:sz w:val="20"/>
          <w:szCs w:val="20"/>
        </w:rPr>
        <w:t> </w:t>
      </w:r>
    </w:p>
    <w:p w:rsidRPr="00303CF0" w:rsidR="00ED032C" w:rsidP="00ED032C" w:rsidRDefault="00ED032C" w14:paraId="636C8BC7" w14:textId="77777777">
      <w:pPr>
        <w:pStyle w:val="paragraph"/>
        <w:spacing w:before="0" w:beforeAutospacing="0" w:after="0" w:afterAutospacing="0"/>
        <w:ind w:left="720"/>
        <w:jc w:val="both"/>
        <w:textAlignment w:val="baseline"/>
        <w:rPr>
          <w:rFonts w:ascii="Verdana" w:hAnsi="Verdana" w:cs="Segoe UI"/>
          <w:color w:val="000000"/>
          <w:sz w:val="20"/>
          <w:szCs w:val="20"/>
        </w:rPr>
      </w:pPr>
      <w:r w:rsidRPr="00303CF0">
        <w:rPr>
          <w:rStyle w:val="normaltextrun"/>
          <w:rFonts w:ascii="Verdana" w:hAnsi="Verdana" w:cs="Segoe UI"/>
          <w:color w:val="000000"/>
          <w:sz w:val="20"/>
          <w:szCs w:val="20"/>
        </w:rPr>
        <w:t>Name:</w:t>
      </w:r>
      <w:r w:rsidRPr="00303CF0">
        <w:rPr>
          <w:rStyle w:val="tabchar"/>
          <w:rFonts w:ascii="Verdana" w:hAnsi="Verdana" w:cs="Calibri"/>
          <w:color w:val="000000"/>
          <w:sz w:val="20"/>
          <w:szCs w:val="20"/>
        </w:rPr>
        <w:tab/>
      </w:r>
      <w:r w:rsidRPr="00303CF0">
        <w:rPr>
          <w:rStyle w:val="tabchar"/>
          <w:rFonts w:ascii="Verdana" w:hAnsi="Verdana" w:cs="Calibri"/>
          <w:color w:val="000000"/>
          <w:sz w:val="20"/>
          <w:szCs w:val="20"/>
        </w:rPr>
        <w:tab/>
      </w:r>
      <w:r w:rsidRPr="00303CF0">
        <w:rPr>
          <w:rStyle w:val="tabchar"/>
          <w:rFonts w:ascii="Verdana" w:hAnsi="Verdana" w:cs="Calibri"/>
          <w:color w:val="000000"/>
          <w:sz w:val="20"/>
          <w:szCs w:val="20"/>
        </w:rPr>
        <w:tab/>
      </w:r>
      <w:r w:rsidRPr="00303CF0">
        <w:rPr>
          <w:rStyle w:val="normaltextrun"/>
          <w:rFonts w:ascii="Verdana" w:hAnsi="Verdana" w:cs="Segoe UI"/>
          <w:color w:val="000000"/>
          <w:sz w:val="20"/>
          <w:szCs w:val="20"/>
        </w:rPr>
        <w:t>Elizabeth Conklin, Health Program Supervisor</w:t>
      </w:r>
      <w:r w:rsidRPr="00303CF0">
        <w:rPr>
          <w:rStyle w:val="eop"/>
          <w:rFonts w:ascii="Verdana" w:hAnsi="Verdana" w:cs="Segoe UI"/>
          <w:color w:val="000000"/>
          <w:sz w:val="20"/>
          <w:szCs w:val="20"/>
        </w:rPr>
        <w:t> </w:t>
      </w:r>
    </w:p>
    <w:p w:rsidRPr="00303CF0" w:rsidR="00ED032C" w:rsidP="00ED032C" w:rsidRDefault="00ED032C" w14:paraId="563B377E" w14:textId="77777777">
      <w:pPr>
        <w:pStyle w:val="paragraph"/>
        <w:spacing w:before="0" w:beforeAutospacing="0" w:after="0" w:afterAutospacing="0"/>
        <w:ind w:left="720"/>
        <w:textAlignment w:val="baseline"/>
        <w:rPr>
          <w:rFonts w:ascii="Verdana" w:hAnsi="Verdana" w:cs="Segoe UI"/>
          <w:color w:val="000000"/>
          <w:sz w:val="20"/>
          <w:szCs w:val="20"/>
        </w:rPr>
      </w:pPr>
      <w:r w:rsidRPr="00303CF0">
        <w:rPr>
          <w:rStyle w:val="normaltextrun"/>
          <w:rFonts w:ascii="Verdana" w:hAnsi="Verdana" w:cs="Segoe UI"/>
          <w:color w:val="000000"/>
          <w:sz w:val="20"/>
          <w:szCs w:val="20"/>
        </w:rPr>
        <w:t>Address:</w:t>
      </w:r>
      <w:r w:rsidRPr="00303CF0">
        <w:rPr>
          <w:rStyle w:val="tabchar"/>
          <w:rFonts w:ascii="Verdana" w:hAnsi="Verdana" w:cs="Calibri"/>
          <w:color w:val="000000"/>
          <w:sz w:val="20"/>
          <w:szCs w:val="20"/>
        </w:rPr>
        <w:tab/>
      </w:r>
      <w:r w:rsidRPr="00303CF0">
        <w:rPr>
          <w:rStyle w:val="tabchar"/>
          <w:rFonts w:ascii="Verdana" w:hAnsi="Verdana" w:cs="Calibri"/>
          <w:color w:val="000000"/>
          <w:sz w:val="20"/>
          <w:szCs w:val="20"/>
        </w:rPr>
        <w:tab/>
      </w:r>
      <w:r w:rsidRPr="00303CF0">
        <w:rPr>
          <w:rStyle w:val="normaltextrun"/>
          <w:rFonts w:ascii="Verdana" w:hAnsi="Verdana" w:cs="Segoe UI"/>
          <w:color w:val="000000"/>
          <w:sz w:val="20"/>
          <w:szCs w:val="20"/>
        </w:rPr>
        <w:t>410 Capitol Avenue, MS# 11HLS, </w:t>
      </w:r>
      <w:r w:rsidRPr="00303CF0">
        <w:rPr>
          <w:rStyle w:val="eop"/>
          <w:rFonts w:ascii="Verdana" w:hAnsi="Verdana" w:cs="Segoe UI"/>
          <w:color w:val="000000"/>
          <w:sz w:val="20"/>
          <w:szCs w:val="20"/>
        </w:rPr>
        <w:t> </w:t>
      </w:r>
    </w:p>
    <w:p w:rsidRPr="00303CF0" w:rsidR="00ED032C" w:rsidP="00ED032C" w:rsidRDefault="00ED032C" w14:paraId="24E1C488" w14:textId="016E3FA8">
      <w:pPr>
        <w:pStyle w:val="paragraph"/>
        <w:spacing w:before="0" w:beforeAutospacing="0" w:after="0" w:afterAutospacing="0"/>
        <w:ind w:left="2520" w:firstLine="360"/>
        <w:textAlignment w:val="baseline"/>
        <w:rPr>
          <w:rFonts w:ascii="Verdana" w:hAnsi="Verdana" w:cs="Segoe UI"/>
          <w:color w:val="000000"/>
          <w:sz w:val="20"/>
          <w:szCs w:val="20"/>
        </w:rPr>
      </w:pPr>
      <w:r w:rsidRPr="00303CF0">
        <w:rPr>
          <w:rStyle w:val="normaltextrun"/>
          <w:rFonts w:ascii="Verdana" w:hAnsi="Verdana" w:cs="Segoe UI"/>
          <w:color w:val="000000"/>
          <w:sz w:val="20"/>
          <w:szCs w:val="20"/>
        </w:rPr>
        <w:t>Hartford, CT 06134</w:t>
      </w:r>
      <w:r w:rsidRPr="00303CF0">
        <w:rPr>
          <w:rStyle w:val="eop"/>
          <w:rFonts w:ascii="Verdana" w:hAnsi="Verdana" w:cs="Segoe UI"/>
          <w:color w:val="000000"/>
          <w:sz w:val="20"/>
          <w:szCs w:val="20"/>
        </w:rPr>
        <w:t> </w:t>
      </w:r>
    </w:p>
    <w:p w:rsidRPr="00303CF0" w:rsidR="00ED032C" w:rsidP="00ED032C" w:rsidRDefault="00ED032C" w14:paraId="043D54BA" w14:textId="77777777">
      <w:pPr>
        <w:pStyle w:val="paragraph"/>
        <w:spacing w:before="0" w:beforeAutospacing="0" w:after="0" w:afterAutospacing="0"/>
        <w:ind w:left="720"/>
        <w:textAlignment w:val="baseline"/>
        <w:rPr>
          <w:rFonts w:ascii="Verdana" w:hAnsi="Verdana" w:cs="Segoe UI"/>
          <w:color w:val="000000"/>
          <w:sz w:val="20"/>
          <w:szCs w:val="20"/>
        </w:rPr>
      </w:pPr>
      <w:r w:rsidRPr="00303CF0">
        <w:rPr>
          <w:rStyle w:val="normaltextrun"/>
          <w:rFonts w:ascii="Verdana" w:hAnsi="Verdana" w:cs="Segoe UI"/>
          <w:color w:val="000000"/>
          <w:sz w:val="20"/>
          <w:szCs w:val="20"/>
        </w:rPr>
        <w:t>E-Mail:</w:t>
      </w:r>
      <w:r w:rsidRPr="00303CF0">
        <w:rPr>
          <w:rStyle w:val="tabchar"/>
          <w:rFonts w:ascii="Verdana" w:hAnsi="Verdana" w:cs="Calibri"/>
          <w:color w:val="000000"/>
          <w:sz w:val="20"/>
          <w:szCs w:val="20"/>
        </w:rPr>
        <w:tab/>
      </w:r>
      <w:r w:rsidRPr="00303CF0">
        <w:rPr>
          <w:rStyle w:val="tabchar"/>
          <w:rFonts w:ascii="Verdana" w:hAnsi="Verdana" w:cs="Calibri"/>
          <w:color w:val="000000"/>
          <w:sz w:val="20"/>
          <w:szCs w:val="20"/>
        </w:rPr>
        <w:tab/>
      </w:r>
      <w:r w:rsidRPr="00303CF0">
        <w:rPr>
          <w:rStyle w:val="tabchar"/>
          <w:rFonts w:ascii="Verdana" w:hAnsi="Verdana" w:cs="Calibri"/>
          <w:color w:val="000000"/>
          <w:sz w:val="20"/>
          <w:szCs w:val="20"/>
        </w:rPr>
        <w:tab/>
      </w:r>
      <w:r w:rsidRPr="00303CF0">
        <w:rPr>
          <w:rStyle w:val="normaltextrun"/>
          <w:rFonts w:ascii="Verdana" w:hAnsi="Verdana" w:cs="Segoe UI"/>
          <w:color w:val="000000"/>
          <w:sz w:val="20"/>
          <w:szCs w:val="20"/>
        </w:rPr>
        <w:t>Elizabeth.Conklin@ct.gov</w:t>
      </w:r>
      <w:r w:rsidRPr="00303CF0">
        <w:rPr>
          <w:rStyle w:val="eop"/>
          <w:rFonts w:ascii="Verdana" w:hAnsi="Verdana" w:cs="Segoe UI"/>
          <w:color w:val="000000"/>
          <w:sz w:val="20"/>
          <w:szCs w:val="20"/>
        </w:rPr>
        <w:t> </w:t>
      </w:r>
    </w:p>
    <w:p w:rsidRPr="00303CF0" w:rsidR="00ED032C" w:rsidP="00ED032C" w:rsidRDefault="00ED032C" w14:paraId="3FE80357" w14:textId="77777777">
      <w:pPr>
        <w:pStyle w:val="paragraph"/>
        <w:spacing w:before="0" w:beforeAutospacing="0" w:after="0" w:afterAutospacing="0"/>
        <w:textAlignment w:val="baseline"/>
        <w:rPr>
          <w:rFonts w:ascii="Verdana" w:hAnsi="Verdana" w:cs="Segoe UI"/>
          <w:color w:val="000000"/>
          <w:sz w:val="20"/>
          <w:szCs w:val="20"/>
        </w:rPr>
      </w:pPr>
      <w:r w:rsidRPr="00303CF0">
        <w:rPr>
          <w:rStyle w:val="eop"/>
          <w:rFonts w:ascii="Verdana" w:hAnsi="Verdana" w:cs="Segoe UI"/>
          <w:color w:val="000000"/>
          <w:sz w:val="20"/>
          <w:szCs w:val="20"/>
        </w:rPr>
        <w:t> </w:t>
      </w:r>
    </w:p>
    <w:p w:rsidRPr="00303CF0" w:rsidR="00ED032C" w:rsidP="00ED032C" w:rsidRDefault="00ED032C" w14:paraId="42D4FB0B" w14:textId="77777777">
      <w:pPr>
        <w:pStyle w:val="paragraph"/>
        <w:spacing w:before="0" w:beforeAutospacing="0" w:after="0" w:afterAutospacing="0"/>
        <w:textAlignment w:val="baseline"/>
        <w:rPr>
          <w:rFonts w:ascii="Verdana" w:hAnsi="Verdana" w:cs="Segoe UI"/>
          <w:sz w:val="20"/>
          <w:szCs w:val="20"/>
        </w:rPr>
      </w:pPr>
      <w:r w:rsidRPr="00303CF0">
        <w:rPr>
          <w:rStyle w:val="normaltextrun"/>
          <w:rFonts w:ascii="Verdana" w:hAnsi="Verdana" w:cs="Segoe UI"/>
          <w:sz w:val="20"/>
          <w:szCs w:val="20"/>
        </w:rPr>
        <w:t>The RFP is also available on the Department’s website at:</w:t>
      </w:r>
      <w:r w:rsidRPr="00303CF0">
        <w:rPr>
          <w:rStyle w:val="eop"/>
          <w:rFonts w:ascii="Verdana" w:hAnsi="Verdana" w:cs="Segoe UI"/>
          <w:sz w:val="20"/>
          <w:szCs w:val="20"/>
        </w:rPr>
        <w:t> </w:t>
      </w:r>
    </w:p>
    <w:p w:rsidRPr="00303CF0" w:rsidR="00ED032C" w:rsidP="00ED032C" w:rsidRDefault="00ED032C" w14:paraId="7FAFB80C" w14:textId="77777777">
      <w:pPr>
        <w:pStyle w:val="paragraph"/>
        <w:spacing w:before="0" w:beforeAutospacing="0" w:after="0" w:afterAutospacing="0"/>
        <w:textAlignment w:val="baseline"/>
        <w:rPr>
          <w:rFonts w:ascii="Verdana" w:hAnsi="Verdana" w:cs="Segoe UI"/>
          <w:sz w:val="20"/>
          <w:szCs w:val="20"/>
        </w:rPr>
      </w:pPr>
      <w:hyperlink w:tgtFrame="_blank" w:history="1" r:id="rId5">
        <w:r w:rsidRPr="00303CF0">
          <w:rPr>
            <w:rStyle w:val="normaltextrun"/>
            <w:rFonts w:ascii="Verdana" w:hAnsi="Verdana" w:cs="Segoe UI"/>
            <w:color w:val="0000FF"/>
            <w:sz w:val="20"/>
            <w:szCs w:val="20"/>
            <w:u w:val="single"/>
          </w:rPr>
          <w:t>https://portal.ct.gov/DPH/Request-For-Proposals/Request-for-Proposals</w:t>
        </w:r>
      </w:hyperlink>
      <w:r w:rsidRPr="00303CF0">
        <w:rPr>
          <w:rStyle w:val="normaltextrun"/>
          <w:rFonts w:ascii="Verdana" w:hAnsi="Verdana" w:cs="Segoe UI"/>
          <w:sz w:val="20"/>
          <w:szCs w:val="20"/>
        </w:rPr>
        <w:t>. </w:t>
      </w:r>
      <w:r w:rsidRPr="00303CF0">
        <w:rPr>
          <w:rStyle w:val="eop"/>
          <w:rFonts w:ascii="Verdana" w:hAnsi="Verdana" w:cs="Segoe UI"/>
          <w:sz w:val="20"/>
          <w:szCs w:val="20"/>
        </w:rPr>
        <w:t> </w:t>
      </w:r>
    </w:p>
    <w:p w:rsidRPr="00303CF0" w:rsidR="00ED032C" w:rsidP="00ED032C" w:rsidRDefault="00ED032C" w14:paraId="1334A983" w14:textId="77777777">
      <w:pPr>
        <w:pStyle w:val="paragraph"/>
        <w:spacing w:before="0" w:beforeAutospacing="0" w:after="0" w:afterAutospacing="0"/>
        <w:textAlignment w:val="baseline"/>
        <w:rPr>
          <w:rFonts w:ascii="Verdana" w:hAnsi="Verdana" w:cs="Segoe UI"/>
          <w:sz w:val="20"/>
          <w:szCs w:val="20"/>
        </w:rPr>
      </w:pPr>
      <w:r w:rsidRPr="00303CF0">
        <w:rPr>
          <w:rStyle w:val="eop"/>
          <w:rFonts w:ascii="Verdana" w:hAnsi="Verdana" w:cs="Segoe UI"/>
          <w:sz w:val="20"/>
          <w:szCs w:val="20"/>
        </w:rPr>
        <w:t> </w:t>
      </w:r>
    </w:p>
    <w:p w:rsidRPr="005A6475" w:rsidR="00ED032C" w:rsidP="7EBED8BB" w:rsidRDefault="00ED032C" w14:paraId="6657B186" w14:textId="47533E51">
      <w:pPr>
        <w:pStyle w:val="paragraph"/>
        <w:spacing w:before="0" w:beforeAutospacing="off" w:after="0" w:afterAutospacing="off"/>
        <w:textAlignment w:val="baseline"/>
        <w:rPr>
          <w:rFonts w:ascii="Verdana" w:hAnsi="Verdana" w:cs="Segoe UI"/>
          <w:b w:val="1"/>
          <w:bCs w:val="1"/>
          <w:sz w:val="20"/>
          <w:szCs w:val="20"/>
        </w:rPr>
      </w:pPr>
      <w:r w:rsidRPr="1C549CDE" w:rsidR="00ED032C">
        <w:rPr>
          <w:rFonts w:ascii="Verdana" w:hAnsi="Verdana" w:cs="Segoe UI"/>
          <w:sz w:val="20"/>
          <w:szCs w:val="20"/>
        </w:rPr>
        <w:t xml:space="preserve">Deadline for submission of proposals is </w:t>
      </w:r>
      <w:r w:rsidRPr="1C549CDE" w:rsidR="31E1CBC5">
        <w:rPr>
          <w:rFonts w:ascii="Verdana" w:hAnsi="Verdana" w:cs="Segoe UI"/>
          <w:b w:val="1"/>
          <w:bCs w:val="1"/>
          <w:sz w:val="20"/>
          <w:szCs w:val="20"/>
        </w:rPr>
        <w:t>Mon</w:t>
      </w:r>
      <w:r w:rsidRPr="1C549CDE" w:rsidR="00ED032C">
        <w:rPr>
          <w:rFonts w:ascii="Verdana" w:hAnsi="Verdana" w:cs="Segoe UI"/>
          <w:b w:val="1"/>
          <w:bCs w:val="1"/>
          <w:sz w:val="20"/>
          <w:szCs w:val="20"/>
        </w:rPr>
        <w:t xml:space="preserve">day, December </w:t>
      </w:r>
      <w:r w:rsidRPr="1C549CDE" w:rsidR="2C26368C">
        <w:rPr>
          <w:rFonts w:ascii="Verdana" w:hAnsi="Verdana" w:cs="Segoe UI"/>
          <w:b w:val="1"/>
          <w:bCs w:val="1"/>
          <w:sz w:val="20"/>
          <w:szCs w:val="20"/>
        </w:rPr>
        <w:t>11</w:t>
      </w:r>
      <w:r w:rsidRPr="1C549CDE" w:rsidR="00ED032C">
        <w:rPr>
          <w:rFonts w:ascii="Verdana" w:hAnsi="Verdana" w:cs="Segoe UI"/>
          <w:b w:val="1"/>
          <w:bCs w:val="1"/>
          <w:sz w:val="20"/>
          <w:szCs w:val="20"/>
        </w:rPr>
        <w:t>, 2023</w:t>
      </w:r>
      <w:r w:rsidRPr="1C549CDE" w:rsidR="00ED032C">
        <w:rPr>
          <w:rFonts w:ascii="Verdana" w:hAnsi="Verdana" w:cs="Segoe UI"/>
          <w:b w:val="1"/>
          <w:bCs w:val="1"/>
          <w:sz w:val="20"/>
          <w:szCs w:val="20"/>
        </w:rPr>
        <w:t>, at</w:t>
      </w:r>
      <w:r w:rsidRPr="1C549CDE" w:rsidR="00ED032C">
        <w:rPr>
          <w:rFonts w:ascii="Verdana" w:hAnsi="Verdana"/>
          <w:b w:val="1"/>
          <w:bCs w:val="1"/>
          <w:sz w:val="20"/>
          <w:szCs w:val="20"/>
        </w:rPr>
        <w:t xml:space="preserve"> 3:00</w:t>
      </w:r>
      <w:r w:rsidRPr="1C549CDE" w:rsidR="00ED032C">
        <w:rPr>
          <w:rFonts w:ascii="Verdana" w:hAnsi="Verdana"/>
          <w:b w:val="1"/>
          <w:bCs w:val="1"/>
          <w:sz w:val="20"/>
          <w:szCs w:val="20"/>
        </w:rPr>
        <w:t xml:space="preserve"> </w:t>
      </w:r>
      <w:r w:rsidRPr="1C549CDE" w:rsidR="00ED032C">
        <w:rPr>
          <w:rFonts w:ascii="Verdana" w:hAnsi="Verdana"/>
          <w:b w:val="1"/>
          <w:bCs w:val="1"/>
          <w:sz w:val="20"/>
          <w:szCs w:val="20"/>
        </w:rPr>
        <w:t>pm</w:t>
      </w:r>
      <w:r w:rsidRPr="1C549CDE" w:rsidR="00ED032C">
        <w:rPr>
          <w:rFonts w:ascii="Verdana" w:hAnsi="Verdana" w:cs="Segoe UI"/>
          <w:b w:val="1"/>
          <w:bCs w:val="1"/>
          <w:sz w:val="20"/>
          <w:szCs w:val="20"/>
        </w:rPr>
        <w:t>.</w:t>
      </w:r>
    </w:p>
    <w:p w:rsidR="00ED032C" w:rsidP="00ED032C" w:rsidRDefault="00ED032C" w14:paraId="4D423E97" w14:textId="77777777">
      <w:pPr>
        <w:pStyle w:val="paragraph"/>
        <w:spacing w:before="0" w:beforeAutospacing="0" w:after="0" w:afterAutospacing="0"/>
        <w:textAlignment w:val="baseline"/>
        <w:rPr>
          <w:rStyle w:val="normaltextrun"/>
          <w:rFonts w:ascii="Verdana" w:hAnsi="Verdana" w:cs="Segoe UI"/>
          <w:sz w:val="16"/>
          <w:szCs w:val="16"/>
        </w:rPr>
      </w:pPr>
    </w:p>
    <w:p w:rsidR="00D57113" w:rsidRDefault="00D57113" w14:paraId="5CF3C857" w14:textId="77777777"/>
    <w:sectPr w:rsidR="00D571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2C"/>
    <w:rsid w:val="009328E3"/>
    <w:rsid w:val="00CE64E3"/>
    <w:rsid w:val="00D57113"/>
    <w:rsid w:val="00ED032C"/>
    <w:rsid w:val="1C549CDE"/>
    <w:rsid w:val="2C26368C"/>
    <w:rsid w:val="31E1CBC5"/>
    <w:rsid w:val="53A6FF4B"/>
    <w:rsid w:val="7EBED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B905"/>
  <w15:chartTrackingRefBased/>
  <w15:docId w15:val="{9420ED88-C3CA-4311-A218-6745C01A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32C"/>
    <w:pPr>
      <w:spacing w:after="0" w:line="240" w:lineRule="auto"/>
    </w:pPr>
    <w:rPr>
      <w:rFonts w:ascii="Times New Roman" w:hAnsi="Times New Roman" w:eastAsia="Times New Roman" w:cs="Times New Roman"/>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ED032C"/>
  </w:style>
  <w:style w:type="character" w:styleId="eop" w:customStyle="1">
    <w:name w:val="eop"/>
    <w:basedOn w:val="DefaultParagraphFont"/>
    <w:rsid w:val="00ED032C"/>
  </w:style>
  <w:style w:type="paragraph" w:styleId="paragraph" w:customStyle="1">
    <w:name w:val="paragraph"/>
    <w:basedOn w:val="Normal"/>
    <w:rsid w:val="00ED032C"/>
    <w:pPr>
      <w:spacing w:before="100" w:beforeAutospacing="1" w:after="100" w:afterAutospacing="1"/>
    </w:pPr>
  </w:style>
  <w:style w:type="character" w:styleId="tabchar" w:customStyle="1">
    <w:name w:val="tabchar"/>
    <w:basedOn w:val="DefaultParagraphFont"/>
    <w:rsid w:val="00ED032C"/>
  </w:style>
  <w:style w:type="character" w:styleId="contextualspellingandgrammarerror" w:customStyle="1">
    <w:name w:val="contextualspellingandgrammarerror"/>
    <w:basedOn w:val="DefaultParagraphFont"/>
    <w:rsid w:val="00ED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portal.ct.gov/DPH/Request-For-Proposals/Request-for-Proposals" TargetMode="External" Id="rId5" /><Relationship Type="http://schemas.openxmlformats.org/officeDocument/2006/relationships/hyperlink" Target="https://portal.ct.gov/DAS/CTSource/BidBoard"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Alves, Selma</dc:creator>
  <keywords/>
  <dc:description/>
  <lastModifiedBy>Alves, Selma</lastModifiedBy>
  <revision>3</revision>
  <dcterms:created xsi:type="dcterms:W3CDTF">2023-10-13T19:43:00.0000000Z</dcterms:created>
  <dcterms:modified xsi:type="dcterms:W3CDTF">2023-10-26T12:45:18.8958789Z</dcterms:modified>
</coreProperties>
</file>