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7B81" w14:textId="6D4DC4DE" w:rsidR="00FA4DA5" w:rsidRDefault="00FA4DA5" w:rsidP="00FA4DA5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Polish</w:t>
      </w:r>
    </w:p>
    <w:p w14:paraId="42BA6561" w14:textId="6B622FED" w:rsidR="008B249D" w:rsidRPr="00D53528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D53528">
        <w:rPr>
          <w:b/>
          <w:bCs/>
          <w:sz w:val="24"/>
        </w:rPr>
        <w:t>C</w:t>
      </w:r>
      <w:r w:rsidRPr="00D53528">
        <w:rPr>
          <w:b/>
        </w:rPr>
        <w:t>onnecticut State Department of Education</w:t>
      </w:r>
    </w:p>
    <w:p w14:paraId="03D01FC5" w14:textId="6EBCD000" w:rsidR="008B249D" w:rsidRPr="00205318" w:rsidRDefault="00E12CD5">
      <w:pPr>
        <w:pStyle w:val="BodyText"/>
        <w:spacing w:line="250" w:lineRule="exact"/>
        <w:ind w:left="1577" w:right="1557"/>
        <w:jc w:val="center"/>
      </w:pPr>
      <w:r w:rsidRPr="00205318">
        <w:t xml:space="preserve">Sample </w:t>
      </w:r>
      <w:r w:rsidR="00435625" w:rsidRPr="00205318">
        <w:rPr>
          <w:lang w:bidi="pl-PL"/>
        </w:rPr>
        <w:t>Zawiadomienie rodziców osób uczących się języka angielskiego/uczniów wielojęzycznych (EL/ML)</w:t>
      </w:r>
    </w:p>
    <w:p w14:paraId="16BAEC61" w14:textId="7C041C42" w:rsidR="00E12CD5" w:rsidRPr="00D53528" w:rsidRDefault="00E12CD5">
      <w:pPr>
        <w:pStyle w:val="BodyText"/>
        <w:spacing w:before="2"/>
        <w:ind w:left="1577" w:right="1560"/>
        <w:jc w:val="center"/>
      </w:pPr>
      <w:r w:rsidRPr="00D53528">
        <w:t xml:space="preserve">Must Be Sent Upon Identification and/or Annually by September </w:t>
      </w:r>
    </w:p>
    <w:p w14:paraId="625F80C3" w14:textId="31975C41" w:rsidR="008B249D" w:rsidRPr="00D53528" w:rsidRDefault="00E12CD5">
      <w:pPr>
        <w:pStyle w:val="BodyText"/>
        <w:spacing w:before="2"/>
        <w:ind w:left="1577" w:right="1560"/>
        <w:jc w:val="center"/>
      </w:pPr>
      <w:r w:rsidRPr="00D53528">
        <w:t>Xxxxxx Public Schools, Address, Telephone Number, Fax, Email</w:t>
      </w:r>
    </w:p>
    <w:p w14:paraId="04DB9B86" w14:textId="77777777" w:rsidR="008B249D" w:rsidRPr="00D53528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D53528" w:rsidRDefault="004B06AB" w:rsidP="00B9149B">
      <w:pPr>
        <w:pStyle w:val="BodyText"/>
        <w:ind w:left="90" w:right="419"/>
      </w:pPr>
      <w:r w:rsidRPr="00D53528">
        <w:t>Date</w:t>
      </w:r>
    </w:p>
    <w:p w14:paraId="6BCBFC96" w14:textId="77777777" w:rsidR="008B249D" w:rsidRPr="00D53528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D53528" w:rsidRDefault="004B06AB">
      <w:pPr>
        <w:pStyle w:val="BodyText"/>
        <w:ind w:right="156"/>
      </w:pPr>
      <w:r w:rsidRPr="00D53528">
        <w:rPr>
          <w:lang w:bidi="pl-PL"/>
        </w:rPr>
        <w:t xml:space="preserve">Do rodziców/opiekunów </w:t>
      </w:r>
      <w:r w:rsidRPr="00D53528">
        <w:t>(Name of Student) (School) (Grade) (Program Code if desired):</w:t>
      </w:r>
    </w:p>
    <w:p w14:paraId="7A81363D" w14:textId="77777777" w:rsidR="008B249D" w:rsidRPr="00D53528" w:rsidRDefault="008B249D">
      <w:pPr>
        <w:spacing w:before="11" w:line="240" w:lineRule="exact"/>
        <w:rPr>
          <w:sz w:val="24"/>
          <w:szCs w:val="24"/>
        </w:rPr>
      </w:pPr>
    </w:p>
    <w:p w14:paraId="4A0AA8D0" w14:textId="0CB323A2" w:rsidR="008B249D" w:rsidRPr="00D53528" w:rsidRDefault="004B06AB" w:rsidP="00E56C3B">
      <w:pPr>
        <w:pStyle w:val="BodyText"/>
        <w:ind w:right="156"/>
      </w:pPr>
      <w:r w:rsidRPr="00D53528">
        <w:rPr>
          <w:lang w:bidi="pl-PL"/>
        </w:rPr>
        <w:t xml:space="preserve">Według statutu stanu Connecticut i ustaw federalnych regulujących kształcenie osób uczących się języka angielskiego/uczniów wielojęzycznych (EL/ML) wymagana jest ocena oraz identyfikacja wszystkich uczniów, którzy rozpoczynają naukę w </w:t>
      </w:r>
      <w:r w:rsidR="00A219B9" w:rsidRPr="00D53528">
        <w:rPr>
          <w:lang w:bidi="pl-PL"/>
        </w:rPr>
        <w:t xml:space="preserve"> </w:t>
      </w:r>
      <w:r w:rsidRPr="00D53528">
        <w:t xml:space="preserve">XXXXX </w:t>
      </w:r>
      <w:r w:rsidRPr="00D53528">
        <w:rPr>
          <w:lang w:bidi="pl-PL"/>
        </w:rPr>
        <w:t xml:space="preserve">szkołach publicznych. Aby identyfikować uczniów jako EL/ML, </w:t>
      </w:r>
      <w:r w:rsidR="00A219B9" w:rsidRPr="00D53528">
        <w:rPr>
          <w:lang w:bidi="pl-PL"/>
        </w:rPr>
        <w:t xml:space="preserve"> </w:t>
      </w:r>
      <w:r w:rsidRPr="00D53528">
        <w:t xml:space="preserve">XXXXX </w:t>
      </w:r>
      <w:r w:rsidRPr="00D53528">
        <w:rPr>
          <w:lang w:bidi="pl-PL"/>
        </w:rPr>
        <w:t xml:space="preserve">szkoły publiczne używają ankiety dotyczącej języka ojczystego (Home Language Survey) i narzędzia „LAS Links Screener”. Uczniowie, którzy zostali już zidentyfikowani jako EL/ML, będą nadal się kwalifikowali do dalszego otrzymywania usług nauczania języka, dopóki nie spełnią wymagań wyjścia z programu EL/ML. Państwo otrzymują ten list, ponieważ Państwa dziecko zostało niedawno zidentyfikowane jako EL/ML lub w ramach corocznego dostarczania tego listu rodzicom/opiekunom uczniów, którzy pozostają EL/ML.   </w:t>
      </w:r>
    </w:p>
    <w:p w14:paraId="15FB07B6" w14:textId="77777777" w:rsidR="008B249D" w:rsidRPr="00D53528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D53528" w:rsidRDefault="004B06AB">
      <w:pPr>
        <w:pStyle w:val="BodyText"/>
        <w:ind w:right="156"/>
      </w:pPr>
      <w:r w:rsidRPr="00D53528">
        <w:t xml:space="preserve">XXXXX </w:t>
      </w:r>
      <w:r w:rsidRPr="00D53528">
        <w:rPr>
          <w:lang w:bidi="pl-PL"/>
        </w:rPr>
        <w:t>Szkoły publiczne oferują podstawowe programy uczniom, którzy kwalifikują się jako EL/ML. Pierwsze dwa programy pomagają uczniom w nauce języka angielskiego:</w:t>
      </w:r>
    </w:p>
    <w:p w14:paraId="421D9CE7" w14:textId="18474137" w:rsidR="009D3211" w:rsidRPr="00D5352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D53528">
        <w:rPr>
          <w:lang w:bidi="pl-PL"/>
        </w:rPr>
        <w:t>Edukacja dwujęzyczna (dla uczniów kwalifikujących się do programów dwujęzycznych);</w:t>
      </w:r>
    </w:p>
    <w:p w14:paraId="55825777" w14:textId="77777777" w:rsidR="009D3211" w:rsidRPr="00D5352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D53528">
        <w:rPr>
          <w:lang w:bidi="pl-PL"/>
        </w:rPr>
        <w:t>Angielski dla osób mówiących w innych językach (ESOL); lub</w:t>
      </w:r>
    </w:p>
    <w:p w14:paraId="254EC0BF" w14:textId="0786B2B4" w:rsidR="008B249D" w:rsidRPr="00D5352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D53528">
        <w:rPr>
          <w:lang w:bidi="pl-PL"/>
        </w:rPr>
        <w:t xml:space="preserve">Regularne zajęcia edukacyjne </w:t>
      </w:r>
      <w:r w:rsidRPr="00D53528">
        <w:rPr>
          <w:b/>
          <w:lang w:bidi="pl-PL"/>
        </w:rPr>
        <w:t xml:space="preserve">bez </w:t>
      </w:r>
      <w:r w:rsidRPr="00D53528">
        <w:rPr>
          <w:lang w:bidi="pl-PL"/>
        </w:rPr>
        <w:t>wsparcia ESOL.</w:t>
      </w:r>
    </w:p>
    <w:p w14:paraId="59452478" w14:textId="77777777" w:rsidR="008B249D" w:rsidRPr="00D53528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D53528" w:rsidRDefault="004B06AB">
      <w:pPr>
        <w:pStyle w:val="BodyText"/>
        <w:ind w:right="156"/>
      </w:pPr>
      <w:r w:rsidRPr="00D53528">
        <w:rPr>
          <w:lang w:bidi="pl-PL"/>
        </w:rPr>
        <w:t>Państwa dziecko zostało zidentyfikowane jako EL/ML i kwalifikuje się do otrzymywania lub nadal będzie otrzymywało usługi nauczania języka. Jako rodzic/opiekun mają Państwo prawo wybrać usługę nauczania języka dla swojego dziecka lub odmówić korzystania z tych usług. Należy pamiętać, że odmowa korzystania z usług nie powoduje utraty przez ucznia statusu EL/ML. Jeśli uczeń zidentyfikowani jako EL/ML, wymagana jest coroczna ocena biegłości języka angielskiego, dopóki nie spełni kryteriów wyjścia z programu EL/ML. Opcje programu dla Państwa dziecka:</w:t>
      </w:r>
    </w:p>
    <w:p w14:paraId="22150E13" w14:textId="0C46DA45" w:rsidR="008B249D" w:rsidRPr="00D53528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D53528">
        <w:rPr>
          <w:lang w:bidi="pl-PL"/>
        </w:rPr>
        <w:t>Program edukacji dwujęzycznej (Bilingual Education Program)</w:t>
      </w:r>
      <w:r w:rsidRPr="00D53528">
        <w:rPr>
          <w:lang w:bidi="pl-PL"/>
        </w:rPr>
        <w:tab/>
      </w:r>
    </w:p>
    <w:p w14:paraId="2FC72F4B" w14:textId="0ECEFFF2" w:rsidR="008B249D" w:rsidRPr="00D53528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D53528">
        <w:rPr>
          <w:lang w:bidi="pl-PL"/>
        </w:rPr>
        <w:t>Program „Angielski dla osób mówiących w innych językach” (ESOL)</w:t>
      </w:r>
    </w:p>
    <w:p w14:paraId="0A83B9B4" w14:textId="363DAEEC" w:rsidR="008B249D" w:rsidRPr="00D53528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D53528">
        <w:rPr>
          <w:lang w:bidi="pl-PL"/>
        </w:rPr>
        <w:t>Odmowa rodziców korzystania z usług nauczania języka</w:t>
      </w:r>
    </w:p>
    <w:p w14:paraId="071A508A" w14:textId="692EAC7F" w:rsidR="005E6108" w:rsidRPr="00D53528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D53528">
        <w:rPr>
          <w:lang w:bidi="pl-PL"/>
        </w:rPr>
        <w:t xml:space="preserve">W trakcie ostatniej oceny ogólny poziom biegłości języka angielskiego Państwa dziecka został określony jako ___________; do oceny wykorzystano „LAS Links” lub „preLAS Screener”, „LAS Links Assessment” lub, jeśli dotyczy, Alternatywną ocenę biegłości języka angielskiego stanu Connecticut (CAAELP). </w:t>
      </w:r>
    </w:p>
    <w:p w14:paraId="67C893DD" w14:textId="77777777" w:rsidR="008B249D" w:rsidRPr="00D53528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D53528" w:rsidRDefault="004B06AB" w:rsidP="00B9149B">
      <w:pPr>
        <w:pStyle w:val="BodyText"/>
        <w:tabs>
          <w:tab w:val="left" w:pos="10800"/>
        </w:tabs>
        <w:ind w:right="222"/>
      </w:pPr>
      <w:r w:rsidRPr="00D53528">
        <w:rPr>
          <w:lang w:bidi="pl-PL"/>
        </w:rPr>
        <w:t>Aby Państwa dziecko nie było już identyfikowane jako EL/ML i nie korzystało z usług nauczania języka, musi ono spełnić wymagane przez stan kryteria wyjścia z programu, wymienione na stronie internetowej stanu. Do mierzenia standardu biegłości języka angielskiego będzie wykorzystano „LAS Links” lub Ocenę CAAELP.</w:t>
      </w:r>
    </w:p>
    <w:p w14:paraId="101AAC50" w14:textId="77777777" w:rsidR="008B249D" w:rsidRPr="00D53528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D53528" w:rsidRDefault="004B06AB" w:rsidP="00B9149B">
      <w:pPr>
        <w:pStyle w:val="BodyText"/>
        <w:tabs>
          <w:tab w:val="left" w:pos="10800"/>
        </w:tabs>
        <w:ind w:right="222"/>
      </w:pPr>
      <w:r w:rsidRPr="00D53528">
        <w:rPr>
          <w:lang w:bidi="pl-PL"/>
        </w:rPr>
        <w:t>Chociaż postęp w nauce języka angielskiego różni się znacznie w zależności od ucznia, wielu uczniów kończy program edukacji dwujęzycznej i/lub program ESOL w ciągu 3–7 lat. Wszyscy uczniowie EL/ML muszą mieć dostęp do treści na poziomie klasy i nauczania akademickiego wraz z rozwiązaniami ułatwiającymi dostęp w razie potrzeby, aby zapewnić im sukces akademicki, aby mogli przejść do następnej klasy i ukończyć szkołę. Cel tego okręgu polega na tym, aby wszyscy uczniowie EL/ML stali się w pełni biegli w języku angielskim i mogli ukończyć szkołę średnią z szerokim zakresem możliwości akademickich i zawodowych.</w:t>
      </w:r>
    </w:p>
    <w:p w14:paraId="460708BD" w14:textId="77777777" w:rsidR="008B249D" w:rsidRPr="00D53528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D53528" w:rsidRDefault="004B06AB" w:rsidP="00B9149B">
      <w:pPr>
        <w:pStyle w:val="BodyText"/>
        <w:tabs>
          <w:tab w:val="left" w:pos="10800"/>
        </w:tabs>
        <w:ind w:right="288"/>
      </w:pPr>
      <w:r w:rsidRPr="00D53528">
        <w:rPr>
          <w:lang w:bidi="pl-PL"/>
        </w:rPr>
        <w:t>Każdy uczeń EL/ML, który kwalifikuje się do Indywidualnego programu edukacyjnego (IPE) jako osoba niepełnosprawna, ma prawo do otrzymania bezpłatnej i odpowiedniej edukacji publicznej, jak określono w IEP, która uwzględnia jego wyjątkowe potrzeby edukacyjne i językowe.</w:t>
      </w:r>
    </w:p>
    <w:p w14:paraId="387D9605" w14:textId="77777777" w:rsidR="008B249D" w:rsidRPr="00D53528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D53528" w:rsidRDefault="004B06AB" w:rsidP="005607DD">
      <w:pPr>
        <w:pStyle w:val="BodyText"/>
        <w:ind w:right="156"/>
      </w:pPr>
      <w:r w:rsidRPr="00D53528">
        <w:rPr>
          <w:lang w:bidi="pl-PL"/>
        </w:rPr>
        <w:t xml:space="preserve">W razie jakichkolwiek pytań dotyczących umieszczenia dziecka w tym roku szkolnym prosimy o kontakt z </w:t>
      </w:r>
      <w:r w:rsidRPr="00D53528">
        <w:t>xxxxxxxxxx, [title]</w:t>
      </w:r>
      <w:r w:rsidRPr="00D53528">
        <w:rPr>
          <w:lang w:bidi="pl-PL"/>
        </w:rPr>
        <w:t xml:space="preserve">, pod </w:t>
      </w:r>
      <w:r w:rsidRPr="00D53528">
        <w:t>xxxxxxxx.</w:t>
      </w:r>
    </w:p>
    <w:p w14:paraId="4BDE2B30" w14:textId="77777777" w:rsidR="001A3DCB" w:rsidRPr="00D53528" w:rsidRDefault="001A3DCB" w:rsidP="005607DD">
      <w:pPr>
        <w:pStyle w:val="BodyText"/>
        <w:ind w:right="156"/>
      </w:pPr>
    </w:p>
    <w:p w14:paraId="7A75BD6F" w14:textId="77777777" w:rsidR="001A3DCB" w:rsidRPr="00D53528" w:rsidRDefault="001A3DCB" w:rsidP="005607DD">
      <w:pPr>
        <w:pStyle w:val="BodyText"/>
        <w:ind w:right="156"/>
      </w:pPr>
    </w:p>
    <w:p w14:paraId="5452A94F" w14:textId="15AFA0C1" w:rsidR="001A3DCB" w:rsidRPr="00D53528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D53528">
        <w:rPr>
          <w:spacing w:val="-1"/>
          <w:lang w:bidi="pl-PL"/>
        </w:rPr>
        <w:t xml:space="preserve">Z poważaniem, </w:t>
      </w:r>
    </w:p>
    <w:p w14:paraId="55FE629A" w14:textId="77777777" w:rsidR="00105DCE" w:rsidRPr="00D53528" w:rsidRDefault="00105DCE" w:rsidP="00105DCE">
      <w:pPr>
        <w:pStyle w:val="BodyText"/>
        <w:spacing w:before="1"/>
        <w:ind w:left="90" w:right="3692"/>
      </w:pPr>
      <w:r w:rsidRPr="00D53528">
        <w:rPr>
          <w:spacing w:val="24"/>
        </w:rPr>
        <w:t>[</w:t>
      </w:r>
      <w:r w:rsidRPr="00D53528">
        <w:rPr>
          <w:spacing w:val="-2"/>
        </w:rPr>
        <w:t>Name,</w:t>
      </w:r>
      <w:r w:rsidRPr="00D53528">
        <w:t xml:space="preserve"> Title]</w:t>
      </w:r>
    </w:p>
    <w:p w14:paraId="09877248" w14:textId="77777777" w:rsidR="008B249D" w:rsidRPr="00105DCE" w:rsidRDefault="004B06AB">
      <w:pPr>
        <w:pStyle w:val="BodyText"/>
        <w:spacing w:before="1"/>
        <w:ind w:right="156"/>
      </w:pPr>
      <w:r w:rsidRPr="00D53528">
        <w:rPr>
          <w:spacing w:val="-1"/>
        </w:rPr>
        <w:t>Attachment (include as appropriate, if your district has material</w:t>
      </w:r>
      <w:r w:rsidRPr="00105DCE">
        <w:rPr>
          <w:spacing w:val="-1"/>
        </w:rPr>
        <w:t xml:space="preserve"> to include)</w:t>
      </w:r>
    </w:p>
    <w:sectPr w:rsidR="008B249D" w:rsidRPr="00105DCE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B39727-6321-4485-ADE7-51F0D14D0160}"/>
    <w:embedBold r:id="rId2" w:fontKey="{82664FE3-87C0-4776-8DEF-7F243C4416C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3B62924-6EFE-4422-AF77-42ABD96F3D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05DCE"/>
    <w:rsid w:val="00160E19"/>
    <w:rsid w:val="00165324"/>
    <w:rsid w:val="00185E9B"/>
    <w:rsid w:val="00193A84"/>
    <w:rsid w:val="001946A8"/>
    <w:rsid w:val="001A3DCB"/>
    <w:rsid w:val="001C2DBB"/>
    <w:rsid w:val="001E7E81"/>
    <w:rsid w:val="001F3F2E"/>
    <w:rsid w:val="00205318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D49FE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42EE4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B390F"/>
    <w:rsid w:val="009C0221"/>
    <w:rsid w:val="009C272D"/>
    <w:rsid w:val="009D1BFD"/>
    <w:rsid w:val="009D3211"/>
    <w:rsid w:val="009E1086"/>
    <w:rsid w:val="009E4C01"/>
    <w:rsid w:val="00A219B9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A6C2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53528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15F4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A4DA5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05DCE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2025-01-14T18:32:00Z</dcterms:created>
  <dcterms:modified xsi:type="dcterms:W3CDTF">2025-01-14T20:06:00Z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