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2A58" w14:textId="77777777" w:rsidR="00154587" w:rsidRDefault="00F04FDF">
      <w:pPr>
        <w:pStyle w:val="Title"/>
      </w:pPr>
      <w:r>
        <w:rPr>
          <w:noProof/>
        </w:rPr>
        <w:drawing>
          <wp:anchor distT="0" distB="0" distL="0" distR="0" simplePos="0" relativeHeight="487485440" behindDoc="1" locked="0" layoutInCell="1" allowOverlap="1" wp14:anchorId="10D2B4EF" wp14:editId="7E73DE8E">
            <wp:simplePos x="0" y="0"/>
            <wp:positionH relativeFrom="page">
              <wp:posOffset>596799</wp:posOffset>
            </wp:positionH>
            <wp:positionV relativeFrom="paragraph">
              <wp:posOffset>73783</wp:posOffset>
            </wp:positionV>
            <wp:extent cx="1210020" cy="9919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20" cy="99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TATE_OF_CONNECTICUT"/>
      <w:bookmarkStart w:id="1" w:name="Board_of_Examiners_of_Environmental_Prof"/>
      <w:bookmarkEnd w:id="0"/>
      <w:bookmarkEnd w:id="1"/>
      <w:r>
        <w:rPr>
          <w:color w:val="003399"/>
        </w:rPr>
        <w:t>STATE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OF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CONNECTICUT</w:t>
      </w:r>
    </w:p>
    <w:p w14:paraId="2E9A6403" w14:textId="77777777" w:rsidR="00154587" w:rsidRDefault="00F04FDF">
      <w:pPr>
        <w:spacing w:line="322" w:lineRule="exact"/>
        <w:ind w:left="434" w:right="161"/>
        <w:jc w:val="center"/>
        <w:rPr>
          <w:sz w:val="28"/>
        </w:rPr>
      </w:pPr>
      <w:r>
        <w:rPr>
          <w:color w:val="003399"/>
          <w:sz w:val="28"/>
        </w:rPr>
        <w:t>Board</w:t>
      </w:r>
      <w:r>
        <w:rPr>
          <w:color w:val="003399"/>
          <w:spacing w:val="-7"/>
          <w:sz w:val="28"/>
        </w:rPr>
        <w:t xml:space="preserve"> </w:t>
      </w:r>
      <w:r>
        <w:rPr>
          <w:color w:val="003399"/>
          <w:sz w:val="28"/>
        </w:rPr>
        <w:t>of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Examiners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of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Environmental</w:t>
      </w:r>
      <w:r>
        <w:rPr>
          <w:color w:val="003399"/>
          <w:spacing w:val="-4"/>
          <w:sz w:val="28"/>
        </w:rPr>
        <w:t xml:space="preserve"> </w:t>
      </w:r>
      <w:r>
        <w:rPr>
          <w:color w:val="003399"/>
          <w:spacing w:val="-2"/>
          <w:sz w:val="28"/>
        </w:rPr>
        <w:t>Professionals</w:t>
      </w:r>
    </w:p>
    <w:p w14:paraId="73FB8C19" w14:textId="77777777" w:rsidR="00154587" w:rsidRDefault="00F04FDF">
      <w:pPr>
        <w:spacing w:before="99"/>
        <w:ind w:left="1772" w:right="237" w:firstLine="555"/>
        <w:rPr>
          <w:rFonts w:ascii="Arial"/>
          <w:b/>
          <w:sz w:val="28"/>
        </w:rPr>
      </w:pPr>
      <w:r>
        <w:rPr>
          <w:rFonts w:ascii="Arial"/>
          <w:b/>
          <w:sz w:val="28"/>
        </w:rPr>
        <w:t>LICENSED ENVIRONMENTAL PROFESSIONAL CONTINUING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CREDIT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SUMMARY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14:paraId="143A8017" w14:textId="2F3707DB" w:rsidR="00154587" w:rsidRDefault="00F04FDF">
      <w:pPr>
        <w:spacing w:line="321" w:lineRule="exact"/>
        <w:ind w:left="4076"/>
        <w:rPr>
          <w:rFonts w:ascii="Arial"/>
          <w:b/>
          <w:sz w:val="28"/>
        </w:rPr>
      </w:pPr>
      <w:r>
        <w:rPr>
          <w:rFonts w:ascii="Arial"/>
          <w:b/>
          <w:sz w:val="28"/>
        </w:rPr>
        <w:t>DUE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JUNE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1,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</w:t>
      </w:r>
      <w:r w:rsidR="006D0BDB">
        <w:rPr>
          <w:rFonts w:ascii="Arial"/>
          <w:b/>
          <w:spacing w:val="-4"/>
          <w:sz w:val="28"/>
        </w:rPr>
        <w:t>5</w:t>
      </w:r>
    </w:p>
    <w:p w14:paraId="2350A024" w14:textId="77777777" w:rsidR="00154587" w:rsidRDefault="00F04FDF" w:rsidP="006D0BDB">
      <w:pPr>
        <w:pStyle w:val="BodyText"/>
        <w:spacing w:before="139" w:line="252" w:lineRule="auto"/>
        <w:ind w:left="171" w:right="124" w:hanging="1"/>
        <w:jc w:val="both"/>
        <w:rPr>
          <w:b/>
        </w:rPr>
      </w:pPr>
      <w:r>
        <w:t>This</w:t>
      </w:r>
      <w:r>
        <w:rPr>
          <w:spacing w:val="23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completed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submitted</w:t>
      </w:r>
      <w:r>
        <w:rPr>
          <w:spacing w:val="24"/>
        </w:rPr>
        <w:t xml:space="preserve"> </w:t>
      </w:r>
      <w:r>
        <w:t>every</w:t>
      </w:r>
      <w:r>
        <w:rPr>
          <w:spacing w:val="24"/>
        </w:rPr>
        <w:t xml:space="preserve"> </w:t>
      </w:r>
      <w:r>
        <w:t>odd</w:t>
      </w:r>
      <w:r>
        <w:rPr>
          <w:spacing w:val="24"/>
        </w:rPr>
        <w:t xml:space="preserve"> </w:t>
      </w:r>
      <w:r>
        <w:t>calendar</w:t>
      </w:r>
      <w:r>
        <w:rPr>
          <w:spacing w:val="24"/>
        </w:rPr>
        <w:t xml:space="preserve"> </w:t>
      </w:r>
      <w:r>
        <w:t>year</w:t>
      </w:r>
      <w:r>
        <w:rPr>
          <w:spacing w:val="24"/>
        </w:rPr>
        <w:t xml:space="preserve"> </w:t>
      </w:r>
      <w:r>
        <w:t>upon</w:t>
      </w:r>
      <w:r>
        <w:rPr>
          <w:spacing w:val="24"/>
        </w:rPr>
        <w:t xml:space="preserve"> </w:t>
      </w:r>
      <w:r>
        <w:t>license</w:t>
      </w:r>
      <w:r>
        <w:rPr>
          <w:spacing w:val="24"/>
        </w:rPr>
        <w:t xml:space="preserve"> </w:t>
      </w:r>
      <w:r>
        <w:t>renewal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Connecticut Licensed Environmental Professional (CTLEP) to demonstrate compliance with the continuing education requirements</w:t>
      </w:r>
      <w:r>
        <w:rPr>
          <w:spacing w:val="8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CT</w:t>
      </w:r>
      <w:r>
        <w:rPr>
          <w:spacing w:val="19"/>
        </w:rPr>
        <w:t xml:space="preserve"> </w:t>
      </w:r>
      <w:r>
        <w:t>LEP</w:t>
      </w:r>
      <w:r>
        <w:rPr>
          <w:spacing w:val="40"/>
        </w:rPr>
        <w:t xml:space="preserve"> </w:t>
      </w:r>
      <w:r>
        <w:t>regulations.</w:t>
      </w:r>
      <w:r>
        <w:rPr>
          <w:spacing w:val="80"/>
          <w:w w:val="150"/>
        </w:rPr>
        <w:t xml:space="preserve"> </w:t>
      </w:r>
      <w:r>
        <w:t>Attach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certificates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hyperlink r:id="rId5">
        <w:r>
          <w:t>DEEP.LEPApplicant@ct.gov.</w:t>
        </w:r>
      </w:hyperlink>
      <w:r>
        <w:t xml:space="preserve"> LEPs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odd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education credits</w:t>
      </w:r>
      <w:r>
        <w:rPr>
          <w:spacing w:val="-6"/>
        </w:rPr>
        <w:t xml:space="preserve"> </w:t>
      </w:r>
      <w:r>
        <w:t>(CECs),</w:t>
      </w:r>
      <w:r>
        <w:rPr>
          <w:spacing w:val="-6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licensed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years,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CEC’s,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licensed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biennial</w:t>
      </w:r>
      <w:r>
        <w:rPr>
          <w:spacing w:val="18"/>
        </w:rPr>
        <w:t xml:space="preserve"> </w:t>
      </w:r>
      <w:r>
        <w:t>period</w:t>
      </w:r>
      <w:r>
        <w:rPr>
          <w:b/>
        </w:rPr>
        <w:t>.</w:t>
      </w:r>
    </w:p>
    <w:p w14:paraId="671C37E1" w14:textId="4F4D469D" w:rsidR="00154587" w:rsidRDefault="00F04FDF" w:rsidP="006D0BDB">
      <w:pPr>
        <w:spacing w:line="252" w:lineRule="auto"/>
        <w:ind w:left="180" w:right="389"/>
        <w:jc w:val="both"/>
        <w:rPr>
          <w:i/>
          <w:sz w:val="20"/>
        </w:rPr>
      </w:pPr>
      <w:r>
        <w:rPr>
          <w:b/>
          <w:i/>
          <w:sz w:val="21"/>
        </w:rPr>
        <w:t>The biennial period runs from July 1, 202</w:t>
      </w:r>
      <w:r w:rsidR="006D0BDB">
        <w:rPr>
          <w:b/>
          <w:i/>
          <w:sz w:val="21"/>
        </w:rPr>
        <w:t>3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to June 30, 202</w:t>
      </w:r>
      <w:r w:rsidR="006D0BDB">
        <w:rPr>
          <w:b/>
          <w:i/>
          <w:sz w:val="21"/>
        </w:rPr>
        <w:t>5</w:t>
      </w:r>
      <w:r>
        <w:rPr>
          <w:b/>
          <w:i/>
          <w:sz w:val="21"/>
        </w:rPr>
        <w:t>.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 xml:space="preserve">Only courses taken while licensed and during this timeframe can be used to demonstrate compliance with the CTLEP CECs. </w:t>
      </w:r>
      <w:r>
        <w:rPr>
          <w:i/>
          <w:sz w:val="20"/>
        </w:rPr>
        <w:t>[Please type below]</w:t>
      </w:r>
    </w:p>
    <w:tbl>
      <w:tblPr>
        <w:tblpPr w:leftFromText="180" w:rightFromText="180" w:vertAnchor="text" w:horzAnchor="page" w:tblpX="1444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4410"/>
      </w:tblGrid>
      <w:tr w:rsidR="00F11F90" w14:paraId="3554318C" w14:textId="77777777" w:rsidTr="00E85580">
        <w:trPr>
          <w:trHeight w:val="538"/>
        </w:trPr>
        <w:tc>
          <w:tcPr>
            <w:tcW w:w="2880" w:type="dxa"/>
            <w:vAlign w:val="center"/>
          </w:tcPr>
          <w:p w14:paraId="40416B85" w14:textId="57C746CD" w:rsidR="00800B09" w:rsidRDefault="00E85580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14:paraId="28C6A43C" w14:textId="2DC7E3AE" w:rsidR="00F11F90" w:rsidRDefault="00800B09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3"/>
          </w:p>
        </w:tc>
        <w:tc>
          <w:tcPr>
            <w:tcW w:w="4410" w:type="dxa"/>
            <w:vAlign w:val="center"/>
          </w:tcPr>
          <w:p w14:paraId="6797603F" w14:textId="5C3E3310" w:rsidR="00F11F90" w:rsidRDefault="00800B09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4"/>
          </w:p>
        </w:tc>
      </w:tr>
      <w:tr w:rsidR="00F11F90" w14:paraId="06A89522" w14:textId="77777777" w:rsidTr="00E85580">
        <w:trPr>
          <w:trHeight w:val="457"/>
        </w:trPr>
        <w:tc>
          <w:tcPr>
            <w:tcW w:w="2880" w:type="dxa"/>
            <w:vAlign w:val="center"/>
          </w:tcPr>
          <w:p w14:paraId="79FD8778" w14:textId="4B3B865A" w:rsidR="00F11F90" w:rsidRDefault="00F11F90" w:rsidP="00800B09">
            <w:pPr>
              <w:pStyle w:val="TableParagraph"/>
              <w:spacing w:line="222" w:lineRule="exact"/>
              <w:ind w:left="90"/>
              <w:rPr>
                <w:b/>
                <w:sz w:val="21"/>
              </w:rPr>
            </w:pPr>
            <w:r>
              <w:rPr>
                <w:b/>
                <w:sz w:val="21"/>
              </w:rPr>
              <w:t>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LEP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LICENSE</w:t>
            </w:r>
            <w:r>
              <w:rPr>
                <w:b/>
                <w:spacing w:val="-2"/>
                <w:sz w:val="21"/>
              </w:rPr>
              <w:t xml:space="preserve"> NUMBER</w:t>
            </w:r>
          </w:p>
        </w:tc>
        <w:tc>
          <w:tcPr>
            <w:tcW w:w="2160" w:type="dxa"/>
            <w:vAlign w:val="center"/>
          </w:tcPr>
          <w:p w14:paraId="0E430EF7" w14:textId="459E111F" w:rsidR="00F11F90" w:rsidRDefault="00F11F90" w:rsidP="00800B09">
            <w:pPr>
              <w:pStyle w:val="TableParagraph"/>
              <w:spacing w:line="222" w:lineRule="exact"/>
              <w:ind w:left="90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ISSUED</w:t>
            </w:r>
          </w:p>
        </w:tc>
        <w:tc>
          <w:tcPr>
            <w:tcW w:w="4410" w:type="dxa"/>
            <w:vAlign w:val="center"/>
          </w:tcPr>
          <w:p w14:paraId="3DA1E3AF" w14:textId="5C03B7B7" w:rsidR="00F11F90" w:rsidRDefault="00F11F90" w:rsidP="00F11F90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LEP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NAME</w:t>
            </w:r>
          </w:p>
        </w:tc>
      </w:tr>
    </w:tbl>
    <w:p w14:paraId="4098926C" w14:textId="77777777" w:rsidR="00154587" w:rsidRDefault="00154587" w:rsidP="006D0BDB">
      <w:pPr>
        <w:pStyle w:val="BodyText"/>
        <w:jc w:val="both"/>
        <w:rPr>
          <w:sz w:val="20"/>
        </w:rPr>
      </w:pPr>
    </w:p>
    <w:p w14:paraId="3836115A" w14:textId="77777777" w:rsidR="00154587" w:rsidRDefault="00154587">
      <w:pPr>
        <w:pStyle w:val="BodyText"/>
        <w:spacing w:before="1"/>
        <w:rPr>
          <w:sz w:val="27"/>
        </w:rPr>
      </w:pPr>
    </w:p>
    <w:p w14:paraId="66278EBF" w14:textId="77777777" w:rsidR="00154587" w:rsidRDefault="00154587">
      <w:pPr>
        <w:pStyle w:val="BodyText"/>
        <w:spacing w:before="3"/>
      </w:pPr>
    </w:p>
    <w:p w14:paraId="3567F18A" w14:textId="77777777" w:rsidR="00F11F90" w:rsidRDefault="00F11F90">
      <w:pPr>
        <w:spacing w:before="92"/>
        <w:ind w:left="160" w:right="113"/>
        <w:jc w:val="both"/>
        <w:rPr>
          <w:b/>
          <w:u w:val="single"/>
        </w:rPr>
      </w:pPr>
    </w:p>
    <w:p w14:paraId="5CA931F7" w14:textId="77777777" w:rsidR="0044363F" w:rsidRPr="0044363F" w:rsidRDefault="0044363F">
      <w:pPr>
        <w:spacing w:before="92"/>
        <w:ind w:left="160" w:right="113"/>
        <w:jc w:val="both"/>
        <w:rPr>
          <w:b/>
          <w:sz w:val="16"/>
          <w:szCs w:val="16"/>
          <w:u w:val="single"/>
        </w:rPr>
      </w:pPr>
    </w:p>
    <w:p w14:paraId="169C118D" w14:textId="214DC562" w:rsidR="00154587" w:rsidRDefault="00F04FDF">
      <w:pPr>
        <w:spacing w:before="92"/>
        <w:ind w:left="160" w:right="113"/>
        <w:jc w:val="both"/>
        <w:rPr>
          <w:b/>
          <w:i/>
          <w:sz w:val="20"/>
        </w:rPr>
      </w:pPr>
      <w:r>
        <w:rPr>
          <w:b/>
          <w:u w:val="single"/>
        </w:rPr>
        <w:t>COURSE INFORMATION</w:t>
      </w:r>
      <w:r>
        <w:rPr>
          <w:b/>
          <w:sz w:val="20"/>
        </w:rPr>
        <w:t>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[Note that </w:t>
      </w:r>
      <w:r>
        <w:rPr>
          <w:b/>
          <w:sz w:val="20"/>
          <w:u w:val="single"/>
        </w:rPr>
        <w:t>only</w:t>
      </w:r>
      <w:r>
        <w:rPr>
          <w:b/>
          <w:sz w:val="20"/>
        </w:rPr>
        <w:t xml:space="preserve"> courses approved by the Board can be counted toward continuing education credit</w:t>
      </w:r>
      <w:r>
        <w:rPr>
          <w:sz w:val="20"/>
        </w:rPr>
        <w:t xml:space="preserve">. </w:t>
      </w:r>
      <w:r>
        <w:rPr>
          <w:i/>
          <w:sz w:val="20"/>
        </w:rPr>
        <w:t xml:space="preserve">You cannot claim credit for a course or seminar for which you received prior credit </w:t>
      </w:r>
      <w:r>
        <w:rPr>
          <w:b/>
          <w:i/>
          <w:sz w:val="20"/>
        </w:rPr>
        <w:t xml:space="preserve">unless </w:t>
      </w:r>
      <w:r>
        <w:rPr>
          <w:i/>
          <w:sz w:val="20"/>
        </w:rPr>
        <w:t xml:space="preserve">at least two biennial periods have passed since you last took the course </w:t>
      </w:r>
      <w:r w:rsidR="0044363F">
        <w:rPr>
          <w:i/>
          <w:sz w:val="20"/>
        </w:rPr>
        <w:t>i.e.,</w:t>
      </w:r>
      <w:r>
        <w:rPr>
          <w:i/>
          <w:sz w:val="20"/>
        </w:rPr>
        <w:t xml:space="preserve"> </w:t>
      </w:r>
      <w:r>
        <w:rPr>
          <w:b/>
          <w:i/>
          <w:sz w:val="20"/>
        </w:rPr>
        <w:t>PRIOR to July 1, 201</w:t>
      </w:r>
      <w:r w:rsidR="00F11F90">
        <w:rPr>
          <w:b/>
          <w:i/>
          <w:sz w:val="20"/>
        </w:rPr>
        <w:t>9</w:t>
      </w:r>
      <w:r>
        <w:rPr>
          <w:b/>
          <w:i/>
          <w:sz w:val="20"/>
        </w:rPr>
        <w:t>]</w:t>
      </w:r>
    </w:p>
    <w:p w14:paraId="7C5A11BB" w14:textId="77777777" w:rsidR="00154587" w:rsidRDefault="00154587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20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110"/>
        <w:gridCol w:w="2727"/>
        <w:gridCol w:w="153"/>
        <w:gridCol w:w="2864"/>
      </w:tblGrid>
      <w:tr w:rsidR="00154587" w14:paraId="04C15ED2" w14:textId="77777777" w:rsidTr="00F04FDF">
        <w:trPr>
          <w:trHeight w:val="691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26672606" w14:textId="77777777" w:rsidR="00154587" w:rsidRDefault="00154587">
            <w:pPr>
              <w:pStyle w:val="TableParagraph"/>
              <w:rPr>
                <w:b/>
                <w:i/>
              </w:rPr>
            </w:pPr>
          </w:p>
          <w:p w14:paraId="5E2A8E04" w14:textId="77777777" w:rsidR="00154587" w:rsidRDefault="00F04FDF">
            <w:pPr>
              <w:pStyle w:val="TableParagraph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LEP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COURSES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#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277E" w14:textId="77777777" w:rsidR="00154587" w:rsidRDefault="00154587">
            <w:pPr>
              <w:pStyle w:val="TableParagraph"/>
              <w:rPr>
                <w:b/>
                <w:i/>
              </w:rPr>
            </w:pPr>
          </w:p>
          <w:p w14:paraId="3ED2BFCD" w14:textId="77777777" w:rsidR="00154587" w:rsidRDefault="00F04FDF">
            <w:pPr>
              <w:pStyle w:val="TableParagraph"/>
              <w:ind w:left="498"/>
              <w:rPr>
                <w:i/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TITLE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E9B3" w14:textId="77777777" w:rsidR="00154587" w:rsidRDefault="00F04FDF">
            <w:pPr>
              <w:pStyle w:val="TableParagraph"/>
              <w:spacing w:before="1"/>
              <w:ind w:left="358" w:right="3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DATE(S)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ATTENDED</w:t>
            </w:r>
          </w:p>
          <w:p w14:paraId="5B5643C7" w14:textId="77777777" w:rsidR="00154587" w:rsidRDefault="00F04FDF">
            <w:pPr>
              <w:pStyle w:val="TableParagraph"/>
              <w:spacing w:line="230" w:lineRule="atLeast"/>
              <w:ind w:left="236" w:right="206" w:hanging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If repeating a course, include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attended</w:t>
            </w:r>
          </w:p>
        </w:tc>
        <w:tc>
          <w:tcPr>
            <w:tcW w:w="30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731BA3" w14:textId="77777777" w:rsidR="00154587" w:rsidRDefault="00154587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35F7F6BC" w14:textId="77777777" w:rsidR="00154587" w:rsidRDefault="00F04FDF">
            <w:pPr>
              <w:pStyle w:val="TableParagraph"/>
              <w:ind w:left="526"/>
              <w:rPr>
                <w:i/>
                <w:sz w:val="20"/>
              </w:rPr>
            </w:pPr>
            <w:r>
              <w:rPr>
                <w:i/>
                <w:sz w:val="20"/>
              </w:rPr>
              <w:t>NUMBER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CREDITS</w:t>
            </w:r>
          </w:p>
        </w:tc>
      </w:tr>
      <w:tr w:rsidR="0079162B" w14:paraId="285CCF0D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4D93" w14:textId="1617C57C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5" w:name="Text5"/>
            <w:r>
              <w:rPr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A51E" w14:textId="41F7C0CD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49E3" w14:textId="69E06D2D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56912" w14:textId="034897B3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7C8CE6C1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F4B3" w14:textId="4153E352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3BBD" w14:textId="58AC4101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8ACA" w14:textId="61C957B3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4C04" w14:textId="12F0658D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36591D42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67E2" w14:textId="49F01118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26FD" w14:textId="6346969B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823E" w14:textId="04364DA4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43F32" w14:textId="2B749C8E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4A648F13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3A61" w14:textId="6110C149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6710" w14:textId="260CB0F2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CA1F" w14:textId="324D375D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CE407" w14:textId="33A6C542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4F3569CF" w14:textId="77777777" w:rsidTr="00F04FDF">
        <w:trPr>
          <w:trHeight w:val="43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9E07" w14:textId="5AD40434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2905" w14:textId="4FECF85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5A51" w14:textId="5751B9C2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7A36E" w14:textId="1FEA4E5E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3322AD5B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028A" w14:textId="12B2344E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47E3" w14:textId="50FF5BC6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D4E9" w14:textId="7550328C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9DBD0" w14:textId="7ACD3A5F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4B620434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A06" w14:textId="598D600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DA56" w14:textId="6F7089AD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ED22" w14:textId="20B0145B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D0DAA" w14:textId="2E4540A1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64A2B520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29BE" w14:textId="1FA93E77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1240" w14:textId="4B5EAE61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EBE2" w14:textId="1E09A554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3ED47" w14:textId="31CD2C8B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1A726EA5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8209" w14:textId="3ACE19DF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8550" w14:textId="0A5494E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313" w14:textId="731838D1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7E8C" w14:textId="273291FC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154587" w14:paraId="56D7F2B5" w14:textId="77777777" w:rsidTr="00F04FDF">
        <w:trPr>
          <w:trHeight w:val="431"/>
        </w:trPr>
        <w:tc>
          <w:tcPr>
            <w:tcW w:w="102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30B62BE" w14:textId="0F6C4D34" w:rsidR="00154587" w:rsidRPr="0079162B" w:rsidRDefault="00E41632" w:rsidP="00E41632">
            <w:pPr>
              <w:pStyle w:val="TableParagraph"/>
              <w:spacing w:before="45"/>
              <w:jc w:val="right"/>
              <w:rPr>
                <w:rFonts w:ascii="Calibri"/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TOTAL</w:t>
            </w:r>
            <w:r w:rsidR="00F04FDF" w:rsidRPr="0079162B">
              <w:rPr>
                <w:b/>
                <w:bCs/>
                <w:spacing w:val="-2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NUMBER</w:t>
            </w:r>
            <w:r w:rsidR="00F04FDF" w:rsidRPr="0079162B">
              <w:rPr>
                <w:b/>
                <w:bCs/>
                <w:spacing w:val="-3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OF</w:t>
            </w:r>
            <w:r w:rsidR="00F04FDF" w:rsidRPr="0079162B">
              <w:rPr>
                <w:b/>
                <w:bCs/>
                <w:spacing w:val="-5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CREDITS</w:t>
            </w:r>
            <w:r w:rsidR="00F04FDF" w:rsidRPr="0079162B">
              <w:rPr>
                <w:b/>
                <w:bCs/>
                <w:spacing w:val="-1"/>
                <w:sz w:val="24"/>
              </w:rPr>
              <w:t xml:space="preserve"> </w:t>
            </w:r>
            <w:r w:rsidR="00F04FDF" w:rsidRPr="0079162B">
              <w:rPr>
                <w:b/>
                <w:bCs/>
                <w:spacing w:val="-2"/>
                <w:sz w:val="24"/>
              </w:rPr>
              <w:t>EARNED</w:t>
            </w:r>
            <w:r w:rsidR="00F04FDF" w:rsidRPr="0079162B">
              <w:rPr>
                <w:rFonts w:ascii="Calibri"/>
                <w:b/>
                <w:bCs/>
                <w:spacing w:val="-2"/>
                <w:sz w:val="28"/>
              </w:rPr>
              <w:t>:</w:t>
            </w:r>
            <w:r>
              <w:rPr>
                <w:rFonts w:ascii="Calibri"/>
                <w:b/>
                <w:bCs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/>
                <w:b/>
                <w:bCs/>
                <w:spacing w:val="-2"/>
                <w:sz w:val="28"/>
              </w:rPr>
              <w:instrText xml:space="preserve"> FORMTEXT </w:instrText>
            </w:r>
            <w:r>
              <w:rPr>
                <w:rFonts w:ascii="Calibri"/>
                <w:b/>
                <w:bCs/>
                <w:spacing w:val="-2"/>
                <w:sz w:val="28"/>
              </w:rPr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separate"/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end"/>
            </w:r>
            <w:bookmarkEnd w:id="6"/>
          </w:p>
        </w:tc>
      </w:tr>
      <w:tr w:rsidR="00154587" w14:paraId="50D8F3BB" w14:textId="77777777" w:rsidTr="00F04FDF">
        <w:trPr>
          <w:trHeight w:val="1637"/>
        </w:trPr>
        <w:tc>
          <w:tcPr>
            <w:tcW w:w="10264" w:type="dxa"/>
            <w:gridSpan w:val="5"/>
            <w:tcBorders>
              <w:top w:val="single" w:sz="4" w:space="0" w:color="000000"/>
            </w:tcBorders>
          </w:tcPr>
          <w:p w14:paraId="3586E1DF" w14:textId="77777777" w:rsidR="00154587" w:rsidRDefault="00F04FDF">
            <w:pPr>
              <w:pStyle w:val="TableParagraph"/>
              <w:spacing w:before="94"/>
              <w:ind w:left="77" w:right="4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A COPY OF THE CONTINUING EDUCATION CREDIT ATTENDANCE CERTIFICATION FORM FOR EACH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WHICH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CLAIN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CREDIT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MUST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ATTACHED.</w:t>
            </w:r>
            <w:r>
              <w:rPr>
                <w:b/>
                <w:spacing w:val="37"/>
                <w:sz w:val="21"/>
              </w:rPr>
              <w:t xml:space="preserve"> </w:t>
            </w:r>
            <w:r>
              <w:rPr>
                <w:b/>
                <w:sz w:val="21"/>
              </w:rPr>
              <w:t>CORRECT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CTLEP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COURSE NUMBER AND NUMBER OF CREDITS MUST BE USED.</w:t>
            </w:r>
          </w:p>
          <w:p w14:paraId="1293F2DE" w14:textId="77777777" w:rsidR="00154587" w:rsidRDefault="00F04FDF">
            <w:pPr>
              <w:pStyle w:val="TableParagraph"/>
              <w:ind w:left="77" w:right="44"/>
              <w:jc w:val="both"/>
              <w:rPr>
                <w:sz w:val="21"/>
              </w:rPr>
            </w:pPr>
            <w:r>
              <w:rPr>
                <w:sz w:val="21"/>
              </w:rPr>
              <w:t>“I hereby certify that I 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attend and completed the above courses, all information contained on this form is true and correct, and 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fulfilled the continuing education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requirements set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forth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22a-133v-2(e)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Regulations of Connecticut State Agencies.”</w:t>
            </w:r>
          </w:p>
        </w:tc>
      </w:tr>
      <w:tr w:rsidR="00F04FDF" w14:paraId="7F92EC4D" w14:textId="1FEF92F4" w:rsidTr="00F04FDF">
        <w:trPr>
          <w:trHeight w:val="432"/>
        </w:trPr>
        <w:tc>
          <w:tcPr>
            <w:tcW w:w="452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0B38E8" w14:textId="46599814" w:rsidR="00F04FDF" w:rsidRDefault="00F04FDF" w:rsidP="00F04FDF">
            <w:pPr>
              <w:pStyle w:val="TableParagraph"/>
              <w:ind w:left="164"/>
              <w:rPr>
                <w:sz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59DE1" w14:textId="460FAD12" w:rsidR="00F04FDF" w:rsidRDefault="00F04FDF" w:rsidP="00F04FDF">
            <w:pPr>
              <w:pStyle w:val="TableParagraph"/>
              <w:ind w:left="175"/>
              <w:rPr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E55B3B" w14:textId="67551E1F" w:rsidR="00F04FDF" w:rsidRDefault="00F04FDF" w:rsidP="00F04FDF">
            <w:pPr>
              <w:pStyle w:val="TableParagraph"/>
              <w:ind w:left="180"/>
              <w:rPr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F04FDF" w14:paraId="2DADEB8F" w14:textId="607C10E2" w:rsidTr="00F04FDF">
        <w:trPr>
          <w:trHeight w:val="434"/>
        </w:trPr>
        <w:tc>
          <w:tcPr>
            <w:tcW w:w="4520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43D71784" w14:textId="79BFB582" w:rsidR="00F04FDF" w:rsidRDefault="00F04FDF" w:rsidP="0044363F">
            <w:pPr>
              <w:pStyle w:val="TableParagraph"/>
              <w:spacing w:before="91"/>
              <w:ind w:left="77"/>
              <w:rPr>
                <w:rFonts w:ascii="Arial"/>
              </w:rPr>
            </w:pPr>
            <w:r>
              <w:rPr>
                <w:rFonts w:ascii="Arial"/>
              </w:rPr>
              <w:t>Signature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LEP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39BB5" w14:textId="3F42AC58" w:rsidR="00F04FDF" w:rsidRDefault="00F04FDF" w:rsidP="00F04FDF">
            <w:pPr>
              <w:pStyle w:val="TableParagraph"/>
              <w:spacing w:before="91"/>
              <w:ind w:left="169"/>
              <w:rPr>
                <w:rFonts w:ascii="Arial"/>
              </w:rPr>
            </w:pPr>
            <w:r>
              <w:rPr>
                <w:rFonts w:ascii="Arial"/>
              </w:rPr>
              <w:t>LEP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0"/>
              </w:rPr>
              <w:t>#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</w:tcBorders>
          </w:tcPr>
          <w:p w14:paraId="12A09EB9" w14:textId="6AF07D7D" w:rsidR="00F04FDF" w:rsidRDefault="00F04FDF" w:rsidP="00F04FDF">
            <w:pPr>
              <w:pStyle w:val="TableParagraph"/>
              <w:spacing w:before="91"/>
              <w:ind w:left="234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Date</w:t>
            </w:r>
          </w:p>
        </w:tc>
      </w:tr>
    </w:tbl>
    <w:p w14:paraId="0432A72B" w14:textId="77777777" w:rsidR="00154587" w:rsidRDefault="00154587">
      <w:pPr>
        <w:pStyle w:val="BodyText"/>
        <w:spacing w:before="2"/>
        <w:rPr>
          <w:b/>
          <w:sz w:val="29"/>
        </w:rPr>
      </w:pPr>
    </w:p>
    <w:p w14:paraId="2643C469" w14:textId="4C1FBFB2" w:rsidR="00154587" w:rsidRDefault="00F04FDF">
      <w:pPr>
        <w:ind w:right="374"/>
        <w:jc w:val="right"/>
        <w:rPr>
          <w:sz w:val="18"/>
        </w:rPr>
      </w:pPr>
      <w:r>
        <w:rPr>
          <w:color w:val="585858"/>
          <w:sz w:val="18"/>
        </w:rPr>
        <w:t>CEC_sum_form</w:t>
      </w:r>
      <w:r>
        <w:rPr>
          <w:color w:val="585858"/>
          <w:spacing w:val="45"/>
          <w:sz w:val="18"/>
        </w:rPr>
        <w:t xml:space="preserve"> </w:t>
      </w:r>
      <w:r>
        <w:rPr>
          <w:color w:val="585858"/>
          <w:sz w:val="18"/>
        </w:rPr>
        <w:t>Rev</w:t>
      </w:r>
      <w:r w:rsidR="0044363F">
        <w:rPr>
          <w:color w:val="585858"/>
          <w:sz w:val="18"/>
        </w:rPr>
        <w:t xml:space="preserve">. </w:t>
      </w:r>
      <w:r>
        <w:rPr>
          <w:color w:val="585858"/>
          <w:spacing w:val="-2"/>
          <w:sz w:val="18"/>
        </w:rPr>
        <w:t>12/</w:t>
      </w:r>
      <w:r w:rsidR="0044363F">
        <w:rPr>
          <w:color w:val="585858"/>
          <w:spacing w:val="-2"/>
          <w:sz w:val="18"/>
        </w:rPr>
        <w:t>18</w:t>
      </w:r>
      <w:r>
        <w:rPr>
          <w:color w:val="585858"/>
          <w:spacing w:val="-2"/>
          <w:sz w:val="18"/>
        </w:rPr>
        <w:t>/202</w:t>
      </w:r>
      <w:r w:rsidR="0044363F">
        <w:rPr>
          <w:color w:val="585858"/>
          <w:spacing w:val="-2"/>
          <w:sz w:val="18"/>
        </w:rPr>
        <w:t>3</w:t>
      </w:r>
    </w:p>
    <w:sectPr w:rsidR="00154587">
      <w:type w:val="continuous"/>
      <w:pgSz w:w="12240" w:h="15840"/>
      <w:pgMar w:top="68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RyeG4aRHYkNEBqBURvIOEThobfv5skhlO83DZmbvFh5QOhRUs2c+S/ok+rGM+k7crTOvHYGo8BU+XD0Y+7b4iQ==" w:salt="54syhb2UHaPGWw2cz4eCH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7"/>
    <w:rsid w:val="000421A9"/>
    <w:rsid w:val="00154587"/>
    <w:rsid w:val="0044363F"/>
    <w:rsid w:val="00496318"/>
    <w:rsid w:val="006D0BDB"/>
    <w:rsid w:val="0079162B"/>
    <w:rsid w:val="007A6D4B"/>
    <w:rsid w:val="00800B09"/>
    <w:rsid w:val="00E41632"/>
    <w:rsid w:val="00E85580"/>
    <w:rsid w:val="00F04FDF"/>
    <w:rsid w:val="00F11F90"/>
    <w:rsid w:val="00F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048C"/>
  <w15:docId w15:val="{50B34E65-98B6-47EC-B3CD-158663A9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57" w:line="552" w:lineRule="exact"/>
      <w:ind w:left="434" w:right="16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00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EP.LEPApplicant@c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Environmental Protection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Revised 2/10/2021</dc:creator>
  <dc:description/>
  <cp:lastModifiedBy>Lynn Olson-Teodoro</cp:lastModifiedBy>
  <cp:revision>2</cp:revision>
  <cp:lastPrinted>2023-12-18T22:06:00Z</cp:lastPrinted>
  <dcterms:created xsi:type="dcterms:W3CDTF">2023-12-26T19:29:00Z</dcterms:created>
  <dcterms:modified xsi:type="dcterms:W3CDTF">2023-12-26T19:29:00Z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D:20221229142938</vt:lpwstr>
  </property>
</Properties>
</file>