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6344" w14:textId="04A5B76C" w:rsidR="00B13652" w:rsidRPr="003441A9" w:rsidRDefault="00B13652" w:rsidP="00B13652">
      <w:pPr>
        <w:pStyle w:val="Default"/>
        <w:rPr>
          <w:b/>
          <w:bCs/>
          <w:color w:val="auto"/>
          <w:sz w:val="28"/>
          <w:szCs w:val="28"/>
        </w:rPr>
      </w:pPr>
      <w:r w:rsidRPr="003441A9">
        <w:rPr>
          <w:b/>
          <w:bCs/>
          <w:color w:val="auto"/>
          <w:sz w:val="28"/>
          <w:szCs w:val="28"/>
        </w:rPr>
        <w:t>TREATMENT OF SPECIFIC TYP</w:t>
      </w:r>
      <w:r w:rsidR="00CF1F15">
        <w:rPr>
          <w:b/>
          <w:bCs/>
          <w:color w:val="auto"/>
          <w:sz w:val="28"/>
          <w:szCs w:val="28"/>
        </w:rPr>
        <w:t>ES OF UNEMPLOYMENT COMPENSATION</w:t>
      </w:r>
    </w:p>
    <w:p w14:paraId="13A7085D" w14:textId="77777777" w:rsidR="00B13652" w:rsidRPr="003441A9" w:rsidRDefault="00B13652" w:rsidP="00B13652">
      <w:pPr>
        <w:pStyle w:val="Default"/>
        <w:rPr>
          <w:color w:val="auto"/>
          <w:u w:val="single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3441A9" w:rsidRPr="003441A9" w14:paraId="12E34A3B" w14:textId="77777777" w:rsidTr="00CF1F15">
        <w:trPr>
          <w:trHeight w:val="7929"/>
        </w:trPr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9767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  <w:sz w:val="23"/>
                <w:szCs w:val="23"/>
              </w:rPr>
            </w:pPr>
          </w:p>
          <w:p w14:paraId="20D50610" w14:textId="5C4AAA63" w:rsidR="00B13652" w:rsidRPr="003441A9" w:rsidRDefault="00B13652" w:rsidP="00CF1F15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Federal Pandemic U</w:t>
            </w:r>
            <w:r w:rsidR="00CF1F15">
              <w:rPr>
                <w:b/>
                <w:bCs/>
                <w:color w:val="auto"/>
              </w:rPr>
              <w:t>nemployment Compensation (FPUC)</w:t>
            </w:r>
          </w:p>
          <w:p w14:paraId="421CC01C" w14:textId="77777777" w:rsidR="00CF1F15" w:rsidRPr="00CF1F15" w:rsidRDefault="00CF1F15" w:rsidP="00CF1F15">
            <w:pPr>
              <w:pStyle w:val="Default"/>
              <w:spacing w:line="252" w:lineRule="auto"/>
              <w:rPr>
                <w:color w:val="auto"/>
                <w:sz w:val="12"/>
              </w:rPr>
            </w:pPr>
          </w:p>
          <w:p w14:paraId="27565DC5" w14:textId="334B80F6" w:rsidR="00B13652" w:rsidRDefault="00B13652" w:rsidP="00CF1F15">
            <w:pPr>
              <w:pStyle w:val="Default"/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</w:rPr>
              <w:t xml:space="preserve">Federal Pandemic Unemployment Compensation (FPUC) provides an additional supplement per week benefit for unemployment claimants.  See below for details on </w:t>
            </w:r>
            <w:r w:rsidR="00CF1F15">
              <w:rPr>
                <w:color w:val="auto"/>
              </w:rPr>
              <w:t>how</w:t>
            </w:r>
            <w:r w:rsidRPr="003441A9">
              <w:rPr>
                <w:color w:val="auto"/>
              </w:rPr>
              <w:t xml:space="preserve"> this additional income </w:t>
            </w:r>
            <w:r w:rsidR="00CF1F15">
              <w:rPr>
                <w:color w:val="auto"/>
              </w:rPr>
              <w:t xml:space="preserve">is treated </w:t>
            </w:r>
            <w:r w:rsidRPr="003441A9">
              <w:rPr>
                <w:color w:val="auto"/>
              </w:rPr>
              <w:t>for DSS-administered programs.</w:t>
            </w:r>
          </w:p>
          <w:p w14:paraId="36CAD950" w14:textId="77777777" w:rsidR="00CF1F15" w:rsidRPr="003441A9" w:rsidRDefault="00CF1F15">
            <w:pPr>
              <w:pStyle w:val="Default"/>
              <w:spacing w:line="252" w:lineRule="auto"/>
              <w:rPr>
                <w:color w:val="auto"/>
              </w:rPr>
            </w:pPr>
          </w:p>
          <w:p w14:paraId="3E835AFC" w14:textId="1EB11D61" w:rsidR="00CF1F15" w:rsidRPr="00CF1F15" w:rsidRDefault="00B13652" w:rsidP="00CF1F15">
            <w:pPr>
              <w:pStyle w:val="Default"/>
              <w:numPr>
                <w:ilvl w:val="0"/>
                <w:numId w:val="1"/>
              </w:numPr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  <w:u w:val="single"/>
              </w:rPr>
              <w:t>Medicai</w:t>
            </w:r>
            <w:r w:rsidR="00CF1F15">
              <w:rPr>
                <w:color w:val="auto"/>
                <w:u w:val="single"/>
              </w:rPr>
              <w:t xml:space="preserve">d/CHIP/Medicare Savings Programs (HUSKY A/B/C/D, </w:t>
            </w:r>
            <w:r w:rsidR="008B3257">
              <w:rPr>
                <w:color w:val="auto"/>
                <w:u w:val="single"/>
              </w:rPr>
              <w:t>MSP</w:t>
            </w:r>
            <w:r w:rsidR="00CF1F15">
              <w:rPr>
                <w:color w:val="auto"/>
                <w:u w:val="single"/>
              </w:rPr>
              <w:t>)</w:t>
            </w:r>
          </w:p>
          <w:p w14:paraId="6940F4AE" w14:textId="564C2A05" w:rsid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</w:rPr>
              <w:t xml:space="preserve">Not countable income  </w:t>
            </w:r>
          </w:p>
          <w:p w14:paraId="72AE1575" w14:textId="27A0EF04" w:rsid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3441A9">
              <w:rPr>
                <w:color w:val="auto"/>
              </w:rPr>
              <w:t>If p</w:t>
            </w:r>
            <w:r w:rsidR="008B3257">
              <w:rPr>
                <w:color w:val="auto"/>
              </w:rPr>
              <w:t xml:space="preserve">rogram has an asset test, </w:t>
            </w:r>
            <w:r w:rsidRPr="003441A9">
              <w:rPr>
                <w:color w:val="auto"/>
              </w:rPr>
              <w:t>countable i</w:t>
            </w:r>
            <w:r w:rsidR="00CF1F15">
              <w:rPr>
                <w:color w:val="auto"/>
              </w:rPr>
              <w:t xml:space="preserve">f </w:t>
            </w:r>
            <w:r w:rsidR="008B3257">
              <w:rPr>
                <w:color w:val="auto"/>
              </w:rPr>
              <w:t>kept past month of receipt</w:t>
            </w:r>
          </w:p>
          <w:p w14:paraId="07729D9D" w14:textId="77777777" w:rsidR="00CF1F15" w:rsidRDefault="00CF1F15" w:rsidP="00CF1F15">
            <w:pPr>
              <w:pStyle w:val="Default"/>
              <w:spacing w:line="252" w:lineRule="auto"/>
              <w:ind w:left="720"/>
              <w:rPr>
                <w:color w:val="auto"/>
              </w:rPr>
            </w:pPr>
          </w:p>
          <w:p w14:paraId="042859ED" w14:textId="54AEB6B8" w:rsidR="00CF1F15" w:rsidRDefault="00B13652" w:rsidP="00CF1F15">
            <w:pPr>
              <w:pStyle w:val="Default"/>
              <w:numPr>
                <w:ilvl w:val="0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  <w:u w:val="single"/>
              </w:rPr>
              <w:t xml:space="preserve">Temporary </w:t>
            </w:r>
            <w:r w:rsidR="00CF1F15">
              <w:rPr>
                <w:color w:val="auto"/>
                <w:u w:val="single"/>
              </w:rPr>
              <w:t>Family</w:t>
            </w:r>
            <w:r w:rsidRPr="00CF1F15">
              <w:rPr>
                <w:color w:val="auto"/>
                <w:u w:val="single"/>
              </w:rPr>
              <w:t xml:space="preserve"> Assistance</w:t>
            </w:r>
            <w:r w:rsidR="008B3257">
              <w:rPr>
                <w:color w:val="auto"/>
                <w:u w:val="single"/>
              </w:rPr>
              <w:t xml:space="preserve"> (TFA) </w:t>
            </w:r>
            <w:r w:rsidR="003441A9" w:rsidRPr="00CF1F15">
              <w:rPr>
                <w:color w:val="auto"/>
                <w:u w:val="single"/>
              </w:rPr>
              <w:t>/</w:t>
            </w:r>
            <w:r w:rsidR="008B3257">
              <w:rPr>
                <w:color w:val="auto"/>
                <w:u w:val="single"/>
              </w:rPr>
              <w:t xml:space="preserve"> </w:t>
            </w:r>
            <w:r w:rsidRPr="00CF1F15">
              <w:rPr>
                <w:color w:val="auto"/>
                <w:u w:val="single"/>
              </w:rPr>
              <w:t>State Supplement</w:t>
            </w:r>
            <w:r w:rsidR="008B3257">
              <w:rPr>
                <w:color w:val="auto"/>
                <w:u w:val="single"/>
              </w:rPr>
              <w:t xml:space="preserve"> </w:t>
            </w:r>
            <w:r w:rsidR="003441A9" w:rsidRPr="00CF1F15">
              <w:rPr>
                <w:color w:val="auto"/>
                <w:u w:val="single"/>
              </w:rPr>
              <w:t>/</w:t>
            </w:r>
            <w:r w:rsidR="008B3257">
              <w:rPr>
                <w:color w:val="auto"/>
                <w:u w:val="single"/>
              </w:rPr>
              <w:t xml:space="preserve"> </w:t>
            </w:r>
            <w:r w:rsidR="00CF1F15">
              <w:rPr>
                <w:color w:val="auto"/>
                <w:u w:val="single"/>
              </w:rPr>
              <w:t>SAGA Cash</w:t>
            </w:r>
          </w:p>
          <w:p w14:paraId="54B2D760" w14:textId="669491A7" w:rsid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</w:rPr>
              <w:t>Countab</w:t>
            </w:r>
            <w:r w:rsidR="00CF1F15">
              <w:rPr>
                <w:color w:val="auto"/>
              </w:rPr>
              <w:t>le income in month of receipt</w:t>
            </w:r>
          </w:p>
          <w:p w14:paraId="27AE6C30" w14:textId="1A9BDF8C" w:rsidR="00CF1F15" w:rsidRDefault="00CF1F15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B13652" w:rsidRPr="00CF1F15">
              <w:rPr>
                <w:color w:val="auto"/>
              </w:rPr>
              <w:t>ountable asset i</w:t>
            </w:r>
            <w:r>
              <w:rPr>
                <w:color w:val="auto"/>
              </w:rPr>
              <w:t xml:space="preserve">f </w:t>
            </w:r>
            <w:r w:rsidR="008B3257">
              <w:rPr>
                <w:color w:val="auto"/>
              </w:rPr>
              <w:t>kept past month of receipt</w:t>
            </w:r>
          </w:p>
          <w:p w14:paraId="6A577B7E" w14:textId="77777777" w:rsidR="00CF1F15" w:rsidRDefault="00CF1F15" w:rsidP="00CF1F15">
            <w:pPr>
              <w:pStyle w:val="Default"/>
              <w:spacing w:line="252" w:lineRule="auto"/>
              <w:ind w:left="720"/>
              <w:rPr>
                <w:color w:val="auto"/>
              </w:rPr>
            </w:pPr>
          </w:p>
          <w:p w14:paraId="3F302F16" w14:textId="13F3127C" w:rsidR="00CF1F15" w:rsidRPr="00CF1F15" w:rsidRDefault="00B13652" w:rsidP="00CF1F15">
            <w:pPr>
              <w:pStyle w:val="Default"/>
              <w:numPr>
                <w:ilvl w:val="0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  <w:u w:val="single"/>
              </w:rPr>
              <w:t>Supplement</w:t>
            </w:r>
            <w:r w:rsidR="00CF1F15">
              <w:rPr>
                <w:color w:val="auto"/>
                <w:u w:val="single"/>
              </w:rPr>
              <w:t>al Nutrition Assistance Program</w:t>
            </w:r>
            <w:r w:rsidR="008B3257">
              <w:rPr>
                <w:color w:val="auto"/>
                <w:u w:val="single"/>
              </w:rPr>
              <w:t xml:space="preserve"> (SNAP)</w:t>
            </w:r>
          </w:p>
          <w:p w14:paraId="1782E45F" w14:textId="41A44A5B" w:rsidR="00CF1F15" w:rsidRDefault="00CF1F15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Not countable income</w:t>
            </w:r>
            <w:r w:rsidR="00B13652" w:rsidRPr="00CF1F15">
              <w:rPr>
                <w:color w:val="auto"/>
              </w:rPr>
              <w:t xml:space="preserve"> </w:t>
            </w:r>
          </w:p>
          <w:p w14:paraId="19FA6CE1" w14:textId="2DEDC7EA" w:rsidR="00B13652" w:rsidRPr="00CF1F15" w:rsidRDefault="00B13652" w:rsidP="00CF1F15">
            <w:pPr>
              <w:pStyle w:val="Default"/>
              <w:numPr>
                <w:ilvl w:val="1"/>
                <w:numId w:val="1"/>
              </w:numPr>
              <w:spacing w:line="252" w:lineRule="auto"/>
              <w:rPr>
                <w:color w:val="auto"/>
              </w:rPr>
            </w:pPr>
            <w:r w:rsidRPr="00CF1F15">
              <w:rPr>
                <w:color w:val="auto"/>
              </w:rPr>
              <w:t>If hou</w:t>
            </w:r>
            <w:r w:rsidR="008B3257">
              <w:rPr>
                <w:color w:val="auto"/>
              </w:rPr>
              <w:t xml:space="preserve">sehold has an asset test, </w:t>
            </w:r>
            <w:r w:rsidRPr="00CF1F15">
              <w:rPr>
                <w:color w:val="auto"/>
              </w:rPr>
              <w:t xml:space="preserve">excluded for nine months after </w:t>
            </w:r>
            <w:r w:rsidR="008B3257">
              <w:rPr>
                <w:color w:val="auto"/>
              </w:rPr>
              <w:t>receipt</w:t>
            </w:r>
          </w:p>
          <w:p w14:paraId="372FAAD0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</w:p>
          <w:p w14:paraId="3AB8B472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</w:p>
          <w:p w14:paraId="7E21B2D9" w14:textId="77777777" w:rsidR="00CF1F15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Mixed Earner Un</w:t>
            </w:r>
            <w:r w:rsidR="00CF1F15">
              <w:rPr>
                <w:b/>
                <w:bCs/>
                <w:color w:val="auto"/>
              </w:rPr>
              <w:t>employment Compensation (MEUC)</w:t>
            </w:r>
          </w:p>
          <w:p w14:paraId="1863FE0B" w14:textId="77777777" w:rsidR="00CF1F15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Pandemic Emergency Un</w:t>
            </w:r>
            <w:r w:rsidR="00CF1F15">
              <w:rPr>
                <w:b/>
                <w:bCs/>
                <w:color w:val="auto"/>
              </w:rPr>
              <w:t>employment Compensation (PEUC)</w:t>
            </w:r>
          </w:p>
          <w:p w14:paraId="5AEF4CCF" w14:textId="3E5BA49F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  <w:r w:rsidRPr="003441A9">
              <w:rPr>
                <w:b/>
                <w:bCs/>
                <w:color w:val="auto"/>
              </w:rPr>
              <w:t>Pandemic Unemployment Assistance (PUA)</w:t>
            </w:r>
          </w:p>
          <w:p w14:paraId="0E2BB8C2" w14:textId="77777777" w:rsidR="00CF1F15" w:rsidRPr="00CF1F15" w:rsidRDefault="00CF1F15">
            <w:pPr>
              <w:pStyle w:val="Default"/>
              <w:spacing w:line="252" w:lineRule="auto"/>
              <w:rPr>
                <w:color w:val="auto"/>
                <w:sz w:val="12"/>
              </w:rPr>
            </w:pPr>
          </w:p>
          <w:p w14:paraId="17F28A30" w14:textId="3241FD46" w:rsidR="003E4A42" w:rsidRDefault="00CF1F15">
            <w:pPr>
              <w:pStyle w:val="Default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MEUC</w:t>
            </w:r>
            <w:r w:rsidR="003E4A42">
              <w:rPr>
                <w:color w:val="auto"/>
              </w:rPr>
              <w:t xml:space="preserve"> is countable for all DSS Medical and Cash Programs.  If the income is kept, it is also a countable resource for programs with asset tests.  It is NOT a countable income or resource for SNAP.</w:t>
            </w:r>
          </w:p>
          <w:p w14:paraId="77476546" w14:textId="45383268" w:rsidR="003E4A42" w:rsidRDefault="00CF1F15">
            <w:pPr>
              <w:pStyle w:val="Default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14:paraId="29628169" w14:textId="1258105C" w:rsidR="00B13652" w:rsidRPr="003441A9" w:rsidRDefault="00CF1F15">
            <w:pPr>
              <w:pStyle w:val="Default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PEUC and PUA</w:t>
            </w:r>
            <w:r w:rsidR="00B13652" w:rsidRPr="003441A9">
              <w:rPr>
                <w:color w:val="auto"/>
              </w:rPr>
              <w:t xml:space="preserve"> are sources of countable income for </w:t>
            </w:r>
            <w:r w:rsidR="003E4A42">
              <w:rPr>
                <w:color w:val="auto"/>
              </w:rPr>
              <w:t xml:space="preserve">all </w:t>
            </w:r>
            <w:r w:rsidR="00B13652" w:rsidRPr="003441A9">
              <w:rPr>
                <w:color w:val="auto"/>
              </w:rPr>
              <w:t xml:space="preserve">DSS-administered programs.  </w:t>
            </w:r>
            <w:r>
              <w:rPr>
                <w:color w:val="auto"/>
              </w:rPr>
              <w:t>If the</w:t>
            </w:r>
            <w:r w:rsidR="00B13652" w:rsidRPr="003441A9">
              <w:rPr>
                <w:color w:val="auto"/>
              </w:rPr>
              <w:t xml:space="preserve"> income is </w:t>
            </w:r>
            <w:r>
              <w:rPr>
                <w:color w:val="auto"/>
              </w:rPr>
              <w:t>kept</w:t>
            </w:r>
            <w:r w:rsidR="00B13652" w:rsidRPr="003441A9">
              <w:rPr>
                <w:color w:val="auto"/>
              </w:rPr>
              <w:t>, it is also a countable resource for programs with asset tests.</w:t>
            </w:r>
          </w:p>
          <w:p w14:paraId="430B5550" w14:textId="77777777" w:rsidR="00B13652" w:rsidRPr="003441A9" w:rsidRDefault="00B13652">
            <w:pPr>
              <w:pStyle w:val="Default"/>
              <w:spacing w:line="252" w:lineRule="auto"/>
              <w:rPr>
                <w:b/>
                <w:bCs/>
                <w:color w:val="auto"/>
              </w:rPr>
            </w:pPr>
          </w:p>
          <w:p w14:paraId="0ECE1409" w14:textId="165A2A33" w:rsidR="00B13652" w:rsidRPr="003441A9" w:rsidRDefault="003E4A42" w:rsidP="008B3257">
            <w:pPr>
              <w:pStyle w:val="Default"/>
              <w:spacing w:line="252" w:lineRule="auto"/>
              <w:rPr>
                <w:i/>
                <w:iCs/>
                <w:color w:val="auto"/>
                <w:sz w:val="23"/>
                <w:szCs w:val="23"/>
              </w:rPr>
            </w:pPr>
            <w:hyperlink r:id="rId5" w:history="1">
              <w:r w:rsidR="008B3257">
                <w:rPr>
                  <w:rStyle w:val="Hyperlink"/>
                  <w:i/>
                  <w:iCs/>
                  <w:color w:val="0070C0"/>
                </w:rPr>
                <w:t>Want to know more about</w:t>
              </w:r>
              <w:r w:rsidR="00CF1F15">
                <w:rPr>
                  <w:rStyle w:val="Hyperlink"/>
                  <w:i/>
                  <w:iCs/>
                  <w:color w:val="0070C0"/>
                </w:rPr>
                <w:t xml:space="preserve"> </w:t>
              </w:r>
              <w:r w:rsidR="008B3257">
                <w:rPr>
                  <w:rStyle w:val="Hyperlink"/>
                  <w:i/>
                  <w:iCs/>
                  <w:color w:val="0070C0"/>
                </w:rPr>
                <w:t xml:space="preserve">FPUC, </w:t>
              </w:r>
              <w:r w:rsidR="00CF1F15">
                <w:rPr>
                  <w:rStyle w:val="Hyperlink"/>
                  <w:i/>
                  <w:iCs/>
                  <w:color w:val="0070C0"/>
                </w:rPr>
                <w:t>MEUC, PEUC, and PUA</w:t>
              </w:r>
              <w:r w:rsidR="008B3257">
                <w:rPr>
                  <w:rStyle w:val="Hyperlink"/>
                  <w:i/>
                  <w:iCs/>
                  <w:color w:val="0070C0"/>
                </w:rPr>
                <w:t>?</w:t>
              </w:r>
              <w:r w:rsidR="00CF1F15">
                <w:rPr>
                  <w:rStyle w:val="Hyperlink"/>
                  <w:i/>
                  <w:iCs/>
                  <w:color w:val="0070C0"/>
                </w:rPr>
                <w:t xml:space="preserve"> </w:t>
              </w:r>
              <w:r w:rsidR="008B3257">
                <w:rPr>
                  <w:rStyle w:val="Hyperlink"/>
                  <w:i/>
                  <w:iCs/>
                  <w:color w:val="0070C0"/>
                </w:rPr>
                <w:t xml:space="preserve"> C</w:t>
              </w:r>
              <w:r w:rsidR="00B13652" w:rsidRPr="003441A9">
                <w:rPr>
                  <w:rStyle w:val="Hyperlink"/>
                  <w:i/>
                  <w:iCs/>
                  <w:color w:val="0070C0"/>
                </w:rPr>
                <w:t>lick here</w:t>
              </w:r>
            </w:hyperlink>
            <w:r w:rsidR="008B3257">
              <w:rPr>
                <w:rStyle w:val="Hyperlink"/>
                <w:i/>
                <w:iCs/>
                <w:color w:val="0070C0"/>
              </w:rPr>
              <w:t xml:space="preserve"> for information from the Connecticut Department of Labor</w:t>
            </w:r>
            <w:r w:rsidR="00B13652" w:rsidRPr="003441A9">
              <w:rPr>
                <w:i/>
                <w:iCs/>
                <w:color w:val="auto"/>
              </w:rPr>
              <w:t>.</w:t>
            </w:r>
          </w:p>
        </w:tc>
      </w:tr>
    </w:tbl>
    <w:p w14:paraId="5DE00487" w14:textId="77777777" w:rsidR="00B13652" w:rsidRDefault="00B13652">
      <w:pPr>
        <w:rPr>
          <w:color w:val="002060"/>
          <w:u w:val="single"/>
        </w:rPr>
      </w:pPr>
    </w:p>
    <w:p w14:paraId="52EE8B44" w14:textId="77777777" w:rsidR="004326E5" w:rsidRDefault="004326E5">
      <w:pPr>
        <w:rPr>
          <w:color w:val="002060"/>
          <w:sz w:val="28"/>
          <w:szCs w:val="28"/>
          <w:u w:val="single"/>
        </w:rPr>
      </w:pPr>
    </w:p>
    <w:p w14:paraId="1D8C94C0" w14:textId="77777777" w:rsidR="004326E5" w:rsidRDefault="004326E5">
      <w:pPr>
        <w:rPr>
          <w:color w:val="002060"/>
          <w:sz w:val="28"/>
          <w:szCs w:val="28"/>
          <w:u w:val="single"/>
        </w:rPr>
      </w:pPr>
    </w:p>
    <w:p w14:paraId="0D9D7F42" w14:textId="77777777" w:rsidR="004326E5" w:rsidRDefault="004326E5">
      <w:pPr>
        <w:rPr>
          <w:color w:val="002060"/>
          <w:sz w:val="28"/>
          <w:szCs w:val="28"/>
          <w:u w:val="single"/>
        </w:rPr>
      </w:pPr>
    </w:p>
    <w:sectPr w:rsidR="00432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DA9"/>
    <w:multiLevelType w:val="hybridMultilevel"/>
    <w:tmpl w:val="104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E5CF1"/>
    <w:multiLevelType w:val="hybridMultilevel"/>
    <w:tmpl w:val="BB8E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52"/>
    <w:rsid w:val="00236EBB"/>
    <w:rsid w:val="003441A9"/>
    <w:rsid w:val="003E4A42"/>
    <w:rsid w:val="003E583F"/>
    <w:rsid w:val="004326E5"/>
    <w:rsid w:val="008B3257"/>
    <w:rsid w:val="00B13652"/>
    <w:rsid w:val="00C63F91"/>
    <w:rsid w:val="00CF1F15"/>
    <w:rsid w:val="00D122F8"/>
    <w:rsid w:val="00D3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30F2"/>
  <w15:chartTrackingRefBased/>
  <w15:docId w15:val="{A49783D4-E2E8-4426-BCC8-713EE3A5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652"/>
    <w:rPr>
      <w:color w:val="0563C1"/>
      <w:u w:val="single"/>
    </w:rPr>
  </w:style>
  <w:style w:type="paragraph" w:customStyle="1" w:styleId="Default">
    <w:name w:val="Default"/>
    <w:basedOn w:val="Normal"/>
    <w:rsid w:val="00B13652"/>
    <w:pPr>
      <w:autoSpaceDE w:val="0"/>
      <w:autoSpaceDN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ct.gov/DOLUI/FP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Chmielecki, Sarah R.</dc:creator>
  <cp:keywords/>
  <dc:description/>
  <cp:lastModifiedBy>Chmielecki, Sarah R.</cp:lastModifiedBy>
  <cp:revision>2</cp:revision>
  <dcterms:created xsi:type="dcterms:W3CDTF">2021-03-18T11:59:00Z</dcterms:created>
  <dcterms:modified xsi:type="dcterms:W3CDTF">2021-03-18T11:59:00Z</dcterms:modified>
</cp:coreProperties>
</file>