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E4FCB" w14:textId="77777777" w:rsidR="00473B8F" w:rsidRPr="00B247E0" w:rsidRDefault="00473B8F" w:rsidP="00473B8F">
      <w:pPr>
        <w:framePr w:hSpace="180" w:wrap="around" w:vAnchor="text" w:hAnchor="page" w:x="886" w:y="196"/>
        <w:jc w:val="center"/>
        <w:rPr>
          <w:rFonts w:ascii="Georgia" w:hAnsi="Georgia"/>
          <w:b/>
          <w:i/>
          <w:color w:val="0000FF"/>
          <w:sz w:val="8"/>
        </w:rPr>
      </w:pPr>
      <w:r w:rsidRPr="00B247E0">
        <w:rPr>
          <w:rFonts w:ascii="Georgia" w:hAnsi="Georgia"/>
          <w:b/>
          <w:noProof/>
          <w:color w:val="0000FF"/>
        </w:rPr>
        <w:drawing>
          <wp:inline distT="0" distB="0" distL="0" distR="0" wp14:anchorId="6CD61332" wp14:editId="6BAB545B">
            <wp:extent cx="1346369" cy="981075"/>
            <wp:effectExtent l="19050" t="0" r="6181"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8978" cy="982976"/>
                    </a:xfrm>
                    <a:prstGeom prst="rect">
                      <a:avLst/>
                    </a:prstGeom>
                    <a:noFill/>
                    <a:ln w="9525">
                      <a:noFill/>
                      <a:miter lim="800000"/>
                      <a:headEnd/>
                      <a:tailEnd/>
                    </a:ln>
                  </pic:spPr>
                </pic:pic>
              </a:graphicData>
            </a:graphic>
          </wp:inline>
        </w:drawing>
      </w:r>
    </w:p>
    <w:p w14:paraId="7BC7D690" w14:textId="77777777" w:rsidR="00473B8F" w:rsidRPr="000D11C2" w:rsidRDefault="00473B8F" w:rsidP="00473B8F">
      <w:pPr>
        <w:pStyle w:val="NoSpacing"/>
        <w:jc w:val="center"/>
        <w:rPr>
          <w:rFonts w:ascii="Garamond" w:hAnsi="Garamond"/>
          <w:b/>
          <w:color w:val="0000CC"/>
          <w:sz w:val="32"/>
          <w:szCs w:val="32"/>
        </w:rPr>
      </w:pPr>
      <w:r w:rsidRPr="000D11C2">
        <w:rPr>
          <w:rFonts w:ascii="Garamond" w:hAnsi="Garamond"/>
          <w:b/>
          <w:color w:val="3333FF"/>
          <w:sz w:val="32"/>
          <w:szCs w:val="32"/>
        </w:rPr>
        <w:t>STATE</w:t>
      </w:r>
      <w:r w:rsidRPr="000D11C2">
        <w:rPr>
          <w:rFonts w:ascii="Garamond" w:hAnsi="Garamond"/>
          <w:b/>
          <w:color w:val="0000CC"/>
          <w:sz w:val="32"/>
          <w:szCs w:val="32"/>
        </w:rPr>
        <w:t xml:space="preserve"> </w:t>
      </w:r>
      <w:r w:rsidRPr="000D11C2">
        <w:rPr>
          <w:rFonts w:ascii="Garamond" w:hAnsi="Garamond"/>
          <w:b/>
          <w:color w:val="3333FF"/>
          <w:sz w:val="32"/>
          <w:szCs w:val="32"/>
        </w:rPr>
        <w:t>OF CONNECTICUT</w:t>
      </w:r>
    </w:p>
    <w:p w14:paraId="3C7F5EE1" w14:textId="77777777" w:rsidR="00473B8F" w:rsidRPr="000D11C2" w:rsidRDefault="00473B8F" w:rsidP="00473B8F">
      <w:pPr>
        <w:pStyle w:val="NoSpacing"/>
        <w:jc w:val="center"/>
        <w:rPr>
          <w:rFonts w:ascii="Garamond" w:hAnsi="Garamond"/>
          <w:b/>
        </w:rPr>
      </w:pPr>
      <w:r w:rsidRPr="000D11C2">
        <w:rPr>
          <w:rFonts w:ascii="Garamond" w:hAnsi="Garamond"/>
          <w:b/>
          <w:i/>
          <w:color w:val="0000FF"/>
          <w:sz w:val="20"/>
          <w:szCs w:val="20"/>
        </w:rPr>
        <w:t>OFFICE OF POLICY AND MANAGEMENT</w:t>
      </w:r>
    </w:p>
    <w:p w14:paraId="7D67AE48" w14:textId="77777777" w:rsidR="00473B8F" w:rsidRPr="000D11C2" w:rsidRDefault="00473B8F" w:rsidP="00473B8F">
      <w:pPr>
        <w:pStyle w:val="NoSpacing"/>
        <w:jc w:val="center"/>
        <w:rPr>
          <w:rFonts w:ascii="Garamond" w:hAnsi="Garamond"/>
          <w:color w:val="3333FF"/>
        </w:rPr>
      </w:pPr>
      <w:r w:rsidRPr="000D11C2">
        <w:rPr>
          <w:rFonts w:ascii="Garamond" w:hAnsi="Garamond"/>
          <w:color w:val="3333FF"/>
          <w:sz w:val="20"/>
          <w:szCs w:val="20"/>
        </w:rPr>
        <w:t>Office of Labor Relations</w:t>
      </w:r>
    </w:p>
    <w:p w14:paraId="0D960A7A" w14:textId="77777777" w:rsidR="00473B8F" w:rsidRDefault="00473B8F" w:rsidP="00473B8F">
      <w:pPr>
        <w:rPr>
          <w:rFonts w:ascii="Times New Roman" w:hAnsi="Times New Roman" w:cs="Times New Roman"/>
          <w:b/>
          <w:sz w:val="24"/>
          <w:szCs w:val="24"/>
        </w:rPr>
      </w:pPr>
    </w:p>
    <w:p w14:paraId="501CA9C9" w14:textId="77777777" w:rsidR="00473B8F" w:rsidRDefault="00473B8F" w:rsidP="00473B8F">
      <w:pPr>
        <w:rPr>
          <w:rFonts w:ascii="Times New Roman" w:hAnsi="Times New Roman" w:cs="Times New Roman"/>
          <w:b/>
          <w:sz w:val="24"/>
          <w:szCs w:val="24"/>
        </w:rPr>
      </w:pPr>
    </w:p>
    <w:p w14:paraId="76AA5816" w14:textId="77777777" w:rsidR="00473B8F" w:rsidRPr="00DB62F4" w:rsidRDefault="00473B8F" w:rsidP="00473B8F">
      <w:pPr>
        <w:rPr>
          <w:rFonts w:ascii="Georgia" w:hAnsi="Georgia" w:cs="Times New Roman"/>
          <w:b/>
          <w:sz w:val="24"/>
          <w:szCs w:val="24"/>
        </w:rPr>
      </w:pPr>
    </w:p>
    <w:p w14:paraId="00023C8E" w14:textId="4FD12AFA" w:rsidR="00473B8F" w:rsidRPr="00DB62F4" w:rsidRDefault="009D2FA2" w:rsidP="00473B8F">
      <w:pPr>
        <w:rPr>
          <w:rFonts w:ascii="Georgia" w:hAnsi="Georgia" w:cs="Times New Roman"/>
          <w:b/>
          <w:sz w:val="24"/>
          <w:szCs w:val="24"/>
        </w:rPr>
      </w:pPr>
      <w:r>
        <w:rPr>
          <w:rFonts w:ascii="Georgia" w:hAnsi="Georgia" w:cs="Times New Roman"/>
          <w:b/>
          <w:sz w:val="24"/>
          <w:szCs w:val="24"/>
        </w:rPr>
        <w:t>February 4, 2014</w:t>
      </w:r>
    </w:p>
    <w:p w14:paraId="70D9D119" w14:textId="237D5650" w:rsidR="00473B8F" w:rsidRPr="00DB62F4" w:rsidRDefault="00473B8F" w:rsidP="00473B8F">
      <w:pPr>
        <w:rPr>
          <w:rFonts w:ascii="Georgia" w:hAnsi="Georgia" w:cs="Times New Roman"/>
          <w:b/>
          <w:sz w:val="24"/>
          <w:szCs w:val="24"/>
        </w:rPr>
      </w:pPr>
      <w:r w:rsidRPr="00DB62F4">
        <w:rPr>
          <w:rFonts w:ascii="Georgia" w:hAnsi="Georgia" w:cs="Times New Roman"/>
          <w:b/>
          <w:sz w:val="24"/>
          <w:szCs w:val="24"/>
        </w:rPr>
        <w:t xml:space="preserve">OLR </w:t>
      </w:r>
      <w:r w:rsidR="00DB62F4">
        <w:rPr>
          <w:rFonts w:ascii="Georgia" w:hAnsi="Georgia" w:cs="Times New Roman"/>
          <w:b/>
          <w:sz w:val="24"/>
          <w:szCs w:val="24"/>
        </w:rPr>
        <w:tab/>
      </w:r>
      <w:r w:rsidRPr="00DB62F4">
        <w:rPr>
          <w:rFonts w:ascii="Georgia" w:hAnsi="Georgia" w:cs="Times New Roman"/>
          <w:b/>
          <w:sz w:val="24"/>
          <w:szCs w:val="24"/>
        </w:rPr>
        <w:t>General Notice Number</w:t>
      </w:r>
      <w:r w:rsidR="00DB62F4" w:rsidRPr="00DB62F4">
        <w:rPr>
          <w:rFonts w:ascii="Georgia" w:hAnsi="Georgia" w:cs="Times New Roman"/>
          <w:b/>
          <w:sz w:val="24"/>
          <w:szCs w:val="24"/>
        </w:rPr>
        <w:t xml:space="preserve"> 2014-0</w:t>
      </w:r>
      <w:r w:rsidR="00886CE8">
        <w:rPr>
          <w:rFonts w:ascii="Georgia" w:hAnsi="Georgia" w:cs="Times New Roman"/>
          <w:b/>
          <w:sz w:val="24"/>
          <w:szCs w:val="24"/>
        </w:rPr>
        <w:t>7</w:t>
      </w:r>
    </w:p>
    <w:p w14:paraId="6F37B127" w14:textId="77777777" w:rsidR="00473B8F" w:rsidRPr="00DB62F4" w:rsidRDefault="00473B8F" w:rsidP="00473B8F">
      <w:pPr>
        <w:rPr>
          <w:rFonts w:ascii="Georgia" w:hAnsi="Georgia" w:cs="Times New Roman"/>
          <w:b/>
          <w:color w:val="3333FF"/>
          <w:sz w:val="24"/>
          <w:szCs w:val="24"/>
        </w:rPr>
      </w:pPr>
      <w:r w:rsidRPr="00DB62F4">
        <w:rPr>
          <w:rFonts w:ascii="Georgia" w:hAnsi="Georgia" w:cs="Times New Roman"/>
          <w:b/>
          <w:sz w:val="24"/>
          <w:szCs w:val="24"/>
        </w:rPr>
        <w:t xml:space="preserve">TO: </w:t>
      </w:r>
      <w:r w:rsidRPr="00DB62F4">
        <w:rPr>
          <w:rFonts w:ascii="Georgia" w:hAnsi="Georgia" w:cs="Times New Roman"/>
          <w:b/>
          <w:sz w:val="24"/>
          <w:szCs w:val="24"/>
        </w:rPr>
        <w:tab/>
      </w:r>
      <w:r w:rsidRPr="00DB62F4">
        <w:rPr>
          <w:rFonts w:ascii="Georgia" w:hAnsi="Georgia" w:cs="Times New Roman"/>
          <w:b/>
          <w:sz w:val="24"/>
          <w:szCs w:val="24"/>
        </w:rPr>
        <w:tab/>
        <w:t>Labor Relations Designees</w:t>
      </w:r>
    </w:p>
    <w:p w14:paraId="469423B9" w14:textId="77777777" w:rsidR="00473B8F" w:rsidRPr="00DB62F4" w:rsidRDefault="00473B8F" w:rsidP="00473B8F">
      <w:pPr>
        <w:rPr>
          <w:rFonts w:ascii="Georgia" w:hAnsi="Georgia" w:cs="Times New Roman"/>
          <w:b/>
          <w:sz w:val="24"/>
          <w:szCs w:val="24"/>
        </w:rPr>
      </w:pPr>
      <w:r w:rsidRPr="00DB62F4">
        <w:rPr>
          <w:rFonts w:ascii="Georgia" w:hAnsi="Georgia" w:cs="Times New Roman"/>
          <w:b/>
          <w:sz w:val="24"/>
          <w:szCs w:val="24"/>
        </w:rPr>
        <w:t>FROM:</w:t>
      </w:r>
      <w:r w:rsidRPr="00DB62F4">
        <w:rPr>
          <w:rFonts w:ascii="Georgia" w:hAnsi="Georgia" w:cs="Times New Roman"/>
          <w:b/>
          <w:sz w:val="24"/>
          <w:szCs w:val="24"/>
        </w:rPr>
        <w:tab/>
        <w:t>Office of Labor Relations</w:t>
      </w:r>
    </w:p>
    <w:p w14:paraId="3C2B421B" w14:textId="77777777" w:rsidR="00473B8F" w:rsidRPr="00DB62F4" w:rsidRDefault="00473B8F" w:rsidP="00473B8F">
      <w:pPr>
        <w:pBdr>
          <w:bottom w:val="single" w:sz="6" w:space="1" w:color="auto"/>
        </w:pBdr>
        <w:rPr>
          <w:rFonts w:ascii="Georgia" w:hAnsi="Georgia" w:cs="Times New Roman"/>
          <w:b/>
          <w:sz w:val="24"/>
          <w:szCs w:val="24"/>
        </w:rPr>
      </w:pPr>
      <w:r w:rsidRPr="00DB62F4">
        <w:rPr>
          <w:rFonts w:ascii="Georgia" w:hAnsi="Georgia" w:cs="Times New Roman"/>
          <w:b/>
          <w:sz w:val="24"/>
          <w:szCs w:val="24"/>
        </w:rPr>
        <w:t>SUBJECT:</w:t>
      </w:r>
      <w:r w:rsidRPr="00DB62F4">
        <w:rPr>
          <w:rFonts w:ascii="Georgia" w:hAnsi="Georgia" w:cs="Times New Roman"/>
          <w:b/>
          <w:sz w:val="24"/>
          <w:szCs w:val="24"/>
        </w:rPr>
        <w:tab/>
        <w:t>Donation of Leave Time</w:t>
      </w:r>
    </w:p>
    <w:p w14:paraId="6293CDBD" w14:textId="6AC0DE2A" w:rsidR="00473B8F" w:rsidRPr="000D11C2" w:rsidRDefault="00473B8F" w:rsidP="00473B8F">
      <w:pPr>
        <w:rPr>
          <w:rFonts w:ascii="Georgia" w:hAnsi="Georgia" w:cs="Times New Roman"/>
          <w:sz w:val="24"/>
          <w:szCs w:val="24"/>
        </w:rPr>
      </w:pPr>
      <w:r w:rsidRPr="000D11C2">
        <w:rPr>
          <w:rFonts w:ascii="Georgia" w:hAnsi="Georgia" w:cs="Times New Roman"/>
          <w:sz w:val="24"/>
          <w:szCs w:val="24"/>
        </w:rPr>
        <w:t xml:space="preserve">This General Notice is a revision and replacement for the prior notices on the contract provision which allow bargaining unit </w:t>
      </w:r>
      <w:r w:rsidR="001A7E41">
        <w:rPr>
          <w:rFonts w:ascii="Georgia" w:hAnsi="Georgia" w:cs="Times New Roman"/>
          <w:sz w:val="24"/>
          <w:szCs w:val="24"/>
        </w:rPr>
        <w:t>employees to donate vacation,</w:t>
      </w:r>
      <w:r w:rsidRPr="000D11C2">
        <w:rPr>
          <w:rFonts w:ascii="Georgia" w:hAnsi="Georgia" w:cs="Times New Roman"/>
          <w:sz w:val="24"/>
          <w:szCs w:val="24"/>
        </w:rPr>
        <w:t xml:space="preserve"> personal</w:t>
      </w:r>
      <w:r w:rsidR="001A7E41">
        <w:rPr>
          <w:rFonts w:ascii="Georgia" w:hAnsi="Georgia" w:cs="Times New Roman"/>
          <w:sz w:val="24"/>
          <w:szCs w:val="24"/>
        </w:rPr>
        <w:t xml:space="preserve"> and/or sick</w:t>
      </w:r>
      <w:r w:rsidRPr="000D11C2">
        <w:rPr>
          <w:rFonts w:ascii="Georgia" w:hAnsi="Georgia" w:cs="Times New Roman"/>
          <w:sz w:val="24"/>
          <w:szCs w:val="24"/>
        </w:rPr>
        <w:t xml:space="preserve"> leave</w:t>
      </w:r>
      <w:r w:rsidR="001A7E41">
        <w:rPr>
          <w:rFonts w:ascii="Georgia" w:hAnsi="Georgia" w:cs="Times New Roman"/>
          <w:sz w:val="24"/>
          <w:szCs w:val="24"/>
        </w:rPr>
        <w:t xml:space="preserve"> accruals, if applicable under the contract,</w:t>
      </w:r>
      <w:r w:rsidRPr="000D11C2">
        <w:rPr>
          <w:rFonts w:ascii="Georgia" w:hAnsi="Georgia" w:cs="Times New Roman"/>
          <w:sz w:val="24"/>
          <w:szCs w:val="24"/>
        </w:rPr>
        <w:t xml:space="preserve"> to a coworker who is absent as a result of a long term </w:t>
      </w:r>
      <w:r w:rsidR="004F2E6E">
        <w:rPr>
          <w:rFonts w:ascii="Georgia" w:hAnsi="Georgia" w:cs="Times New Roman"/>
          <w:sz w:val="24"/>
          <w:szCs w:val="24"/>
        </w:rPr>
        <w:t xml:space="preserve">or </w:t>
      </w:r>
      <w:r w:rsidRPr="000D11C2">
        <w:rPr>
          <w:rFonts w:ascii="Georgia" w:hAnsi="Georgia" w:cs="Times New Roman"/>
          <w:sz w:val="24"/>
          <w:szCs w:val="24"/>
        </w:rPr>
        <w:t xml:space="preserve">terminal illness or disability. </w:t>
      </w:r>
      <w:r w:rsidR="00DB62F4">
        <w:rPr>
          <w:rFonts w:ascii="Georgia" w:hAnsi="Georgia" w:cs="Times New Roman"/>
          <w:sz w:val="24"/>
          <w:szCs w:val="24"/>
        </w:rPr>
        <w:t xml:space="preserve"> </w:t>
      </w:r>
      <w:r w:rsidRPr="000D11C2">
        <w:rPr>
          <w:rFonts w:ascii="Georgia" w:hAnsi="Georgia" w:cs="Times New Roman"/>
          <w:sz w:val="24"/>
          <w:szCs w:val="24"/>
        </w:rPr>
        <w:t>This notice replaces General Notice 98-10 and all earlier notices.</w:t>
      </w:r>
    </w:p>
    <w:p w14:paraId="5B48B3E2" w14:textId="77777777" w:rsidR="00473B8F" w:rsidRDefault="00473B8F" w:rsidP="00473B8F">
      <w:pPr>
        <w:rPr>
          <w:rFonts w:ascii="Georgia" w:hAnsi="Georgia" w:cs="Times New Roman"/>
          <w:sz w:val="24"/>
          <w:szCs w:val="24"/>
        </w:rPr>
      </w:pPr>
      <w:r w:rsidRPr="000D11C2">
        <w:rPr>
          <w:rFonts w:ascii="Georgia" w:hAnsi="Georgia" w:cs="Times New Roman"/>
          <w:sz w:val="24"/>
          <w:szCs w:val="24"/>
        </w:rPr>
        <w:t>The bargaining unit agreements which allow the donation of leave time are listed below. The page numbers refer to the contract booklets in effect as of this date.</w:t>
      </w:r>
    </w:p>
    <w:p w14:paraId="0F29D858"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CEUI</w:t>
      </w:r>
      <w:r>
        <w:rPr>
          <w:rFonts w:ascii="Georgia" w:hAnsi="Georgia" w:cs="Times New Roman"/>
          <w:sz w:val="24"/>
          <w:szCs w:val="24"/>
        </w:rPr>
        <w:tab/>
      </w:r>
      <w:r>
        <w:rPr>
          <w:rFonts w:ascii="Georgia" w:hAnsi="Georgia" w:cs="Times New Roman"/>
          <w:sz w:val="24"/>
          <w:szCs w:val="24"/>
        </w:rPr>
        <w:tab/>
        <w:t>NP-2, Maintenance &amp; Service</w:t>
      </w:r>
      <w:r>
        <w:rPr>
          <w:rFonts w:ascii="Georgia" w:hAnsi="Georgia" w:cs="Times New Roman"/>
          <w:sz w:val="24"/>
          <w:szCs w:val="24"/>
        </w:rPr>
        <w:tab/>
      </w:r>
      <w:r>
        <w:rPr>
          <w:rFonts w:ascii="Georgia" w:hAnsi="Georgia" w:cs="Times New Roman"/>
          <w:sz w:val="24"/>
          <w:szCs w:val="24"/>
        </w:rPr>
        <w:tab/>
        <w:t>Article 29 Sec. 11</w:t>
      </w:r>
    </w:p>
    <w:p w14:paraId="535D6961"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AFSCME</w:t>
      </w:r>
      <w:r>
        <w:rPr>
          <w:rFonts w:ascii="Georgia" w:hAnsi="Georgia" w:cs="Times New Roman"/>
          <w:sz w:val="24"/>
          <w:szCs w:val="24"/>
        </w:rPr>
        <w:tab/>
        <w:t>NP-3, Administrative Clerical</w:t>
      </w:r>
      <w:r>
        <w:rPr>
          <w:rFonts w:ascii="Georgia" w:hAnsi="Georgia" w:cs="Times New Roman"/>
          <w:sz w:val="24"/>
          <w:szCs w:val="24"/>
        </w:rPr>
        <w:tab/>
      </w:r>
      <w:r>
        <w:rPr>
          <w:rFonts w:ascii="Georgia" w:hAnsi="Georgia" w:cs="Times New Roman"/>
          <w:sz w:val="24"/>
          <w:szCs w:val="24"/>
        </w:rPr>
        <w:tab/>
        <w:t>Article 31 Sec. 10</w:t>
      </w:r>
    </w:p>
    <w:p w14:paraId="41A09E08"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AFSCME</w:t>
      </w:r>
      <w:r>
        <w:rPr>
          <w:rFonts w:ascii="Georgia" w:hAnsi="Georgia" w:cs="Times New Roman"/>
          <w:sz w:val="24"/>
          <w:szCs w:val="24"/>
        </w:rPr>
        <w:tab/>
        <w:t>NP-4, Correction</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t>Memorandum (p. 95)</w:t>
      </w:r>
    </w:p>
    <w:p w14:paraId="49DB730B"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PSEC</w:t>
      </w:r>
      <w:r>
        <w:rPr>
          <w:rFonts w:ascii="Georgia" w:hAnsi="Georgia" w:cs="Times New Roman"/>
          <w:sz w:val="24"/>
          <w:szCs w:val="24"/>
        </w:rPr>
        <w:tab/>
      </w:r>
      <w:r>
        <w:rPr>
          <w:rFonts w:ascii="Georgia" w:hAnsi="Georgia" w:cs="Times New Roman"/>
          <w:sz w:val="24"/>
          <w:szCs w:val="24"/>
        </w:rPr>
        <w:tab/>
        <w:t>NP-5, Protective Services</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t>Memorandum (p. 75)</w:t>
      </w:r>
    </w:p>
    <w:p w14:paraId="02D95A8C"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District 1199</w:t>
      </w:r>
      <w:r>
        <w:rPr>
          <w:rFonts w:ascii="Georgia" w:hAnsi="Georgia" w:cs="Times New Roman"/>
          <w:sz w:val="24"/>
          <w:szCs w:val="24"/>
        </w:rPr>
        <w:tab/>
        <w:t>NP-6, Paraprofessional Health Care</w:t>
      </w:r>
      <w:r>
        <w:rPr>
          <w:rFonts w:ascii="Georgia" w:hAnsi="Georgia" w:cs="Times New Roman"/>
          <w:sz w:val="24"/>
          <w:szCs w:val="24"/>
        </w:rPr>
        <w:tab/>
        <w:t>Article 22 Sec. 11</w:t>
      </w:r>
    </w:p>
    <w:p w14:paraId="67734F66"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District 1199</w:t>
      </w:r>
      <w:r>
        <w:rPr>
          <w:rFonts w:ascii="Georgia" w:hAnsi="Georgia" w:cs="Times New Roman"/>
          <w:sz w:val="24"/>
          <w:szCs w:val="24"/>
        </w:rPr>
        <w:tab/>
        <w:t xml:space="preserve">P-1, </w:t>
      </w:r>
      <w:r w:rsidR="00DB62F4">
        <w:rPr>
          <w:rFonts w:ascii="Georgia" w:hAnsi="Georgia" w:cs="Times New Roman"/>
          <w:sz w:val="24"/>
          <w:szCs w:val="24"/>
        </w:rPr>
        <w:t>Professional Health Care</w:t>
      </w:r>
      <w:r>
        <w:rPr>
          <w:rFonts w:ascii="Georgia" w:hAnsi="Georgia" w:cs="Times New Roman"/>
          <w:sz w:val="24"/>
          <w:szCs w:val="24"/>
        </w:rPr>
        <w:tab/>
      </w:r>
      <w:r>
        <w:rPr>
          <w:rFonts w:ascii="Georgia" w:hAnsi="Georgia" w:cs="Times New Roman"/>
          <w:sz w:val="24"/>
          <w:szCs w:val="24"/>
        </w:rPr>
        <w:tab/>
        <w:t>Article 22 Sec. 11</w:t>
      </w:r>
    </w:p>
    <w:p w14:paraId="4DB9F225" w14:textId="77777777" w:rsidR="00473B8F" w:rsidRDefault="00473B8F" w:rsidP="00473B8F">
      <w:pPr>
        <w:pStyle w:val="ListParagraph"/>
        <w:numPr>
          <w:ilvl w:val="0"/>
          <w:numId w:val="1"/>
        </w:numPr>
        <w:rPr>
          <w:rFonts w:ascii="Georgia" w:hAnsi="Georgia" w:cs="Times New Roman"/>
          <w:sz w:val="24"/>
          <w:szCs w:val="24"/>
        </w:rPr>
      </w:pPr>
      <w:r>
        <w:rPr>
          <w:rFonts w:ascii="Georgia" w:hAnsi="Georgia" w:cs="Times New Roman"/>
          <w:sz w:val="24"/>
          <w:szCs w:val="24"/>
        </w:rPr>
        <w:t>AFSCME</w:t>
      </w:r>
      <w:r>
        <w:rPr>
          <w:rFonts w:ascii="Georgia" w:hAnsi="Georgia" w:cs="Times New Roman"/>
          <w:sz w:val="24"/>
          <w:szCs w:val="24"/>
        </w:rPr>
        <w:tab/>
        <w:t>P-2, Social &amp; Human Services</w:t>
      </w:r>
      <w:r>
        <w:rPr>
          <w:rFonts w:ascii="Georgia" w:hAnsi="Georgia" w:cs="Times New Roman"/>
          <w:sz w:val="24"/>
          <w:szCs w:val="24"/>
        </w:rPr>
        <w:tab/>
      </w:r>
      <w:r>
        <w:rPr>
          <w:rFonts w:ascii="Georgia" w:hAnsi="Georgia" w:cs="Times New Roman"/>
          <w:sz w:val="24"/>
          <w:szCs w:val="24"/>
        </w:rPr>
        <w:tab/>
        <w:t>Article 29 Sec. 7</w:t>
      </w:r>
    </w:p>
    <w:p w14:paraId="718B4A1C" w14:textId="77777777" w:rsidR="00473B8F" w:rsidRDefault="00473B8F" w:rsidP="00473B8F">
      <w:pPr>
        <w:rPr>
          <w:rFonts w:ascii="Georgia" w:hAnsi="Georgia" w:cs="Times New Roman"/>
          <w:sz w:val="24"/>
          <w:szCs w:val="24"/>
        </w:rPr>
      </w:pPr>
      <w:r>
        <w:rPr>
          <w:rFonts w:ascii="Georgia" w:hAnsi="Georgia" w:cs="Times New Roman"/>
          <w:sz w:val="24"/>
          <w:szCs w:val="24"/>
        </w:rPr>
        <w:t>The following criteria, guidelines and procedures apply to the implementation of this benefit.</w:t>
      </w:r>
    </w:p>
    <w:p w14:paraId="07A6F7C1" w14:textId="0417E03B" w:rsidR="00473B8F" w:rsidRP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 xml:space="preserve">To be eligible to receive leave donations, the employee must have achieved permanent status, have six (6) months of service </w:t>
      </w:r>
      <w:r w:rsidRPr="00473B8F">
        <w:rPr>
          <w:rFonts w:ascii="Georgia" w:hAnsi="Georgia" w:cs="Times New Roman"/>
          <w:sz w:val="24"/>
          <w:szCs w:val="24"/>
        </w:rPr>
        <w:t xml:space="preserve">and be suffering from a long term </w:t>
      </w:r>
      <w:r w:rsidR="004F2E6E">
        <w:rPr>
          <w:rFonts w:ascii="Georgia" w:hAnsi="Georgia" w:cs="Times New Roman"/>
          <w:sz w:val="24"/>
          <w:szCs w:val="24"/>
        </w:rPr>
        <w:t xml:space="preserve">or </w:t>
      </w:r>
      <w:r w:rsidRPr="00473B8F">
        <w:rPr>
          <w:rFonts w:ascii="Georgia" w:hAnsi="Georgia" w:cs="Times New Roman"/>
          <w:sz w:val="24"/>
          <w:szCs w:val="24"/>
        </w:rPr>
        <w:t>terminal illness or disability.</w:t>
      </w:r>
    </w:p>
    <w:p w14:paraId="2B7B6A07" w14:textId="77777777" w:rsidR="00473B8F" w:rsidRDefault="00473B8F" w:rsidP="00473B8F">
      <w:pPr>
        <w:pStyle w:val="ListParagraph"/>
        <w:ind w:left="540"/>
        <w:rPr>
          <w:rFonts w:ascii="Georgia" w:hAnsi="Georgia" w:cs="Times New Roman"/>
          <w:sz w:val="24"/>
          <w:szCs w:val="24"/>
        </w:rPr>
      </w:pPr>
    </w:p>
    <w:p w14:paraId="389F49E3" w14:textId="77777777"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The absent employee must have exhausted all of his/her accrued paid time and otherwise be on leave without pay status.</w:t>
      </w:r>
    </w:p>
    <w:p w14:paraId="51E25DE9" w14:textId="77777777" w:rsidR="00473B8F" w:rsidRPr="00640B45" w:rsidRDefault="00473B8F" w:rsidP="00473B8F">
      <w:pPr>
        <w:pStyle w:val="ListParagraph"/>
        <w:rPr>
          <w:rFonts w:ascii="Georgia" w:hAnsi="Georgia" w:cs="Times New Roman"/>
          <w:sz w:val="24"/>
          <w:szCs w:val="24"/>
        </w:rPr>
      </w:pPr>
    </w:p>
    <w:p w14:paraId="74398251" w14:textId="77777777" w:rsidR="00473B8F" w:rsidRPr="00D90326"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A request to donate vacation</w:t>
      </w:r>
      <w:r w:rsidR="00384ACF">
        <w:rPr>
          <w:rFonts w:ascii="Georgia" w:hAnsi="Georgia" w:cs="Times New Roman"/>
          <w:sz w:val="24"/>
          <w:szCs w:val="24"/>
        </w:rPr>
        <w:t>,</w:t>
      </w:r>
      <w:r>
        <w:rPr>
          <w:rFonts w:ascii="Georgia" w:hAnsi="Georgia" w:cs="Times New Roman"/>
          <w:sz w:val="24"/>
          <w:szCs w:val="24"/>
        </w:rPr>
        <w:t xml:space="preserve"> </w:t>
      </w:r>
      <w:r w:rsidR="00384ACF">
        <w:rPr>
          <w:rFonts w:ascii="Georgia" w:hAnsi="Georgia" w:cs="Times New Roman"/>
          <w:sz w:val="24"/>
          <w:szCs w:val="24"/>
        </w:rPr>
        <w:t>personal and/or sick</w:t>
      </w:r>
      <w:r>
        <w:rPr>
          <w:rFonts w:ascii="Georgia" w:hAnsi="Georgia" w:cs="Times New Roman"/>
          <w:sz w:val="24"/>
          <w:szCs w:val="24"/>
        </w:rPr>
        <w:t xml:space="preserve"> leave time</w:t>
      </w:r>
      <w:r w:rsidR="00384ACF">
        <w:rPr>
          <w:rFonts w:ascii="Georgia" w:hAnsi="Georgia" w:cs="Times New Roman"/>
          <w:sz w:val="24"/>
          <w:szCs w:val="24"/>
        </w:rPr>
        <w:t>, if applicable under the contract,</w:t>
      </w:r>
      <w:r>
        <w:rPr>
          <w:rFonts w:ascii="Georgia" w:hAnsi="Georgia" w:cs="Times New Roman"/>
          <w:sz w:val="24"/>
          <w:szCs w:val="24"/>
        </w:rPr>
        <w:t xml:space="preserve"> may be initiated by the union or a group of employees; it should not be generated by management. The request should be directed to the agency/facility head or designee.</w:t>
      </w:r>
    </w:p>
    <w:p w14:paraId="5D4952FD" w14:textId="77777777" w:rsidR="00473B8F" w:rsidRDefault="00473B8F" w:rsidP="00473B8F">
      <w:pPr>
        <w:pStyle w:val="ListParagraph"/>
        <w:ind w:left="540"/>
        <w:rPr>
          <w:rFonts w:ascii="Georgia" w:hAnsi="Georgia" w:cs="Times New Roman"/>
          <w:sz w:val="24"/>
          <w:szCs w:val="24"/>
        </w:rPr>
      </w:pPr>
    </w:p>
    <w:p w14:paraId="61018D99" w14:textId="77777777"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The request should include:</w:t>
      </w:r>
    </w:p>
    <w:p w14:paraId="13A210AF" w14:textId="77777777" w:rsidR="00473B8F" w:rsidRPr="00DB62F4" w:rsidRDefault="00473B8F" w:rsidP="00DB62F4">
      <w:pPr>
        <w:pStyle w:val="ListParagraph"/>
        <w:numPr>
          <w:ilvl w:val="0"/>
          <w:numId w:val="3"/>
        </w:numPr>
        <w:rPr>
          <w:rFonts w:ascii="Georgia" w:hAnsi="Georgia" w:cs="Times New Roman"/>
          <w:sz w:val="24"/>
          <w:szCs w:val="24"/>
        </w:rPr>
      </w:pPr>
      <w:r w:rsidRPr="00DB62F4">
        <w:rPr>
          <w:rFonts w:ascii="Georgia" w:hAnsi="Georgia" w:cs="Times New Roman"/>
          <w:sz w:val="24"/>
          <w:szCs w:val="24"/>
        </w:rPr>
        <w:t>The name of the employee to whom the leave time is being donated</w:t>
      </w:r>
    </w:p>
    <w:p w14:paraId="4B66C4D8" w14:textId="77777777" w:rsidR="00473B8F" w:rsidRDefault="00473B8F" w:rsidP="00473B8F">
      <w:pPr>
        <w:pStyle w:val="ListParagraph"/>
        <w:numPr>
          <w:ilvl w:val="0"/>
          <w:numId w:val="3"/>
        </w:numPr>
        <w:rPr>
          <w:rFonts w:ascii="Georgia" w:hAnsi="Georgia" w:cs="Times New Roman"/>
          <w:sz w:val="24"/>
          <w:szCs w:val="24"/>
        </w:rPr>
      </w:pPr>
      <w:r>
        <w:rPr>
          <w:rFonts w:ascii="Georgia" w:hAnsi="Georgia" w:cs="Times New Roman"/>
          <w:sz w:val="24"/>
          <w:szCs w:val="24"/>
        </w:rPr>
        <w:t>The names of employees who are willing to donate; and</w:t>
      </w:r>
    </w:p>
    <w:p w14:paraId="409A5FF2" w14:textId="77777777" w:rsidR="00473B8F" w:rsidRDefault="00473B8F" w:rsidP="00473B8F">
      <w:pPr>
        <w:pStyle w:val="ListParagraph"/>
        <w:numPr>
          <w:ilvl w:val="0"/>
          <w:numId w:val="3"/>
        </w:numPr>
        <w:rPr>
          <w:rFonts w:ascii="Georgia" w:hAnsi="Georgia" w:cs="Times New Roman"/>
          <w:sz w:val="24"/>
          <w:szCs w:val="24"/>
        </w:rPr>
      </w:pPr>
      <w:r>
        <w:rPr>
          <w:rFonts w:ascii="Georgia" w:hAnsi="Georgia" w:cs="Times New Roman"/>
          <w:sz w:val="24"/>
          <w:szCs w:val="24"/>
        </w:rPr>
        <w:t>The number of days of vacation</w:t>
      </w:r>
      <w:r w:rsidR="00DB62F4">
        <w:rPr>
          <w:rFonts w:ascii="Georgia" w:hAnsi="Georgia" w:cs="Times New Roman"/>
          <w:sz w:val="24"/>
          <w:szCs w:val="24"/>
        </w:rPr>
        <w:t>,</w:t>
      </w:r>
      <w:r>
        <w:rPr>
          <w:rFonts w:ascii="Georgia" w:hAnsi="Georgia" w:cs="Times New Roman"/>
          <w:sz w:val="24"/>
          <w:szCs w:val="24"/>
        </w:rPr>
        <w:t xml:space="preserve"> personal leave </w:t>
      </w:r>
      <w:r w:rsidR="00DB62F4">
        <w:rPr>
          <w:rFonts w:ascii="Georgia" w:hAnsi="Georgia" w:cs="Times New Roman"/>
          <w:sz w:val="24"/>
          <w:szCs w:val="24"/>
        </w:rPr>
        <w:t xml:space="preserve">and/or sick leave, as applicable </w:t>
      </w:r>
      <w:r>
        <w:rPr>
          <w:rFonts w:ascii="Georgia" w:hAnsi="Georgia" w:cs="Times New Roman"/>
          <w:sz w:val="24"/>
          <w:szCs w:val="24"/>
        </w:rPr>
        <w:t>being donated by each employee.</w:t>
      </w:r>
    </w:p>
    <w:p w14:paraId="7D5F99B5" w14:textId="77777777" w:rsidR="00473B8F" w:rsidRDefault="00473B8F" w:rsidP="00473B8F">
      <w:pPr>
        <w:pStyle w:val="ListParagraph"/>
        <w:ind w:left="540"/>
        <w:rPr>
          <w:rFonts w:ascii="Georgia" w:hAnsi="Georgia" w:cs="Times New Roman"/>
          <w:sz w:val="24"/>
          <w:szCs w:val="24"/>
        </w:rPr>
      </w:pPr>
    </w:p>
    <w:p w14:paraId="5798A9F1" w14:textId="77777777"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 xml:space="preserve">Donation of vacation, personal </w:t>
      </w:r>
      <w:r w:rsidRPr="00473B8F">
        <w:rPr>
          <w:rFonts w:ascii="Georgia" w:hAnsi="Georgia" w:cs="Times New Roman"/>
          <w:sz w:val="24"/>
          <w:szCs w:val="24"/>
        </w:rPr>
        <w:t>and/or sick</w:t>
      </w:r>
      <w:r>
        <w:rPr>
          <w:rFonts w:ascii="Georgia" w:hAnsi="Georgia" w:cs="Times New Roman"/>
          <w:sz w:val="24"/>
          <w:szCs w:val="24"/>
        </w:rPr>
        <w:t xml:space="preserve"> leave</w:t>
      </w:r>
      <w:r w:rsidR="00384ACF">
        <w:rPr>
          <w:rFonts w:ascii="Georgia" w:hAnsi="Georgia" w:cs="Times New Roman"/>
          <w:sz w:val="24"/>
          <w:szCs w:val="24"/>
        </w:rPr>
        <w:t>, if applicable under the contract,</w:t>
      </w:r>
      <w:r>
        <w:rPr>
          <w:rFonts w:ascii="Georgia" w:hAnsi="Georgia" w:cs="Times New Roman"/>
          <w:sz w:val="24"/>
          <w:szCs w:val="24"/>
        </w:rPr>
        <w:t xml:space="preserve"> may only occur within the same bargaining unit, except that NP-6 and P-1 members may donate to an employee in either the NP-6 or P-1 units.  </w:t>
      </w:r>
    </w:p>
    <w:p w14:paraId="16BC5FB1" w14:textId="77777777" w:rsidR="00473B8F" w:rsidRDefault="00473B8F" w:rsidP="00473B8F">
      <w:pPr>
        <w:pStyle w:val="ListParagraph"/>
        <w:ind w:left="540"/>
        <w:rPr>
          <w:rFonts w:ascii="Georgia" w:hAnsi="Georgia" w:cs="Times New Roman"/>
          <w:sz w:val="24"/>
          <w:szCs w:val="24"/>
        </w:rPr>
      </w:pPr>
    </w:p>
    <w:p w14:paraId="53AFB44F" w14:textId="76DBD680" w:rsidR="00473B8F" w:rsidRPr="00473B8F" w:rsidRDefault="00473B8F" w:rsidP="00473B8F">
      <w:pPr>
        <w:pStyle w:val="ListParagraph"/>
        <w:numPr>
          <w:ilvl w:val="0"/>
          <w:numId w:val="2"/>
        </w:numPr>
        <w:rPr>
          <w:rFonts w:ascii="Georgia" w:hAnsi="Georgia" w:cs="Times New Roman"/>
          <w:sz w:val="24"/>
          <w:szCs w:val="24"/>
        </w:rPr>
      </w:pPr>
      <w:r w:rsidRPr="00473B8F">
        <w:rPr>
          <w:rFonts w:ascii="Georgia" w:hAnsi="Georgia" w:cs="Times New Roman"/>
          <w:sz w:val="24"/>
          <w:szCs w:val="24"/>
        </w:rPr>
        <w:t xml:space="preserve">Donation of personal, vacation and/or </w:t>
      </w:r>
      <w:r w:rsidRPr="00473B8F">
        <w:rPr>
          <w:rFonts w:ascii="Georgia" w:hAnsi="Georgia" w:cs="Times New Roman"/>
          <w:sz w:val="24"/>
          <w:szCs w:val="24"/>
          <w:u w:val="single"/>
        </w:rPr>
        <w:t>sick</w:t>
      </w:r>
      <w:r w:rsidRPr="00473B8F">
        <w:rPr>
          <w:rFonts w:ascii="Georgia" w:hAnsi="Georgia" w:cs="Times New Roman"/>
          <w:sz w:val="24"/>
          <w:szCs w:val="24"/>
        </w:rPr>
        <w:t xml:space="preserve"> leave may occur between different employing agencies in the NP-2, NP-3, NP-6, </w:t>
      </w:r>
      <w:proofErr w:type="gramStart"/>
      <w:r w:rsidRPr="00473B8F">
        <w:rPr>
          <w:rFonts w:ascii="Georgia" w:hAnsi="Georgia" w:cs="Times New Roman"/>
          <w:sz w:val="24"/>
          <w:szCs w:val="24"/>
        </w:rPr>
        <w:t>P</w:t>
      </w:r>
      <w:proofErr w:type="gramEnd"/>
      <w:r w:rsidRPr="00473B8F">
        <w:rPr>
          <w:rFonts w:ascii="Georgia" w:hAnsi="Georgia" w:cs="Times New Roman"/>
          <w:sz w:val="24"/>
          <w:szCs w:val="24"/>
        </w:rPr>
        <w:t xml:space="preserve">-1 and P-2 contracts. Donation of vacation and/or personal leave may occur only within the same </w:t>
      </w:r>
      <w:r w:rsidR="004F2E6E">
        <w:rPr>
          <w:rFonts w:ascii="Georgia" w:hAnsi="Georgia" w:cs="Times New Roman"/>
          <w:sz w:val="24"/>
          <w:szCs w:val="24"/>
        </w:rPr>
        <w:t>Agency</w:t>
      </w:r>
      <w:r w:rsidRPr="00473B8F">
        <w:rPr>
          <w:rFonts w:ascii="Georgia" w:hAnsi="Georgia" w:cs="Times New Roman"/>
          <w:sz w:val="24"/>
          <w:szCs w:val="24"/>
        </w:rPr>
        <w:t xml:space="preserve"> for employees in the NP-4 and NP-5 bargaining units.</w:t>
      </w:r>
    </w:p>
    <w:p w14:paraId="16A51E95" w14:textId="77777777" w:rsidR="00473B8F" w:rsidRPr="00D90326" w:rsidRDefault="00473B8F" w:rsidP="00473B8F">
      <w:pPr>
        <w:pStyle w:val="ListParagraph"/>
        <w:rPr>
          <w:rFonts w:ascii="Georgia" w:hAnsi="Georgia" w:cs="Times New Roman"/>
          <w:sz w:val="24"/>
          <w:szCs w:val="24"/>
        </w:rPr>
      </w:pPr>
    </w:p>
    <w:p w14:paraId="5792F279" w14:textId="3A5E6588"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 xml:space="preserve">Donation shall be made </w:t>
      </w:r>
      <w:r>
        <w:rPr>
          <w:rFonts w:ascii="Georgia" w:hAnsi="Georgia" w:cs="Times New Roman"/>
          <w:sz w:val="24"/>
          <w:szCs w:val="24"/>
          <w:u w:val="single"/>
        </w:rPr>
        <w:t>only</w:t>
      </w:r>
      <w:r>
        <w:rPr>
          <w:rFonts w:ascii="Georgia" w:hAnsi="Georgia" w:cs="Times New Roman"/>
          <w:sz w:val="24"/>
          <w:szCs w:val="24"/>
        </w:rPr>
        <w:t xml:space="preserve"> in </w:t>
      </w:r>
      <w:r w:rsidR="00384ACF">
        <w:rPr>
          <w:rFonts w:ascii="Georgia" w:hAnsi="Georgia" w:cs="Times New Roman"/>
          <w:sz w:val="24"/>
          <w:szCs w:val="24"/>
        </w:rPr>
        <w:t xml:space="preserve">minimum </w:t>
      </w:r>
      <w:r>
        <w:rPr>
          <w:rFonts w:ascii="Georgia" w:hAnsi="Georgia" w:cs="Times New Roman"/>
          <w:sz w:val="24"/>
          <w:szCs w:val="24"/>
        </w:rPr>
        <w:t xml:space="preserve">units of one day (or the equivalent hours), which shall be the length of the standard </w:t>
      </w:r>
      <w:r w:rsidR="001C7CE5">
        <w:rPr>
          <w:rFonts w:ascii="Georgia" w:hAnsi="Georgia" w:cs="Times New Roman"/>
          <w:sz w:val="24"/>
          <w:szCs w:val="24"/>
        </w:rPr>
        <w:t xml:space="preserve">full </w:t>
      </w:r>
      <w:r>
        <w:rPr>
          <w:rFonts w:ascii="Georgia" w:hAnsi="Georgia" w:cs="Times New Roman"/>
          <w:sz w:val="24"/>
          <w:szCs w:val="24"/>
        </w:rPr>
        <w:t>work day in the particular bargaining unit (e.g. 7 or 8 hours).</w:t>
      </w:r>
    </w:p>
    <w:p w14:paraId="3B6CFC93" w14:textId="77777777" w:rsidR="00473B8F" w:rsidRPr="003F46B0" w:rsidRDefault="00473B8F" w:rsidP="00473B8F">
      <w:pPr>
        <w:pStyle w:val="ListParagraph"/>
        <w:rPr>
          <w:rFonts w:ascii="Georgia" w:hAnsi="Georgia" w:cs="Times New Roman"/>
          <w:sz w:val="24"/>
          <w:szCs w:val="24"/>
        </w:rPr>
      </w:pPr>
    </w:p>
    <w:p w14:paraId="5F226D77" w14:textId="43EC8651" w:rsidR="00473B8F" w:rsidRPr="00473B8F" w:rsidRDefault="00473B8F" w:rsidP="00473B8F">
      <w:pPr>
        <w:pStyle w:val="ListParagraph"/>
        <w:numPr>
          <w:ilvl w:val="0"/>
          <w:numId w:val="2"/>
        </w:numPr>
        <w:rPr>
          <w:rFonts w:ascii="Georgia" w:hAnsi="Georgia" w:cs="Times New Roman"/>
          <w:sz w:val="24"/>
          <w:szCs w:val="24"/>
        </w:rPr>
      </w:pPr>
      <w:r w:rsidRPr="00473B8F">
        <w:rPr>
          <w:rFonts w:ascii="Georgia" w:hAnsi="Georgia" w:cs="Times New Roman"/>
          <w:sz w:val="24"/>
          <w:szCs w:val="24"/>
        </w:rPr>
        <w:t xml:space="preserve">No employee may donate more than five (5) days of sick leave in a calendar year in the NP-2, NP-3, NP-6, P-1 and P-2 contracts. Employees in the NP-5 contract may donate </w:t>
      </w:r>
      <w:r w:rsidR="001C7CE5">
        <w:rPr>
          <w:rFonts w:ascii="Georgia" w:hAnsi="Georgia" w:cs="Times New Roman"/>
          <w:sz w:val="24"/>
          <w:szCs w:val="24"/>
        </w:rPr>
        <w:t>two (</w:t>
      </w:r>
      <w:r w:rsidRPr="00473B8F">
        <w:rPr>
          <w:rFonts w:ascii="Georgia" w:hAnsi="Georgia" w:cs="Times New Roman"/>
          <w:sz w:val="24"/>
          <w:szCs w:val="24"/>
        </w:rPr>
        <w:t>2</w:t>
      </w:r>
      <w:r w:rsidR="001C7CE5">
        <w:rPr>
          <w:rFonts w:ascii="Georgia" w:hAnsi="Georgia" w:cs="Times New Roman"/>
          <w:sz w:val="24"/>
          <w:szCs w:val="24"/>
        </w:rPr>
        <w:t>)</w:t>
      </w:r>
      <w:r w:rsidRPr="00473B8F">
        <w:rPr>
          <w:rFonts w:ascii="Georgia" w:hAnsi="Georgia" w:cs="Times New Roman"/>
          <w:sz w:val="24"/>
          <w:szCs w:val="24"/>
        </w:rPr>
        <w:t xml:space="preserve"> days of sick leave, which shall be credited as one (1) day of sick leave.</w:t>
      </w:r>
    </w:p>
    <w:p w14:paraId="46CE54CF" w14:textId="77777777" w:rsidR="00473B8F" w:rsidRPr="00D90326" w:rsidRDefault="00473B8F" w:rsidP="00473B8F">
      <w:pPr>
        <w:pStyle w:val="ListParagraph"/>
        <w:rPr>
          <w:rFonts w:ascii="Georgia" w:hAnsi="Georgia" w:cs="Times New Roman"/>
          <w:sz w:val="24"/>
          <w:szCs w:val="24"/>
        </w:rPr>
      </w:pPr>
    </w:p>
    <w:p w14:paraId="74985639" w14:textId="77777777" w:rsidR="00473B8F" w:rsidRDefault="00A25D2F" w:rsidP="00473B8F">
      <w:pPr>
        <w:pStyle w:val="ListParagraph"/>
        <w:numPr>
          <w:ilvl w:val="0"/>
          <w:numId w:val="2"/>
        </w:numPr>
        <w:rPr>
          <w:rFonts w:ascii="Georgia" w:hAnsi="Georgia" w:cs="Times New Roman"/>
          <w:sz w:val="24"/>
          <w:szCs w:val="24"/>
        </w:rPr>
      </w:pPr>
      <w:r>
        <w:rPr>
          <w:rFonts w:ascii="Georgia" w:hAnsi="Georgia" w:cs="Times New Roman"/>
          <w:sz w:val="24"/>
          <w:szCs w:val="24"/>
        </w:rPr>
        <w:t>Requests to donate vacation,</w:t>
      </w:r>
      <w:r w:rsidR="00473B8F">
        <w:rPr>
          <w:rFonts w:ascii="Georgia" w:hAnsi="Georgia" w:cs="Times New Roman"/>
          <w:sz w:val="24"/>
          <w:szCs w:val="24"/>
        </w:rPr>
        <w:t xml:space="preserve"> personal </w:t>
      </w:r>
      <w:r w:rsidR="001A7E41">
        <w:rPr>
          <w:rFonts w:ascii="Georgia" w:hAnsi="Georgia" w:cs="Times New Roman"/>
          <w:sz w:val="24"/>
          <w:szCs w:val="24"/>
        </w:rPr>
        <w:t>and or sick leave, if</w:t>
      </w:r>
      <w:r>
        <w:rPr>
          <w:rFonts w:ascii="Georgia" w:hAnsi="Georgia" w:cs="Times New Roman"/>
          <w:sz w:val="24"/>
          <w:szCs w:val="24"/>
        </w:rPr>
        <w:t xml:space="preserve"> applicable under the contract, </w:t>
      </w:r>
      <w:r w:rsidR="00473B8F">
        <w:rPr>
          <w:rFonts w:ascii="Georgia" w:hAnsi="Georgia" w:cs="Times New Roman"/>
          <w:sz w:val="24"/>
          <w:szCs w:val="24"/>
        </w:rPr>
        <w:t>shall be forwarded to the agency head or designee along with:</w:t>
      </w:r>
    </w:p>
    <w:p w14:paraId="1330BE6C" w14:textId="77777777" w:rsidR="00473B8F" w:rsidRDefault="00473B8F" w:rsidP="00473B8F">
      <w:pPr>
        <w:pStyle w:val="ListParagraph"/>
        <w:numPr>
          <w:ilvl w:val="0"/>
          <w:numId w:val="4"/>
        </w:numPr>
        <w:rPr>
          <w:rFonts w:ascii="Georgia" w:hAnsi="Georgia" w:cs="Times New Roman"/>
          <w:sz w:val="24"/>
          <w:szCs w:val="24"/>
        </w:rPr>
      </w:pPr>
      <w:r>
        <w:rPr>
          <w:rFonts w:ascii="Georgia" w:hAnsi="Georgia" w:cs="Times New Roman"/>
          <w:sz w:val="24"/>
          <w:szCs w:val="24"/>
        </w:rPr>
        <w:t>The absent employee’s name and official job classification</w:t>
      </w:r>
    </w:p>
    <w:p w14:paraId="5005F67F" w14:textId="77777777" w:rsidR="00473B8F" w:rsidRDefault="00473B8F" w:rsidP="00473B8F">
      <w:pPr>
        <w:pStyle w:val="ListParagraph"/>
        <w:numPr>
          <w:ilvl w:val="0"/>
          <w:numId w:val="4"/>
        </w:numPr>
        <w:rPr>
          <w:rFonts w:ascii="Georgia" w:hAnsi="Georgia" w:cs="Times New Roman"/>
          <w:sz w:val="24"/>
          <w:szCs w:val="24"/>
        </w:rPr>
      </w:pPr>
      <w:r>
        <w:rPr>
          <w:rFonts w:ascii="Georgia" w:hAnsi="Georgia" w:cs="Times New Roman"/>
          <w:sz w:val="24"/>
          <w:szCs w:val="24"/>
        </w:rPr>
        <w:t>The absent employee’s length of service;</w:t>
      </w:r>
    </w:p>
    <w:p w14:paraId="0FCE47FF" w14:textId="77777777" w:rsidR="00473B8F" w:rsidRDefault="00473B8F" w:rsidP="00473B8F">
      <w:pPr>
        <w:pStyle w:val="ListParagraph"/>
        <w:numPr>
          <w:ilvl w:val="0"/>
          <w:numId w:val="4"/>
        </w:numPr>
        <w:rPr>
          <w:rFonts w:ascii="Georgia" w:hAnsi="Georgia" w:cs="Times New Roman"/>
          <w:sz w:val="24"/>
          <w:szCs w:val="24"/>
        </w:rPr>
      </w:pPr>
      <w:r>
        <w:rPr>
          <w:rFonts w:ascii="Georgia" w:hAnsi="Georgia" w:cs="Times New Roman"/>
          <w:sz w:val="24"/>
          <w:szCs w:val="24"/>
        </w:rPr>
        <w:t>The absent employee’s sick leave record for the current and previous year;</w:t>
      </w:r>
    </w:p>
    <w:p w14:paraId="77ACBDA7" w14:textId="77777777" w:rsidR="00473B8F" w:rsidRDefault="00473B8F" w:rsidP="00473B8F">
      <w:pPr>
        <w:pStyle w:val="ListParagraph"/>
        <w:numPr>
          <w:ilvl w:val="0"/>
          <w:numId w:val="4"/>
        </w:numPr>
        <w:rPr>
          <w:rFonts w:ascii="Georgia" w:hAnsi="Georgia" w:cs="Times New Roman"/>
          <w:sz w:val="24"/>
          <w:szCs w:val="24"/>
        </w:rPr>
      </w:pPr>
      <w:r>
        <w:rPr>
          <w:rFonts w:ascii="Georgia" w:hAnsi="Georgia" w:cs="Times New Roman"/>
          <w:sz w:val="24"/>
          <w:szCs w:val="24"/>
        </w:rPr>
        <w:t>The current medical certificate stating the nature of the illness, the prognosis and the probable date when the employee will return to work.</w:t>
      </w:r>
    </w:p>
    <w:p w14:paraId="38F49C77" w14:textId="77777777" w:rsidR="00473B8F" w:rsidRDefault="00473B8F" w:rsidP="00473B8F">
      <w:pPr>
        <w:pStyle w:val="ListParagraph"/>
        <w:rPr>
          <w:rFonts w:ascii="Georgia" w:hAnsi="Georgia" w:cs="Times New Roman"/>
          <w:sz w:val="24"/>
          <w:szCs w:val="24"/>
        </w:rPr>
      </w:pPr>
    </w:p>
    <w:p w14:paraId="1B23512E" w14:textId="6B5B782F"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 xml:space="preserve">The agency head or designees shall review all requests for compliance with the applicable collective bargaining agreements and notify the employee of approval or </w:t>
      </w:r>
      <w:r>
        <w:rPr>
          <w:rFonts w:ascii="Georgia" w:hAnsi="Georgia" w:cs="Times New Roman"/>
          <w:sz w:val="24"/>
          <w:szCs w:val="24"/>
        </w:rPr>
        <w:lastRenderedPageBreak/>
        <w:t>denial. Requests which involve donations between agencies shall be</w:t>
      </w:r>
      <w:r w:rsidR="001C7CE5">
        <w:rPr>
          <w:rFonts w:ascii="Georgia" w:hAnsi="Georgia" w:cs="Times New Roman"/>
          <w:sz w:val="24"/>
          <w:szCs w:val="24"/>
        </w:rPr>
        <w:t xml:space="preserve"> reviewed by both agency heads </w:t>
      </w:r>
      <w:r>
        <w:rPr>
          <w:rFonts w:ascii="Georgia" w:hAnsi="Georgia" w:cs="Times New Roman"/>
          <w:sz w:val="24"/>
          <w:szCs w:val="24"/>
        </w:rPr>
        <w:t xml:space="preserve">or </w:t>
      </w:r>
      <w:r w:rsidR="001C7CE5">
        <w:rPr>
          <w:rFonts w:ascii="Georgia" w:hAnsi="Georgia" w:cs="Times New Roman"/>
          <w:sz w:val="24"/>
          <w:szCs w:val="24"/>
        </w:rPr>
        <w:t xml:space="preserve">their </w:t>
      </w:r>
      <w:r>
        <w:rPr>
          <w:rFonts w:ascii="Georgia" w:hAnsi="Georgia" w:cs="Times New Roman"/>
          <w:sz w:val="24"/>
          <w:szCs w:val="24"/>
        </w:rPr>
        <w:t>designees.</w:t>
      </w:r>
    </w:p>
    <w:p w14:paraId="34EE2448" w14:textId="77777777" w:rsidR="00DB62F4" w:rsidRDefault="00DB62F4" w:rsidP="00DB62F4">
      <w:pPr>
        <w:pStyle w:val="ListParagraph"/>
        <w:ind w:left="540"/>
        <w:rPr>
          <w:rFonts w:ascii="Georgia" w:hAnsi="Georgia" w:cs="Times New Roman"/>
          <w:sz w:val="24"/>
          <w:szCs w:val="24"/>
        </w:rPr>
      </w:pPr>
    </w:p>
    <w:p w14:paraId="2EF2BE71" w14:textId="1F456B2B"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If</w:t>
      </w:r>
      <w:r w:rsidR="00384ACF">
        <w:rPr>
          <w:rFonts w:ascii="Georgia" w:hAnsi="Georgia" w:cs="Times New Roman"/>
          <w:sz w:val="24"/>
          <w:szCs w:val="24"/>
        </w:rPr>
        <w:t xml:space="preserve"> the request to donate vacation, personal and/or sick</w:t>
      </w:r>
      <w:r>
        <w:rPr>
          <w:rFonts w:ascii="Georgia" w:hAnsi="Georgia" w:cs="Times New Roman"/>
          <w:sz w:val="24"/>
          <w:szCs w:val="24"/>
        </w:rPr>
        <w:t xml:space="preserve"> leave</w:t>
      </w:r>
      <w:r w:rsidR="00384ACF">
        <w:rPr>
          <w:rFonts w:ascii="Georgia" w:hAnsi="Georgia" w:cs="Times New Roman"/>
          <w:sz w:val="24"/>
          <w:szCs w:val="24"/>
        </w:rPr>
        <w:t>, if applicable under the contract,</w:t>
      </w:r>
      <w:r>
        <w:rPr>
          <w:rFonts w:ascii="Georgia" w:hAnsi="Georgia" w:cs="Times New Roman"/>
          <w:sz w:val="24"/>
          <w:szCs w:val="24"/>
        </w:rPr>
        <w:t xml:space="preserve"> is approved, the donated days will be transferred to the sick leave account of the absent employee. The actual transfer will occur on the date upon which the absent employee exhausts all accrued leave time. If the donation is occurring into a different </w:t>
      </w:r>
      <w:r w:rsidR="004F2E6E">
        <w:rPr>
          <w:rFonts w:ascii="Georgia" w:hAnsi="Georgia" w:cs="Times New Roman"/>
          <w:sz w:val="24"/>
          <w:szCs w:val="24"/>
        </w:rPr>
        <w:t>Agency</w:t>
      </w:r>
      <w:r>
        <w:rPr>
          <w:rFonts w:ascii="Georgia" w:hAnsi="Georgia" w:cs="Times New Roman"/>
          <w:sz w:val="24"/>
          <w:szCs w:val="24"/>
        </w:rPr>
        <w:t>, written confirmation must be received indicating that the time has been deducted from the donating employees before the time is credited to the absent employee.</w:t>
      </w:r>
    </w:p>
    <w:p w14:paraId="3180B830" w14:textId="77777777" w:rsidR="00473B8F" w:rsidRPr="000B3939" w:rsidRDefault="00473B8F" w:rsidP="00473B8F">
      <w:pPr>
        <w:pStyle w:val="ListParagraph"/>
        <w:rPr>
          <w:rFonts w:ascii="Georgia" w:hAnsi="Georgia" w:cs="Times New Roman"/>
          <w:sz w:val="24"/>
          <w:szCs w:val="24"/>
        </w:rPr>
      </w:pPr>
    </w:p>
    <w:p w14:paraId="3226D9B0" w14:textId="77777777" w:rsidR="00473B8F" w:rsidRDefault="00473B8F" w:rsidP="00473B8F">
      <w:pPr>
        <w:pStyle w:val="ListParagraph"/>
        <w:numPr>
          <w:ilvl w:val="0"/>
          <w:numId w:val="2"/>
        </w:numPr>
        <w:rPr>
          <w:rFonts w:ascii="Georgia" w:hAnsi="Georgia" w:cs="Times New Roman"/>
          <w:sz w:val="24"/>
          <w:szCs w:val="24"/>
        </w:rPr>
      </w:pPr>
      <w:r>
        <w:rPr>
          <w:rFonts w:ascii="Georgia" w:hAnsi="Georgia" w:cs="Times New Roman"/>
          <w:sz w:val="24"/>
          <w:szCs w:val="24"/>
        </w:rPr>
        <w:t>The absent employee may use the days in the same manner as any other sick leave, including the “pay-off” of previously advanced sick leave days (as provided in Regulation 5-247-5). The donated time will remain as accrued sick leave for the absent employee and may not be returned to the donating employees even if the absent employee returns to work before exhausting all of the donated time.</w:t>
      </w:r>
    </w:p>
    <w:p w14:paraId="452D0AC4" w14:textId="55DF43DB" w:rsidR="004F2E6E" w:rsidRPr="004F2E6E" w:rsidRDefault="004F2E6E" w:rsidP="004F2E6E">
      <w:pPr>
        <w:rPr>
          <w:rFonts w:ascii="Georgia" w:hAnsi="Georgia" w:cs="Times New Roman"/>
          <w:sz w:val="24"/>
          <w:szCs w:val="24"/>
        </w:rPr>
      </w:pPr>
      <w:r>
        <w:rPr>
          <w:rFonts w:ascii="Georgia" w:hAnsi="Georgia" w:cs="Times New Roman"/>
          <w:sz w:val="24"/>
          <w:szCs w:val="24"/>
        </w:rPr>
        <w:t>Attached is a form which you may utilize to authorize the donation, if you find it to be helpful.  The NP-6 and P-1 contract has a form on pages 143-144 of the contract booklet which should be used for members of those bargaining units.</w:t>
      </w:r>
    </w:p>
    <w:p w14:paraId="3DEC789E" w14:textId="77777777" w:rsidR="00473B8F" w:rsidRDefault="00473B8F" w:rsidP="00473B8F">
      <w:pPr>
        <w:rPr>
          <w:rFonts w:ascii="Georgia" w:hAnsi="Georgia" w:cs="Times New Roman"/>
          <w:sz w:val="24"/>
          <w:szCs w:val="24"/>
        </w:rPr>
      </w:pPr>
      <w:r>
        <w:rPr>
          <w:rFonts w:ascii="Georgia" w:hAnsi="Georgia" w:cs="Times New Roman"/>
          <w:sz w:val="24"/>
          <w:szCs w:val="24"/>
        </w:rPr>
        <w:t xml:space="preserve">Employee questions about this contract benefit should be directed to the Agency Personnel Office. Questions from agency personnel officers may be addressed to </w:t>
      </w:r>
      <w:r w:rsidR="00DB62F4">
        <w:rPr>
          <w:rFonts w:ascii="Georgia" w:hAnsi="Georgia" w:cs="Times New Roman"/>
          <w:sz w:val="24"/>
          <w:szCs w:val="24"/>
        </w:rPr>
        <w:t>the Office of Labor Relations that</w:t>
      </w:r>
      <w:r>
        <w:rPr>
          <w:rFonts w:ascii="Georgia" w:hAnsi="Georgia" w:cs="Times New Roman"/>
          <w:sz w:val="24"/>
          <w:szCs w:val="24"/>
        </w:rPr>
        <w:t xml:space="preserve"> can be reached at</w:t>
      </w:r>
      <w:r w:rsidR="00DB62F4">
        <w:rPr>
          <w:rFonts w:ascii="Georgia" w:hAnsi="Georgia" w:cs="Times New Roman"/>
          <w:sz w:val="24"/>
          <w:szCs w:val="24"/>
        </w:rPr>
        <w:t xml:space="preserve"> (860) 418-6447</w:t>
      </w:r>
      <w:r>
        <w:rPr>
          <w:rFonts w:ascii="Georgia" w:hAnsi="Georgia" w:cs="Times New Roman"/>
          <w:sz w:val="24"/>
          <w:szCs w:val="24"/>
        </w:rPr>
        <w:t>.</w:t>
      </w:r>
    </w:p>
    <w:p w14:paraId="33DC0A09" w14:textId="77777777" w:rsidR="00473B8F" w:rsidRDefault="00473B8F" w:rsidP="00473B8F">
      <w:pPr>
        <w:rPr>
          <w:rFonts w:ascii="Georgia" w:hAnsi="Georgia" w:cs="Times New Roman"/>
          <w:sz w:val="24"/>
          <w:szCs w:val="24"/>
        </w:rPr>
      </w:pPr>
    </w:p>
    <w:tbl>
      <w:tblPr>
        <w:tblStyle w:val="TableGrid"/>
        <w:tblW w:w="0" w:type="auto"/>
        <w:tblInd w:w="108" w:type="dxa"/>
        <w:tblLook w:val="04A0" w:firstRow="1" w:lastRow="0" w:firstColumn="1" w:lastColumn="0" w:noHBand="0" w:noVBand="1"/>
      </w:tblPr>
      <w:tblGrid>
        <w:gridCol w:w="3150"/>
      </w:tblGrid>
      <w:tr w:rsidR="00473B8F" w14:paraId="28650DB6" w14:textId="77777777" w:rsidTr="00384ACF">
        <w:tc>
          <w:tcPr>
            <w:tcW w:w="3150" w:type="dxa"/>
            <w:tcBorders>
              <w:top w:val="nil"/>
              <w:left w:val="nil"/>
              <w:bottom w:val="single" w:sz="4" w:space="0" w:color="000000" w:themeColor="text1"/>
              <w:right w:val="nil"/>
            </w:tcBorders>
          </w:tcPr>
          <w:p w14:paraId="1B79BD6F" w14:textId="3942BE4F" w:rsidR="00473B8F" w:rsidRDefault="004F2E6E" w:rsidP="00384ACF">
            <w:pPr>
              <w:pStyle w:val="Header"/>
              <w:tabs>
                <w:tab w:val="clear" w:pos="4320"/>
                <w:tab w:val="clear" w:pos="8640"/>
              </w:tabs>
              <w:rPr>
                <w:rFonts w:ascii="Georgia" w:hAnsi="Georgia"/>
                <w:sz w:val="28"/>
                <w:szCs w:val="28"/>
              </w:rPr>
            </w:pPr>
            <w:r w:rsidRPr="004F2E6E">
              <w:rPr>
                <w:rFonts w:ascii="Georgia" w:hAnsi="Georgia"/>
                <w:noProof/>
                <w:sz w:val="28"/>
                <w:szCs w:val="28"/>
              </w:rPr>
              <w:drawing>
                <wp:inline distT="0" distB="0" distL="0" distR="0" wp14:anchorId="48A1251A" wp14:editId="17447B81">
                  <wp:extent cx="1485900" cy="350520"/>
                  <wp:effectExtent l="0" t="0" r="0" b="0"/>
                  <wp:docPr id="1" name="Picture 1" descr="C:\Users\yelminil\Desktop\Sig_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lminil\Desktop\Sig_Small.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350520"/>
                          </a:xfrm>
                          <a:prstGeom prst="rect">
                            <a:avLst/>
                          </a:prstGeom>
                          <a:noFill/>
                          <a:ln>
                            <a:noFill/>
                          </a:ln>
                        </pic:spPr>
                      </pic:pic>
                    </a:graphicData>
                  </a:graphic>
                </wp:inline>
              </w:drawing>
            </w:r>
            <w:bookmarkStart w:id="0" w:name="_GoBack"/>
            <w:bookmarkEnd w:id="0"/>
          </w:p>
        </w:tc>
      </w:tr>
    </w:tbl>
    <w:p w14:paraId="47CBD669" w14:textId="77777777" w:rsidR="00473B8F" w:rsidRPr="00202F05" w:rsidRDefault="00473B8F" w:rsidP="00473B8F">
      <w:pPr>
        <w:pStyle w:val="Header"/>
        <w:tabs>
          <w:tab w:val="clear" w:pos="4320"/>
          <w:tab w:val="clear" w:pos="8640"/>
        </w:tabs>
        <w:rPr>
          <w:rFonts w:ascii="Georgia" w:hAnsi="Georgia"/>
          <w:sz w:val="28"/>
          <w:szCs w:val="28"/>
        </w:rPr>
      </w:pPr>
      <w:r w:rsidRPr="00202F05">
        <w:rPr>
          <w:rFonts w:ascii="Georgia" w:hAnsi="Georgia"/>
          <w:sz w:val="28"/>
          <w:szCs w:val="28"/>
        </w:rPr>
        <w:t>Linda J. Yelmini</w:t>
      </w:r>
    </w:p>
    <w:p w14:paraId="71ED4512" w14:textId="77777777" w:rsidR="00473B8F" w:rsidRPr="00B247E0" w:rsidRDefault="00473B8F" w:rsidP="00473B8F">
      <w:pPr>
        <w:rPr>
          <w:rFonts w:ascii="Georgia" w:hAnsi="Georgia"/>
        </w:rPr>
      </w:pPr>
      <w:r w:rsidRPr="00202F05">
        <w:rPr>
          <w:rFonts w:ascii="Georgia" w:hAnsi="Georgia"/>
          <w:szCs w:val="28"/>
        </w:rPr>
        <w:t>Director of Labor Relations</w:t>
      </w:r>
    </w:p>
    <w:p w14:paraId="367FB5F5" w14:textId="77777777" w:rsidR="00473B8F" w:rsidRPr="00A71E30" w:rsidRDefault="00473B8F" w:rsidP="00473B8F">
      <w:pPr>
        <w:rPr>
          <w:rFonts w:ascii="Georgia" w:hAnsi="Georgia" w:cs="Times New Roman"/>
          <w:sz w:val="24"/>
          <w:szCs w:val="24"/>
        </w:rPr>
      </w:pPr>
      <w:r w:rsidRPr="00A71E30">
        <w:rPr>
          <w:rFonts w:ascii="Georgia" w:hAnsi="Georgia" w:cs="Times New Roman"/>
          <w:sz w:val="24"/>
          <w:szCs w:val="24"/>
        </w:rPr>
        <w:t xml:space="preserve">   </w:t>
      </w:r>
    </w:p>
    <w:p w14:paraId="5C743991" w14:textId="77777777" w:rsidR="00473B8F" w:rsidRDefault="00473B8F" w:rsidP="00473B8F">
      <w:pPr>
        <w:pStyle w:val="ListParagraph"/>
        <w:ind w:left="540"/>
        <w:rPr>
          <w:rFonts w:ascii="Georgia" w:hAnsi="Georgia" w:cs="Times New Roman"/>
          <w:sz w:val="24"/>
          <w:szCs w:val="24"/>
        </w:rPr>
      </w:pPr>
    </w:p>
    <w:p w14:paraId="71D1470A" w14:textId="190243BC" w:rsidR="009D2FA2" w:rsidRDefault="009D2FA2">
      <w:pPr>
        <w:rPr>
          <w:rFonts w:ascii="Georgia" w:hAnsi="Georgia" w:cs="Times New Roman"/>
          <w:sz w:val="24"/>
          <w:szCs w:val="24"/>
        </w:rPr>
      </w:pPr>
      <w:r>
        <w:rPr>
          <w:rFonts w:ascii="Georgia" w:hAnsi="Georgia" w:cs="Times New Roman"/>
          <w:sz w:val="24"/>
          <w:szCs w:val="24"/>
        </w:rPr>
        <w:br w:type="page"/>
      </w:r>
    </w:p>
    <w:p w14:paraId="57692F6F" w14:textId="77777777" w:rsidR="009D2FA2" w:rsidRDefault="009D2FA2" w:rsidP="009D2FA2">
      <w:pPr>
        <w:spacing w:line="240" w:lineRule="auto"/>
        <w:jc w:val="center"/>
        <w:rPr>
          <w:rFonts w:ascii="Georgia" w:hAnsi="Georgia"/>
          <w:sz w:val="24"/>
          <w:szCs w:val="24"/>
        </w:rPr>
      </w:pPr>
      <w:r w:rsidRPr="00B21DC6">
        <w:rPr>
          <w:rFonts w:ascii="Georgia" w:hAnsi="Georgia"/>
          <w:sz w:val="24"/>
          <w:szCs w:val="24"/>
        </w:rPr>
        <w:lastRenderedPageBreak/>
        <w:t>Donation of Leave Authorization</w:t>
      </w:r>
    </w:p>
    <w:tbl>
      <w:tblPr>
        <w:tblStyle w:val="TableGrid"/>
        <w:tblW w:w="0" w:type="auto"/>
        <w:tblLook w:val="04A0" w:firstRow="1" w:lastRow="0" w:firstColumn="1" w:lastColumn="0" w:noHBand="0" w:noVBand="1"/>
      </w:tblPr>
      <w:tblGrid>
        <w:gridCol w:w="4675"/>
        <w:gridCol w:w="4675"/>
      </w:tblGrid>
      <w:tr w:rsidR="009D2FA2" w14:paraId="7C024C0F" w14:textId="77777777" w:rsidTr="00A00B39">
        <w:tc>
          <w:tcPr>
            <w:tcW w:w="4675" w:type="dxa"/>
          </w:tcPr>
          <w:p w14:paraId="794DAA79" w14:textId="77777777" w:rsidR="009D2FA2" w:rsidRPr="00D71548" w:rsidRDefault="009D2FA2" w:rsidP="00A00B39">
            <w:pPr>
              <w:rPr>
                <w:rFonts w:ascii="Georgia" w:hAnsi="Georgia"/>
                <w:sz w:val="24"/>
                <w:szCs w:val="24"/>
              </w:rPr>
            </w:pPr>
            <w:r w:rsidRPr="00D71548">
              <w:rPr>
                <w:rFonts w:ascii="Georgia" w:hAnsi="Georgia"/>
                <w:sz w:val="24"/>
                <w:szCs w:val="24"/>
              </w:rPr>
              <w:t>Name of Employee making the donation</w:t>
            </w:r>
          </w:p>
        </w:tc>
        <w:tc>
          <w:tcPr>
            <w:tcW w:w="4675" w:type="dxa"/>
          </w:tcPr>
          <w:p w14:paraId="3391D0C1" w14:textId="77777777" w:rsidR="009D2FA2" w:rsidRDefault="009D2FA2" w:rsidP="00A00B39"/>
        </w:tc>
      </w:tr>
      <w:tr w:rsidR="009D2FA2" w14:paraId="2A27EE6B" w14:textId="77777777" w:rsidTr="00A00B39">
        <w:tc>
          <w:tcPr>
            <w:tcW w:w="4675" w:type="dxa"/>
          </w:tcPr>
          <w:p w14:paraId="7F2CD461" w14:textId="77777777" w:rsidR="009D2FA2" w:rsidRPr="00D71548" w:rsidRDefault="009D2FA2" w:rsidP="00A00B39">
            <w:pPr>
              <w:rPr>
                <w:rFonts w:ascii="Georgia" w:hAnsi="Georgia"/>
                <w:sz w:val="24"/>
                <w:szCs w:val="24"/>
              </w:rPr>
            </w:pPr>
            <w:r>
              <w:rPr>
                <w:rFonts w:ascii="Georgia" w:hAnsi="Georgia"/>
                <w:sz w:val="24"/>
                <w:szCs w:val="24"/>
              </w:rPr>
              <w:t>Employee Number</w:t>
            </w:r>
          </w:p>
        </w:tc>
        <w:tc>
          <w:tcPr>
            <w:tcW w:w="4675" w:type="dxa"/>
          </w:tcPr>
          <w:p w14:paraId="75DC9408" w14:textId="77777777" w:rsidR="009D2FA2" w:rsidRDefault="009D2FA2" w:rsidP="00A00B39"/>
        </w:tc>
      </w:tr>
      <w:tr w:rsidR="009D2FA2" w14:paraId="334C09F5" w14:textId="77777777" w:rsidTr="00A00B39">
        <w:tc>
          <w:tcPr>
            <w:tcW w:w="4675" w:type="dxa"/>
          </w:tcPr>
          <w:p w14:paraId="58F24DEB" w14:textId="77777777" w:rsidR="009D2FA2" w:rsidRPr="00D71548" w:rsidRDefault="009D2FA2" w:rsidP="00A00B39">
            <w:pPr>
              <w:rPr>
                <w:rFonts w:ascii="Georgia" w:hAnsi="Georgia"/>
                <w:sz w:val="24"/>
                <w:szCs w:val="24"/>
              </w:rPr>
            </w:pPr>
            <w:r w:rsidRPr="00D71548">
              <w:rPr>
                <w:rFonts w:ascii="Georgia" w:hAnsi="Georgia"/>
                <w:sz w:val="24"/>
                <w:szCs w:val="24"/>
              </w:rPr>
              <w:t>Employing Agency</w:t>
            </w:r>
            <w:r>
              <w:rPr>
                <w:rFonts w:ascii="Georgia" w:hAnsi="Georgia"/>
                <w:sz w:val="24"/>
                <w:szCs w:val="24"/>
              </w:rPr>
              <w:t xml:space="preserve"> and location</w:t>
            </w:r>
          </w:p>
          <w:p w14:paraId="62A42269" w14:textId="77777777" w:rsidR="009D2FA2" w:rsidRPr="00D71548" w:rsidRDefault="009D2FA2" w:rsidP="00A00B39">
            <w:pPr>
              <w:rPr>
                <w:rFonts w:ascii="Georgia" w:hAnsi="Georgia"/>
                <w:sz w:val="24"/>
                <w:szCs w:val="24"/>
              </w:rPr>
            </w:pPr>
          </w:p>
        </w:tc>
        <w:tc>
          <w:tcPr>
            <w:tcW w:w="4675" w:type="dxa"/>
          </w:tcPr>
          <w:p w14:paraId="4DC90184" w14:textId="77777777" w:rsidR="009D2FA2" w:rsidRDefault="009D2FA2" w:rsidP="00A00B39"/>
        </w:tc>
      </w:tr>
      <w:tr w:rsidR="009D2FA2" w14:paraId="26737BC7" w14:textId="77777777" w:rsidTr="00A00B39">
        <w:tc>
          <w:tcPr>
            <w:tcW w:w="4675" w:type="dxa"/>
          </w:tcPr>
          <w:p w14:paraId="0726D027" w14:textId="77777777" w:rsidR="009D2FA2" w:rsidRPr="00D71548" w:rsidRDefault="009D2FA2" w:rsidP="00A00B39">
            <w:pPr>
              <w:rPr>
                <w:rFonts w:ascii="Georgia" w:hAnsi="Georgia"/>
                <w:sz w:val="24"/>
                <w:szCs w:val="24"/>
              </w:rPr>
            </w:pPr>
            <w:r w:rsidRPr="00D71548">
              <w:rPr>
                <w:rFonts w:ascii="Georgia" w:hAnsi="Georgia"/>
                <w:sz w:val="24"/>
                <w:szCs w:val="24"/>
              </w:rPr>
              <w:t>Classification</w:t>
            </w:r>
          </w:p>
        </w:tc>
        <w:tc>
          <w:tcPr>
            <w:tcW w:w="4675" w:type="dxa"/>
          </w:tcPr>
          <w:p w14:paraId="770C1AF7" w14:textId="77777777" w:rsidR="009D2FA2" w:rsidRDefault="009D2FA2" w:rsidP="00A00B39"/>
        </w:tc>
      </w:tr>
      <w:tr w:rsidR="009D2FA2" w14:paraId="1EB8AECE" w14:textId="77777777" w:rsidTr="00A00B39">
        <w:tc>
          <w:tcPr>
            <w:tcW w:w="4675" w:type="dxa"/>
          </w:tcPr>
          <w:p w14:paraId="3760597C" w14:textId="77777777" w:rsidR="009D2FA2" w:rsidRPr="00D71548" w:rsidRDefault="009D2FA2" w:rsidP="00A00B39">
            <w:pPr>
              <w:rPr>
                <w:rFonts w:ascii="Georgia" w:hAnsi="Georgia"/>
                <w:sz w:val="24"/>
                <w:szCs w:val="24"/>
              </w:rPr>
            </w:pPr>
            <w:r w:rsidRPr="00D71548">
              <w:rPr>
                <w:rFonts w:ascii="Georgia" w:hAnsi="Georgia"/>
                <w:sz w:val="24"/>
                <w:szCs w:val="24"/>
              </w:rPr>
              <w:t>Bargaining unit membership</w:t>
            </w:r>
          </w:p>
          <w:p w14:paraId="0655BBDF" w14:textId="77777777" w:rsidR="009D2FA2" w:rsidRPr="00D71548" w:rsidRDefault="009D2FA2" w:rsidP="00A00B39">
            <w:pPr>
              <w:rPr>
                <w:rFonts w:ascii="Georgia" w:hAnsi="Georgia"/>
                <w:sz w:val="24"/>
                <w:szCs w:val="24"/>
              </w:rPr>
            </w:pPr>
          </w:p>
        </w:tc>
        <w:tc>
          <w:tcPr>
            <w:tcW w:w="4675" w:type="dxa"/>
          </w:tcPr>
          <w:p w14:paraId="22151AFA" w14:textId="77777777" w:rsidR="009D2FA2" w:rsidRDefault="009D2FA2" w:rsidP="00A00B39"/>
        </w:tc>
      </w:tr>
      <w:tr w:rsidR="009D2FA2" w14:paraId="309E48E3" w14:textId="77777777" w:rsidTr="00A00B39">
        <w:tc>
          <w:tcPr>
            <w:tcW w:w="4675" w:type="dxa"/>
          </w:tcPr>
          <w:p w14:paraId="2E16E157" w14:textId="77777777" w:rsidR="009D2FA2" w:rsidRDefault="009D2FA2" w:rsidP="00A00B39">
            <w:pPr>
              <w:rPr>
                <w:rFonts w:ascii="Georgia" w:hAnsi="Georgia"/>
                <w:sz w:val="24"/>
                <w:szCs w:val="24"/>
              </w:rPr>
            </w:pPr>
            <w:r>
              <w:rPr>
                <w:rFonts w:ascii="Georgia" w:hAnsi="Georgia"/>
                <w:sz w:val="24"/>
                <w:szCs w:val="24"/>
              </w:rPr>
              <w:t>Number of Vacation Days* donated</w:t>
            </w:r>
          </w:p>
          <w:p w14:paraId="3ECF8B8A" w14:textId="77777777" w:rsidR="009D2FA2" w:rsidRPr="00D71548" w:rsidRDefault="009D2FA2" w:rsidP="00A00B39">
            <w:pPr>
              <w:rPr>
                <w:rFonts w:ascii="Georgia" w:hAnsi="Georgia"/>
                <w:sz w:val="24"/>
                <w:szCs w:val="24"/>
              </w:rPr>
            </w:pPr>
          </w:p>
        </w:tc>
        <w:tc>
          <w:tcPr>
            <w:tcW w:w="4675" w:type="dxa"/>
          </w:tcPr>
          <w:p w14:paraId="3B290B2B" w14:textId="77777777" w:rsidR="009D2FA2" w:rsidRDefault="009D2FA2" w:rsidP="00A00B39"/>
        </w:tc>
      </w:tr>
      <w:tr w:rsidR="009D2FA2" w14:paraId="1012E84A" w14:textId="77777777" w:rsidTr="00A00B39">
        <w:tc>
          <w:tcPr>
            <w:tcW w:w="4675" w:type="dxa"/>
          </w:tcPr>
          <w:p w14:paraId="435F0541" w14:textId="77777777" w:rsidR="009D2FA2" w:rsidRDefault="009D2FA2" w:rsidP="00A00B39">
            <w:pPr>
              <w:rPr>
                <w:rFonts w:ascii="Georgia" w:hAnsi="Georgia"/>
                <w:sz w:val="24"/>
                <w:szCs w:val="24"/>
              </w:rPr>
            </w:pPr>
            <w:r>
              <w:rPr>
                <w:rFonts w:ascii="Georgia" w:hAnsi="Georgia"/>
                <w:sz w:val="24"/>
                <w:szCs w:val="24"/>
              </w:rPr>
              <w:t>Number of Personal Leave Days* donated</w:t>
            </w:r>
          </w:p>
          <w:p w14:paraId="2F5971D2" w14:textId="77777777" w:rsidR="009D2FA2" w:rsidRPr="00D71548" w:rsidRDefault="009D2FA2" w:rsidP="00A00B39">
            <w:pPr>
              <w:rPr>
                <w:rFonts w:ascii="Georgia" w:hAnsi="Georgia"/>
                <w:sz w:val="24"/>
                <w:szCs w:val="24"/>
              </w:rPr>
            </w:pPr>
          </w:p>
        </w:tc>
        <w:tc>
          <w:tcPr>
            <w:tcW w:w="4675" w:type="dxa"/>
          </w:tcPr>
          <w:p w14:paraId="15704BA6" w14:textId="77777777" w:rsidR="009D2FA2" w:rsidRDefault="009D2FA2" w:rsidP="00A00B39"/>
        </w:tc>
      </w:tr>
      <w:tr w:rsidR="009D2FA2" w14:paraId="289D83B4" w14:textId="77777777" w:rsidTr="00A00B39">
        <w:tc>
          <w:tcPr>
            <w:tcW w:w="4675" w:type="dxa"/>
          </w:tcPr>
          <w:p w14:paraId="40660F36" w14:textId="77777777" w:rsidR="009D2FA2" w:rsidRPr="00D71548" w:rsidRDefault="009D2FA2" w:rsidP="00A00B39">
            <w:pPr>
              <w:rPr>
                <w:rFonts w:ascii="Georgia" w:hAnsi="Georgia"/>
                <w:sz w:val="24"/>
                <w:szCs w:val="24"/>
              </w:rPr>
            </w:pPr>
            <w:r>
              <w:rPr>
                <w:rFonts w:ascii="Georgia" w:hAnsi="Georgia"/>
                <w:sz w:val="24"/>
                <w:szCs w:val="24"/>
              </w:rPr>
              <w:t xml:space="preserve">Number of Sick Leave Days* donated (no more than 5 days total per calendar year under the NP-2, NP-3, NP-6, P-1 and P-2 contacts; no more than 2 days total per calendar year under the NP-5 contract – credited as one day to the employee receiving donation) </w:t>
            </w:r>
          </w:p>
        </w:tc>
        <w:tc>
          <w:tcPr>
            <w:tcW w:w="4675" w:type="dxa"/>
          </w:tcPr>
          <w:p w14:paraId="26626A87" w14:textId="77777777" w:rsidR="009D2FA2" w:rsidRDefault="009D2FA2" w:rsidP="00A00B39"/>
        </w:tc>
      </w:tr>
    </w:tbl>
    <w:p w14:paraId="3DD24EE2" w14:textId="77777777" w:rsidR="009D2FA2" w:rsidRPr="00B21DC6" w:rsidRDefault="009D2FA2" w:rsidP="009D2FA2">
      <w:pPr>
        <w:jc w:val="both"/>
        <w:rPr>
          <w:rFonts w:ascii="Georgia" w:hAnsi="Georgia"/>
          <w:sz w:val="24"/>
          <w:szCs w:val="24"/>
        </w:rPr>
      </w:pPr>
      <w:r>
        <w:rPr>
          <w:rFonts w:ascii="Georgia" w:hAnsi="Georgia"/>
          <w:sz w:val="24"/>
          <w:szCs w:val="24"/>
        </w:rPr>
        <w:t>*must be in full standard workday increments of 7 or 8 hours, as applicable and in the donor’s current accrued leave balance</w:t>
      </w:r>
    </w:p>
    <w:tbl>
      <w:tblPr>
        <w:tblStyle w:val="TableGrid"/>
        <w:tblW w:w="0" w:type="auto"/>
        <w:tblLook w:val="04A0" w:firstRow="1" w:lastRow="0" w:firstColumn="1" w:lastColumn="0" w:noHBand="0" w:noVBand="1"/>
      </w:tblPr>
      <w:tblGrid>
        <w:gridCol w:w="4675"/>
        <w:gridCol w:w="4675"/>
      </w:tblGrid>
      <w:tr w:rsidR="009D2FA2" w:rsidRPr="00B21DC6" w14:paraId="3B67B42F" w14:textId="77777777" w:rsidTr="00A00B39">
        <w:tc>
          <w:tcPr>
            <w:tcW w:w="4675" w:type="dxa"/>
          </w:tcPr>
          <w:p w14:paraId="4828FA4F" w14:textId="77777777" w:rsidR="009D2FA2" w:rsidRPr="00B21DC6" w:rsidRDefault="009D2FA2" w:rsidP="00A00B39">
            <w:pPr>
              <w:rPr>
                <w:rFonts w:ascii="Georgia" w:hAnsi="Georgia"/>
                <w:sz w:val="24"/>
                <w:szCs w:val="24"/>
              </w:rPr>
            </w:pPr>
            <w:r w:rsidRPr="00B21DC6">
              <w:rPr>
                <w:rFonts w:ascii="Georgia" w:hAnsi="Georgia"/>
                <w:sz w:val="24"/>
                <w:szCs w:val="24"/>
              </w:rPr>
              <w:t xml:space="preserve">Name of </w:t>
            </w:r>
            <w:r>
              <w:rPr>
                <w:rFonts w:ascii="Georgia" w:hAnsi="Georgia"/>
                <w:sz w:val="24"/>
                <w:szCs w:val="24"/>
              </w:rPr>
              <w:t>Employee</w:t>
            </w:r>
            <w:r w:rsidRPr="00B21DC6">
              <w:rPr>
                <w:rFonts w:ascii="Georgia" w:hAnsi="Georgia"/>
                <w:sz w:val="24"/>
                <w:szCs w:val="24"/>
              </w:rPr>
              <w:t xml:space="preserve"> to whom the donation will be made:</w:t>
            </w:r>
          </w:p>
          <w:p w14:paraId="67178A1B" w14:textId="77777777" w:rsidR="009D2FA2" w:rsidRPr="00B21DC6" w:rsidRDefault="009D2FA2" w:rsidP="00A00B39">
            <w:pPr>
              <w:rPr>
                <w:rFonts w:ascii="Georgia" w:hAnsi="Georgia"/>
                <w:sz w:val="24"/>
                <w:szCs w:val="24"/>
              </w:rPr>
            </w:pPr>
          </w:p>
        </w:tc>
        <w:tc>
          <w:tcPr>
            <w:tcW w:w="4675" w:type="dxa"/>
          </w:tcPr>
          <w:p w14:paraId="0D1A0CBF" w14:textId="77777777" w:rsidR="009D2FA2" w:rsidRPr="00B21DC6" w:rsidRDefault="009D2FA2" w:rsidP="00A00B39">
            <w:pPr>
              <w:rPr>
                <w:rFonts w:ascii="Georgia" w:hAnsi="Georgia"/>
                <w:sz w:val="24"/>
                <w:szCs w:val="24"/>
              </w:rPr>
            </w:pPr>
          </w:p>
        </w:tc>
      </w:tr>
      <w:tr w:rsidR="009D2FA2" w:rsidRPr="00B21DC6" w14:paraId="66218C50" w14:textId="77777777" w:rsidTr="00A00B39">
        <w:tc>
          <w:tcPr>
            <w:tcW w:w="4675" w:type="dxa"/>
          </w:tcPr>
          <w:p w14:paraId="14783CC7" w14:textId="77777777" w:rsidR="009D2FA2" w:rsidRPr="00B21DC6" w:rsidRDefault="009D2FA2" w:rsidP="00A00B39">
            <w:pPr>
              <w:rPr>
                <w:rFonts w:ascii="Georgia" w:hAnsi="Georgia"/>
                <w:sz w:val="24"/>
                <w:szCs w:val="24"/>
              </w:rPr>
            </w:pPr>
            <w:r>
              <w:rPr>
                <w:rFonts w:ascii="Georgia" w:hAnsi="Georgia"/>
                <w:sz w:val="24"/>
                <w:szCs w:val="24"/>
              </w:rPr>
              <w:t>Employee Number</w:t>
            </w:r>
          </w:p>
        </w:tc>
        <w:tc>
          <w:tcPr>
            <w:tcW w:w="4675" w:type="dxa"/>
          </w:tcPr>
          <w:p w14:paraId="63C05FA1" w14:textId="77777777" w:rsidR="009D2FA2" w:rsidRPr="00B21DC6" w:rsidRDefault="009D2FA2" w:rsidP="00A00B39">
            <w:pPr>
              <w:rPr>
                <w:rFonts w:ascii="Georgia" w:hAnsi="Georgia"/>
                <w:sz w:val="24"/>
                <w:szCs w:val="24"/>
              </w:rPr>
            </w:pPr>
          </w:p>
        </w:tc>
      </w:tr>
      <w:tr w:rsidR="009D2FA2" w:rsidRPr="00B21DC6" w14:paraId="5D40AE13" w14:textId="77777777" w:rsidTr="00A00B39">
        <w:tc>
          <w:tcPr>
            <w:tcW w:w="4675" w:type="dxa"/>
          </w:tcPr>
          <w:p w14:paraId="3010B753" w14:textId="77777777" w:rsidR="009D2FA2" w:rsidRPr="00B21DC6" w:rsidRDefault="009D2FA2" w:rsidP="00A00B39">
            <w:pPr>
              <w:rPr>
                <w:rFonts w:ascii="Georgia" w:hAnsi="Georgia"/>
                <w:sz w:val="24"/>
                <w:szCs w:val="24"/>
              </w:rPr>
            </w:pPr>
            <w:r w:rsidRPr="00B21DC6">
              <w:rPr>
                <w:rFonts w:ascii="Georgia" w:hAnsi="Georgia"/>
                <w:sz w:val="24"/>
                <w:szCs w:val="24"/>
              </w:rPr>
              <w:t>Employing Agency</w:t>
            </w:r>
            <w:r>
              <w:rPr>
                <w:rFonts w:ascii="Georgia" w:hAnsi="Georgia"/>
                <w:sz w:val="24"/>
                <w:szCs w:val="24"/>
              </w:rPr>
              <w:t xml:space="preserve"> and location</w:t>
            </w:r>
          </w:p>
          <w:p w14:paraId="0C55B1F7" w14:textId="77777777" w:rsidR="009D2FA2" w:rsidRPr="00B21DC6" w:rsidRDefault="009D2FA2" w:rsidP="00A00B39">
            <w:pPr>
              <w:rPr>
                <w:rFonts w:ascii="Georgia" w:hAnsi="Georgia"/>
                <w:sz w:val="24"/>
                <w:szCs w:val="24"/>
              </w:rPr>
            </w:pPr>
          </w:p>
        </w:tc>
        <w:tc>
          <w:tcPr>
            <w:tcW w:w="4675" w:type="dxa"/>
          </w:tcPr>
          <w:p w14:paraId="4E98F6CB" w14:textId="77777777" w:rsidR="009D2FA2" w:rsidRPr="00B21DC6" w:rsidRDefault="009D2FA2" w:rsidP="00A00B39">
            <w:pPr>
              <w:rPr>
                <w:rFonts w:ascii="Georgia" w:hAnsi="Georgia"/>
                <w:sz w:val="24"/>
                <w:szCs w:val="24"/>
              </w:rPr>
            </w:pPr>
          </w:p>
        </w:tc>
      </w:tr>
      <w:tr w:rsidR="009D2FA2" w:rsidRPr="00B21DC6" w14:paraId="31A0FDD2" w14:textId="77777777" w:rsidTr="00A00B39">
        <w:tc>
          <w:tcPr>
            <w:tcW w:w="4675" w:type="dxa"/>
          </w:tcPr>
          <w:p w14:paraId="1562F110" w14:textId="77777777" w:rsidR="009D2FA2" w:rsidRPr="00B21DC6" w:rsidRDefault="009D2FA2" w:rsidP="00A00B39">
            <w:pPr>
              <w:rPr>
                <w:rFonts w:ascii="Georgia" w:hAnsi="Georgia"/>
                <w:sz w:val="24"/>
                <w:szCs w:val="24"/>
              </w:rPr>
            </w:pPr>
            <w:r w:rsidRPr="00B21DC6">
              <w:rPr>
                <w:rFonts w:ascii="Georgia" w:hAnsi="Georgia"/>
                <w:sz w:val="24"/>
                <w:szCs w:val="24"/>
              </w:rPr>
              <w:t>Classification</w:t>
            </w:r>
          </w:p>
          <w:p w14:paraId="0FC6A458" w14:textId="77777777" w:rsidR="009D2FA2" w:rsidRPr="00B21DC6" w:rsidRDefault="009D2FA2" w:rsidP="00A00B39">
            <w:pPr>
              <w:rPr>
                <w:rFonts w:ascii="Georgia" w:hAnsi="Georgia"/>
                <w:sz w:val="24"/>
                <w:szCs w:val="24"/>
              </w:rPr>
            </w:pPr>
          </w:p>
        </w:tc>
        <w:tc>
          <w:tcPr>
            <w:tcW w:w="4675" w:type="dxa"/>
          </w:tcPr>
          <w:p w14:paraId="529B79EB" w14:textId="77777777" w:rsidR="009D2FA2" w:rsidRPr="00B21DC6" w:rsidRDefault="009D2FA2" w:rsidP="00A00B39">
            <w:pPr>
              <w:rPr>
                <w:rFonts w:ascii="Georgia" w:hAnsi="Georgia"/>
                <w:sz w:val="24"/>
                <w:szCs w:val="24"/>
              </w:rPr>
            </w:pPr>
          </w:p>
        </w:tc>
      </w:tr>
      <w:tr w:rsidR="009D2FA2" w:rsidRPr="00B21DC6" w14:paraId="79ABE174" w14:textId="77777777" w:rsidTr="00A00B39">
        <w:tc>
          <w:tcPr>
            <w:tcW w:w="4675" w:type="dxa"/>
          </w:tcPr>
          <w:p w14:paraId="083625C7" w14:textId="77777777" w:rsidR="009D2FA2" w:rsidRPr="00B21DC6" w:rsidRDefault="009D2FA2" w:rsidP="00A00B39">
            <w:pPr>
              <w:rPr>
                <w:rFonts w:ascii="Georgia" w:hAnsi="Georgia"/>
                <w:sz w:val="24"/>
                <w:szCs w:val="24"/>
              </w:rPr>
            </w:pPr>
            <w:r w:rsidRPr="00B21DC6">
              <w:rPr>
                <w:rFonts w:ascii="Georgia" w:hAnsi="Georgia"/>
                <w:sz w:val="24"/>
                <w:szCs w:val="24"/>
              </w:rPr>
              <w:t>Bargaining unit membership</w:t>
            </w:r>
          </w:p>
          <w:p w14:paraId="2053F785" w14:textId="77777777" w:rsidR="009D2FA2" w:rsidRPr="00B21DC6" w:rsidRDefault="009D2FA2" w:rsidP="00A00B39">
            <w:pPr>
              <w:rPr>
                <w:rFonts w:ascii="Georgia" w:hAnsi="Georgia"/>
                <w:sz w:val="24"/>
                <w:szCs w:val="24"/>
              </w:rPr>
            </w:pPr>
          </w:p>
        </w:tc>
        <w:tc>
          <w:tcPr>
            <w:tcW w:w="4675" w:type="dxa"/>
          </w:tcPr>
          <w:p w14:paraId="504B73F2" w14:textId="77777777" w:rsidR="009D2FA2" w:rsidRPr="00B21DC6" w:rsidRDefault="009D2FA2" w:rsidP="00A00B39">
            <w:pPr>
              <w:rPr>
                <w:rFonts w:ascii="Georgia" w:hAnsi="Georgia"/>
                <w:sz w:val="24"/>
                <w:szCs w:val="24"/>
              </w:rPr>
            </w:pPr>
          </w:p>
        </w:tc>
      </w:tr>
    </w:tbl>
    <w:p w14:paraId="51F5177A" w14:textId="77777777" w:rsidR="009D2FA2" w:rsidRDefault="009D2FA2" w:rsidP="009D2FA2"/>
    <w:p w14:paraId="073A7231" w14:textId="77777777" w:rsidR="009D2FA2" w:rsidRPr="00B21DC6" w:rsidRDefault="009D2FA2" w:rsidP="009D2FA2">
      <w:pPr>
        <w:spacing w:after="0" w:line="240" w:lineRule="auto"/>
        <w:rPr>
          <w:rFonts w:ascii="Georgia" w:hAnsi="Georgia"/>
          <w:sz w:val="24"/>
          <w:szCs w:val="24"/>
        </w:rPr>
      </w:pP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Pr>
          <w:rFonts w:ascii="Georgia" w:hAnsi="Georgia"/>
          <w:sz w:val="24"/>
          <w:szCs w:val="24"/>
        </w:rPr>
        <w:t>______</w:t>
      </w:r>
      <w:r w:rsidRPr="00B21DC6">
        <w:rPr>
          <w:rFonts w:ascii="Georgia" w:hAnsi="Georgia"/>
          <w:sz w:val="24"/>
          <w:szCs w:val="24"/>
        </w:rPr>
        <w:t>______________</w:t>
      </w:r>
      <w:r>
        <w:rPr>
          <w:rFonts w:ascii="Georgia" w:hAnsi="Georgia"/>
          <w:sz w:val="24"/>
          <w:szCs w:val="24"/>
        </w:rPr>
        <w:t>___________</w:t>
      </w:r>
    </w:p>
    <w:p w14:paraId="683B86CF" w14:textId="77777777" w:rsidR="009D2FA2" w:rsidRDefault="009D2FA2" w:rsidP="009D2FA2">
      <w:pPr>
        <w:rPr>
          <w:rFonts w:ascii="Georgia" w:hAnsi="Georgia"/>
          <w:sz w:val="24"/>
          <w:szCs w:val="24"/>
        </w:rPr>
      </w:pP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Pr>
          <w:rFonts w:ascii="Georgia" w:hAnsi="Georgia"/>
          <w:sz w:val="24"/>
          <w:szCs w:val="24"/>
        </w:rPr>
        <w:t>Donating Employee</w:t>
      </w:r>
      <w:r>
        <w:rPr>
          <w:rFonts w:ascii="Georgia" w:hAnsi="Georgia"/>
          <w:sz w:val="24"/>
          <w:szCs w:val="24"/>
        </w:rPr>
        <w:tab/>
      </w:r>
      <w:r>
        <w:rPr>
          <w:rFonts w:ascii="Georgia" w:hAnsi="Georgia"/>
          <w:sz w:val="24"/>
          <w:szCs w:val="24"/>
        </w:rPr>
        <w:tab/>
      </w:r>
      <w:r>
        <w:rPr>
          <w:rFonts w:ascii="Georgia" w:hAnsi="Georgia"/>
          <w:sz w:val="24"/>
          <w:szCs w:val="24"/>
        </w:rPr>
        <w:tab/>
        <w:t xml:space="preserve">            Date</w:t>
      </w:r>
    </w:p>
    <w:p w14:paraId="4EAF9834" w14:textId="77777777" w:rsidR="009D2FA2" w:rsidRPr="00B21DC6" w:rsidRDefault="009D2FA2" w:rsidP="009D2FA2">
      <w:pPr>
        <w:rPr>
          <w:rFonts w:ascii="Georgia" w:hAnsi="Georgia"/>
          <w:sz w:val="24"/>
          <w:szCs w:val="24"/>
        </w:rPr>
      </w:pPr>
      <w:r w:rsidRPr="00B21DC6">
        <w:rPr>
          <w:rFonts w:ascii="Georgia" w:hAnsi="Georgia"/>
          <w:sz w:val="24"/>
          <w:szCs w:val="24"/>
        </w:rPr>
        <w:t xml:space="preserve">This is to certify that </w:t>
      </w:r>
      <w:r>
        <w:rPr>
          <w:rFonts w:ascii="Georgia" w:hAnsi="Georgia"/>
          <w:sz w:val="24"/>
          <w:szCs w:val="24"/>
        </w:rPr>
        <w:t>_________________ (</w:t>
      </w:r>
      <w:r w:rsidRPr="00B21DC6">
        <w:rPr>
          <w:rFonts w:ascii="Georgia" w:hAnsi="Georgia"/>
          <w:sz w:val="24"/>
          <w:szCs w:val="24"/>
        </w:rPr>
        <w:t>the employee to whom the donation is being made</w:t>
      </w:r>
      <w:r>
        <w:rPr>
          <w:rFonts w:ascii="Georgia" w:hAnsi="Georgia"/>
          <w:sz w:val="24"/>
          <w:szCs w:val="24"/>
        </w:rPr>
        <w:t>)</w:t>
      </w:r>
      <w:r w:rsidRPr="00B21DC6">
        <w:rPr>
          <w:rFonts w:ascii="Georgia" w:hAnsi="Georgia"/>
          <w:sz w:val="24"/>
          <w:szCs w:val="24"/>
        </w:rPr>
        <w:t xml:space="preserve"> has achieved permanent status, has at least six (6) months of service and is suffering from a long term or terminal illness or disability</w:t>
      </w:r>
      <w:r>
        <w:rPr>
          <w:rFonts w:ascii="Georgia" w:hAnsi="Georgia"/>
          <w:sz w:val="24"/>
          <w:szCs w:val="24"/>
        </w:rPr>
        <w:t xml:space="preserve"> which is supported by appropriate medical certificate</w:t>
      </w:r>
      <w:r w:rsidRPr="00B21DC6">
        <w:rPr>
          <w:rFonts w:ascii="Georgia" w:hAnsi="Georgia"/>
          <w:sz w:val="24"/>
          <w:szCs w:val="24"/>
        </w:rPr>
        <w:t>.</w:t>
      </w:r>
      <w:r>
        <w:rPr>
          <w:rFonts w:ascii="Georgia" w:hAnsi="Georgia"/>
          <w:sz w:val="24"/>
          <w:szCs w:val="24"/>
        </w:rPr>
        <w:t xml:space="preserve">  He/she has exhausted all of his/her accrued paid time and is on leave without pay status.</w:t>
      </w:r>
    </w:p>
    <w:p w14:paraId="416ED709" w14:textId="77777777" w:rsidR="009D2FA2" w:rsidRPr="00B21DC6" w:rsidRDefault="009D2FA2" w:rsidP="009D2FA2">
      <w:pPr>
        <w:spacing w:after="0" w:line="240" w:lineRule="auto"/>
        <w:rPr>
          <w:rFonts w:ascii="Georgia" w:hAnsi="Georgia"/>
          <w:sz w:val="24"/>
          <w:szCs w:val="24"/>
        </w:rPr>
      </w:pP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Pr>
          <w:rFonts w:ascii="Georgia" w:hAnsi="Georgia"/>
          <w:sz w:val="24"/>
          <w:szCs w:val="24"/>
        </w:rPr>
        <w:t>______</w:t>
      </w:r>
      <w:r w:rsidRPr="00B21DC6">
        <w:rPr>
          <w:rFonts w:ascii="Georgia" w:hAnsi="Georgia"/>
          <w:sz w:val="24"/>
          <w:szCs w:val="24"/>
        </w:rPr>
        <w:t>______________</w:t>
      </w:r>
      <w:r>
        <w:rPr>
          <w:rFonts w:ascii="Georgia" w:hAnsi="Georgia"/>
          <w:sz w:val="24"/>
          <w:szCs w:val="24"/>
        </w:rPr>
        <w:t>___________</w:t>
      </w:r>
    </w:p>
    <w:p w14:paraId="049F42E6" w14:textId="458D2AFD" w:rsidR="00384ACF" w:rsidRDefault="009D2FA2">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r>
      <w:r w:rsidRPr="00B21DC6">
        <w:rPr>
          <w:rFonts w:ascii="Georgia" w:hAnsi="Georgia"/>
          <w:sz w:val="24"/>
          <w:szCs w:val="24"/>
        </w:rPr>
        <w:tab/>
        <w:t>Sally Smith, Human Resources TITLE</w:t>
      </w:r>
      <w:r>
        <w:rPr>
          <w:rFonts w:ascii="Georgia" w:hAnsi="Georgia"/>
          <w:sz w:val="24"/>
          <w:szCs w:val="24"/>
        </w:rPr>
        <w:t xml:space="preserve">    Date</w:t>
      </w:r>
    </w:p>
    <w:sectPr w:rsidR="00384ACF" w:rsidSect="00384A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2A83" w14:textId="77777777" w:rsidR="00871797" w:rsidRDefault="00871797" w:rsidP="00DC3103">
      <w:pPr>
        <w:spacing w:after="0" w:line="240" w:lineRule="auto"/>
      </w:pPr>
      <w:r>
        <w:separator/>
      </w:r>
    </w:p>
  </w:endnote>
  <w:endnote w:type="continuationSeparator" w:id="0">
    <w:p w14:paraId="4834D375" w14:textId="77777777" w:rsidR="00871797" w:rsidRDefault="00871797" w:rsidP="00DC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78AF" w14:textId="77777777" w:rsidR="00A25D2F" w:rsidRDefault="00A25D2F">
    <w:pPr>
      <w:pStyle w:val="Footer"/>
      <w:jc w:val="center"/>
    </w:pPr>
    <w:r>
      <w:t>-</w:t>
    </w:r>
    <w:sdt>
      <w:sdtPr>
        <w:id w:val="21697672"/>
        <w:docPartObj>
          <w:docPartGallery w:val="Page Numbers (Bottom of Page)"/>
          <w:docPartUnique/>
        </w:docPartObj>
      </w:sdtPr>
      <w:sdtEndPr/>
      <w:sdtContent>
        <w:r w:rsidR="007E3C9A">
          <w:fldChar w:fldCharType="begin"/>
        </w:r>
        <w:r w:rsidR="007E3C9A">
          <w:instrText xml:space="preserve"> PAGE   \* MERGEFORMAT </w:instrText>
        </w:r>
        <w:r w:rsidR="007E3C9A">
          <w:fldChar w:fldCharType="separate"/>
        </w:r>
        <w:r w:rsidR="003C1291">
          <w:rPr>
            <w:noProof/>
          </w:rPr>
          <w:t>4</w:t>
        </w:r>
        <w:r w:rsidR="007E3C9A">
          <w:rPr>
            <w:noProof/>
          </w:rPr>
          <w:fldChar w:fldCharType="end"/>
        </w:r>
        <w:r>
          <w:t>-</w:t>
        </w:r>
      </w:sdtContent>
    </w:sdt>
  </w:p>
  <w:p w14:paraId="7282B53A" w14:textId="77777777" w:rsidR="00A25D2F" w:rsidRDefault="00A25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158C9" w14:textId="77777777" w:rsidR="00871797" w:rsidRDefault="00871797" w:rsidP="00DC3103">
      <w:pPr>
        <w:spacing w:after="0" w:line="240" w:lineRule="auto"/>
      </w:pPr>
      <w:r>
        <w:separator/>
      </w:r>
    </w:p>
  </w:footnote>
  <w:footnote w:type="continuationSeparator" w:id="0">
    <w:p w14:paraId="61E2BA41" w14:textId="77777777" w:rsidR="00871797" w:rsidRDefault="00871797" w:rsidP="00DC3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F6073"/>
    <w:multiLevelType w:val="hybridMultilevel"/>
    <w:tmpl w:val="19701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E5879"/>
    <w:multiLevelType w:val="hybridMultilevel"/>
    <w:tmpl w:val="13562D30"/>
    <w:lvl w:ilvl="0" w:tplc="EA34566A">
      <w:start w:val="1"/>
      <w:numFmt w:val="lowerLetter"/>
      <w:lvlText w:val="%1."/>
      <w:lvlJc w:val="left"/>
      <w:pPr>
        <w:ind w:left="900" w:hanging="360"/>
      </w:pPr>
      <w:rPr>
        <w:rFonts w:ascii="Georgia" w:eastAsiaTheme="minorHAnsi" w:hAnsi="Georg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46EF0734"/>
    <w:multiLevelType w:val="hybridMultilevel"/>
    <w:tmpl w:val="7DC2F46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3C2106D"/>
    <w:multiLevelType w:val="hybridMultilevel"/>
    <w:tmpl w:val="BCF47AF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8F"/>
    <w:rsid w:val="001A7E41"/>
    <w:rsid w:val="001C7CE5"/>
    <w:rsid w:val="001D5EDE"/>
    <w:rsid w:val="002F5438"/>
    <w:rsid w:val="00384ACF"/>
    <w:rsid w:val="003C1291"/>
    <w:rsid w:val="00473B8F"/>
    <w:rsid w:val="004C0A51"/>
    <w:rsid w:val="004F2E6E"/>
    <w:rsid w:val="00645EF1"/>
    <w:rsid w:val="007E3C9A"/>
    <w:rsid w:val="00871797"/>
    <w:rsid w:val="00886CE8"/>
    <w:rsid w:val="00890F63"/>
    <w:rsid w:val="009A5FB9"/>
    <w:rsid w:val="009D2FA2"/>
    <w:rsid w:val="00A25C64"/>
    <w:rsid w:val="00A25D2F"/>
    <w:rsid w:val="00B53CA0"/>
    <w:rsid w:val="00BE0548"/>
    <w:rsid w:val="00DB391B"/>
    <w:rsid w:val="00DB62F4"/>
    <w:rsid w:val="00DC3103"/>
    <w:rsid w:val="00E9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8578"/>
  <w15:docId w15:val="{73C68378-C584-4216-A553-5034DFA8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B8F"/>
    <w:pPr>
      <w:spacing w:after="0" w:line="240" w:lineRule="auto"/>
    </w:pPr>
  </w:style>
  <w:style w:type="paragraph" w:styleId="ListParagraph">
    <w:name w:val="List Paragraph"/>
    <w:basedOn w:val="Normal"/>
    <w:uiPriority w:val="34"/>
    <w:qFormat/>
    <w:rsid w:val="00473B8F"/>
    <w:pPr>
      <w:ind w:left="720"/>
      <w:contextualSpacing/>
    </w:pPr>
  </w:style>
  <w:style w:type="paragraph" w:styleId="Header">
    <w:name w:val="header"/>
    <w:basedOn w:val="Normal"/>
    <w:link w:val="HeaderChar"/>
    <w:rsid w:val="00473B8F"/>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473B8F"/>
    <w:rPr>
      <w:rFonts w:ascii="Arial" w:eastAsia="Times New Roman" w:hAnsi="Arial" w:cs="Times New Roman"/>
      <w:sz w:val="24"/>
      <w:szCs w:val="20"/>
    </w:rPr>
  </w:style>
  <w:style w:type="table" w:styleId="TableGrid">
    <w:name w:val="Table Grid"/>
    <w:basedOn w:val="TableNormal"/>
    <w:uiPriority w:val="39"/>
    <w:rsid w:val="00473B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3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8F"/>
    <w:rPr>
      <w:rFonts w:ascii="Tahoma" w:hAnsi="Tahoma" w:cs="Tahoma"/>
      <w:sz w:val="16"/>
      <w:szCs w:val="16"/>
    </w:rPr>
  </w:style>
  <w:style w:type="paragraph" w:styleId="Footer">
    <w:name w:val="footer"/>
    <w:basedOn w:val="Normal"/>
    <w:link w:val="FooterChar"/>
    <w:uiPriority w:val="99"/>
    <w:unhideWhenUsed/>
    <w:rsid w:val="00DC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03"/>
  </w:style>
  <w:style w:type="character" w:styleId="CommentReference">
    <w:name w:val="annotation reference"/>
    <w:basedOn w:val="DefaultParagraphFont"/>
    <w:uiPriority w:val="99"/>
    <w:semiHidden/>
    <w:unhideWhenUsed/>
    <w:rsid w:val="00E93213"/>
    <w:rPr>
      <w:sz w:val="16"/>
      <w:szCs w:val="16"/>
    </w:rPr>
  </w:style>
  <w:style w:type="paragraph" w:styleId="CommentText">
    <w:name w:val="annotation text"/>
    <w:basedOn w:val="Normal"/>
    <w:link w:val="CommentTextChar"/>
    <w:uiPriority w:val="99"/>
    <w:semiHidden/>
    <w:unhideWhenUsed/>
    <w:rsid w:val="00E93213"/>
    <w:pPr>
      <w:spacing w:line="240" w:lineRule="auto"/>
    </w:pPr>
    <w:rPr>
      <w:sz w:val="20"/>
      <w:szCs w:val="20"/>
    </w:rPr>
  </w:style>
  <w:style w:type="character" w:customStyle="1" w:styleId="CommentTextChar">
    <w:name w:val="Comment Text Char"/>
    <w:basedOn w:val="DefaultParagraphFont"/>
    <w:link w:val="CommentText"/>
    <w:uiPriority w:val="99"/>
    <w:semiHidden/>
    <w:rsid w:val="00E93213"/>
    <w:rPr>
      <w:sz w:val="20"/>
      <w:szCs w:val="20"/>
    </w:rPr>
  </w:style>
  <w:style w:type="paragraph" w:styleId="CommentSubject">
    <w:name w:val="annotation subject"/>
    <w:basedOn w:val="CommentText"/>
    <w:next w:val="CommentText"/>
    <w:link w:val="CommentSubjectChar"/>
    <w:uiPriority w:val="99"/>
    <w:semiHidden/>
    <w:unhideWhenUsed/>
    <w:rsid w:val="00E93213"/>
    <w:rPr>
      <w:b/>
      <w:bCs/>
    </w:rPr>
  </w:style>
  <w:style w:type="character" w:customStyle="1" w:styleId="CommentSubjectChar">
    <w:name w:val="Comment Subject Char"/>
    <w:basedOn w:val="CommentTextChar"/>
    <w:link w:val="CommentSubject"/>
    <w:uiPriority w:val="99"/>
    <w:semiHidden/>
    <w:rsid w:val="00E93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and Management</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OPMIntern7</dc:creator>
  <cp:keywords/>
  <dc:description/>
  <cp:lastModifiedBy>Kowalski, Tammy</cp:lastModifiedBy>
  <cp:revision>5</cp:revision>
  <cp:lastPrinted>2014-01-23T15:33:00Z</cp:lastPrinted>
  <dcterms:created xsi:type="dcterms:W3CDTF">2014-01-27T20:31:00Z</dcterms:created>
  <dcterms:modified xsi:type="dcterms:W3CDTF">2014-02-04T16:13:00Z</dcterms:modified>
</cp:coreProperties>
</file>