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6BEA" w14:textId="77777777" w:rsidR="00303390" w:rsidRDefault="00303390" w:rsidP="00303390"/>
    <w:p w14:paraId="3C374E44" w14:textId="65A01CBA" w:rsidR="00303390" w:rsidRPr="0064470D" w:rsidRDefault="00303390" w:rsidP="001D5437">
      <w:pPr>
        <w:jc w:val="center"/>
        <w:rPr>
          <w:b/>
          <w:bCs/>
          <w:sz w:val="24"/>
          <w:szCs w:val="24"/>
        </w:rPr>
      </w:pPr>
      <w:r w:rsidRPr="0064470D">
        <w:rPr>
          <w:b/>
          <w:bCs/>
          <w:sz w:val="24"/>
          <w:szCs w:val="24"/>
        </w:rPr>
        <w:t xml:space="preserve">PCA Workforce Council Meeting </w:t>
      </w:r>
      <w:r w:rsidR="001D5437" w:rsidRPr="0064470D">
        <w:rPr>
          <w:b/>
          <w:bCs/>
          <w:sz w:val="24"/>
          <w:szCs w:val="24"/>
        </w:rPr>
        <w:t>April</w:t>
      </w:r>
      <w:r w:rsidRPr="0064470D">
        <w:rPr>
          <w:b/>
          <w:bCs/>
          <w:sz w:val="24"/>
          <w:szCs w:val="24"/>
        </w:rPr>
        <w:t xml:space="preserve"> 2</w:t>
      </w:r>
      <w:r w:rsidR="001D5437" w:rsidRPr="0064470D">
        <w:rPr>
          <w:b/>
          <w:bCs/>
          <w:sz w:val="24"/>
          <w:szCs w:val="24"/>
        </w:rPr>
        <w:t>3</w:t>
      </w:r>
      <w:r w:rsidRPr="0064470D">
        <w:rPr>
          <w:b/>
          <w:bCs/>
          <w:sz w:val="24"/>
          <w:szCs w:val="24"/>
        </w:rPr>
        <w:t>, 202</w:t>
      </w:r>
      <w:r w:rsidR="001D5437" w:rsidRPr="0064470D">
        <w:rPr>
          <w:b/>
          <w:bCs/>
          <w:sz w:val="24"/>
          <w:szCs w:val="24"/>
        </w:rPr>
        <w:t>4</w:t>
      </w:r>
    </w:p>
    <w:p w14:paraId="6DCC40EA" w14:textId="4B8D26C0" w:rsidR="0064470D" w:rsidRPr="0064470D" w:rsidRDefault="0064470D" w:rsidP="0064470D">
      <w:pPr>
        <w:rPr>
          <w:sz w:val="24"/>
          <w:szCs w:val="24"/>
        </w:rPr>
      </w:pPr>
      <w:r w:rsidRPr="0064470D">
        <w:rPr>
          <w:sz w:val="24"/>
          <w:szCs w:val="24"/>
        </w:rPr>
        <w:t xml:space="preserve">Council Members in Attendance: </w:t>
      </w:r>
      <w:r w:rsidR="00F27322">
        <w:rPr>
          <w:sz w:val="24"/>
          <w:szCs w:val="24"/>
        </w:rPr>
        <w:t>Claudio</w:t>
      </w:r>
      <w:r w:rsidRPr="0064470D">
        <w:rPr>
          <w:sz w:val="24"/>
          <w:szCs w:val="24"/>
        </w:rPr>
        <w:t xml:space="preserve"> Gualtieri (Chair), Office of Policy and Management (OPM); Kathy Flaherty, CT Legal Rights Project (CLRP); William Halsey, Department of Social Services (DSS); Eileen Healy, Independence Northwest; </w:t>
      </w:r>
      <w:r w:rsidR="00F27322">
        <w:rPr>
          <w:sz w:val="24"/>
          <w:szCs w:val="24"/>
        </w:rPr>
        <w:t>Denise</w:t>
      </w:r>
      <w:r w:rsidRPr="0064470D">
        <w:rPr>
          <w:sz w:val="24"/>
          <w:szCs w:val="24"/>
        </w:rPr>
        <w:t xml:space="preserve"> Paladino, Department of Developmental Services (DDS); Adam Prizio, Office of the Health Care Advocate (OHA); Fran </w:t>
      </w:r>
      <w:proofErr w:type="spellStart"/>
      <w:r w:rsidRPr="0064470D">
        <w:rPr>
          <w:sz w:val="24"/>
          <w:szCs w:val="24"/>
        </w:rPr>
        <w:t>Sinish</w:t>
      </w:r>
      <w:proofErr w:type="spellEnd"/>
      <w:r w:rsidRPr="0064470D">
        <w:rPr>
          <w:sz w:val="24"/>
          <w:szCs w:val="24"/>
        </w:rPr>
        <w:t>, Parent; and Lucas Sundwall, Consumer Employer</w:t>
      </w:r>
    </w:p>
    <w:p w14:paraId="314F2485" w14:textId="6C426F71" w:rsidR="0064470D" w:rsidRDefault="0064470D" w:rsidP="0064470D">
      <w:pPr>
        <w:rPr>
          <w:sz w:val="24"/>
          <w:szCs w:val="24"/>
        </w:rPr>
      </w:pPr>
      <w:r w:rsidRPr="0064470D">
        <w:rPr>
          <w:sz w:val="24"/>
          <w:szCs w:val="24"/>
        </w:rPr>
        <w:t>Others in Attendance: Nicholas Jerard, DDS</w:t>
      </w:r>
      <w:r>
        <w:rPr>
          <w:sz w:val="24"/>
          <w:szCs w:val="24"/>
        </w:rPr>
        <w:t>;</w:t>
      </w:r>
      <w:r w:rsidRPr="0064470D">
        <w:rPr>
          <w:sz w:val="24"/>
          <w:szCs w:val="24"/>
        </w:rPr>
        <w:t xml:space="preserve"> Melissa Morton, OPM and Elyse Pearson, OPM </w:t>
      </w:r>
    </w:p>
    <w:p w14:paraId="37852205" w14:textId="01147131" w:rsidR="00F466F4" w:rsidRPr="0064470D" w:rsidRDefault="00303390" w:rsidP="0064470D">
      <w:pPr>
        <w:rPr>
          <w:sz w:val="24"/>
          <w:szCs w:val="24"/>
        </w:rPr>
      </w:pPr>
      <w:r w:rsidRPr="0064470D">
        <w:rPr>
          <w:sz w:val="24"/>
          <w:szCs w:val="24"/>
        </w:rPr>
        <w:t xml:space="preserve">Call to order by Chair </w:t>
      </w:r>
      <w:r w:rsidR="00F27322">
        <w:rPr>
          <w:sz w:val="24"/>
          <w:szCs w:val="24"/>
        </w:rPr>
        <w:t>Mr. Gualtieri</w:t>
      </w:r>
      <w:r w:rsidRPr="0064470D">
        <w:rPr>
          <w:sz w:val="24"/>
          <w:szCs w:val="24"/>
        </w:rPr>
        <w:t xml:space="preserve"> at 9:3</w:t>
      </w:r>
      <w:r w:rsidR="00650876" w:rsidRPr="0064470D">
        <w:rPr>
          <w:sz w:val="24"/>
          <w:szCs w:val="24"/>
        </w:rPr>
        <w:t>2</w:t>
      </w:r>
      <w:r w:rsidRPr="0064470D">
        <w:rPr>
          <w:sz w:val="24"/>
          <w:szCs w:val="24"/>
        </w:rPr>
        <w:t xml:space="preserve"> AM</w:t>
      </w:r>
    </w:p>
    <w:p w14:paraId="7CA99F53" w14:textId="4E044E6A" w:rsidR="001D33FF" w:rsidRPr="0064470D" w:rsidRDefault="6B9139AF" w:rsidP="3418B2FF">
      <w:pPr>
        <w:pStyle w:val="ListParagraph"/>
        <w:numPr>
          <w:ilvl w:val="0"/>
          <w:numId w:val="2"/>
        </w:numPr>
        <w:rPr>
          <w:sz w:val="24"/>
          <w:szCs w:val="24"/>
        </w:rPr>
      </w:pPr>
      <w:r w:rsidRPr="0064470D">
        <w:rPr>
          <w:sz w:val="24"/>
          <w:szCs w:val="24"/>
        </w:rPr>
        <w:t xml:space="preserve">Welcome and Introductions </w:t>
      </w:r>
      <w:r w:rsidRPr="0064470D">
        <w:rPr>
          <w:sz w:val="24"/>
          <w:szCs w:val="24"/>
        </w:rPr>
        <w:br/>
      </w:r>
      <w:r w:rsidR="00F27322">
        <w:rPr>
          <w:sz w:val="24"/>
          <w:szCs w:val="24"/>
        </w:rPr>
        <w:t>Mr. Gualtieri</w:t>
      </w:r>
      <w:r w:rsidR="009F5B83">
        <w:rPr>
          <w:sz w:val="24"/>
          <w:szCs w:val="24"/>
        </w:rPr>
        <w:t xml:space="preserve"> </w:t>
      </w:r>
      <w:r w:rsidRPr="0064470D">
        <w:rPr>
          <w:sz w:val="24"/>
          <w:szCs w:val="24"/>
        </w:rPr>
        <w:t xml:space="preserve">welcomed members and shared that </w:t>
      </w:r>
      <w:r w:rsidR="00F27322">
        <w:rPr>
          <w:sz w:val="24"/>
          <w:szCs w:val="24"/>
        </w:rPr>
        <w:t xml:space="preserve">Ms. </w:t>
      </w:r>
      <w:r w:rsidR="009D734E">
        <w:rPr>
          <w:sz w:val="24"/>
          <w:szCs w:val="24"/>
        </w:rPr>
        <w:t>Paladino</w:t>
      </w:r>
      <w:r w:rsidRPr="0064470D">
        <w:rPr>
          <w:sz w:val="24"/>
          <w:szCs w:val="24"/>
        </w:rPr>
        <w:t xml:space="preserve"> will be transitioning from her role on the council. </w:t>
      </w:r>
      <w:r w:rsidR="00F27322">
        <w:rPr>
          <w:sz w:val="24"/>
          <w:szCs w:val="24"/>
        </w:rPr>
        <w:t>Mr. Gualtieri</w:t>
      </w:r>
      <w:r w:rsidRPr="0064470D">
        <w:rPr>
          <w:sz w:val="24"/>
          <w:szCs w:val="24"/>
        </w:rPr>
        <w:t xml:space="preserve"> expressed gratitude for </w:t>
      </w:r>
      <w:r w:rsidR="00F27322">
        <w:rPr>
          <w:sz w:val="24"/>
          <w:szCs w:val="24"/>
        </w:rPr>
        <w:t xml:space="preserve">Ms. </w:t>
      </w:r>
      <w:r w:rsidR="009D734E">
        <w:rPr>
          <w:sz w:val="24"/>
          <w:szCs w:val="24"/>
        </w:rPr>
        <w:t>Paladino</w:t>
      </w:r>
      <w:r w:rsidRPr="0064470D">
        <w:rPr>
          <w:sz w:val="24"/>
          <w:szCs w:val="24"/>
        </w:rPr>
        <w:t>’s incredible work, commitment, and contribution to contract negotiations, which have provided new benefits to P</w:t>
      </w:r>
      <w:r w:rsidR="00820DFA">
        <w:rPr>
          <w:sz w:val="24"/>
          <w:szCs w:val="24"/>
        </w:rPr>
        <w:t xml:space="preserve">ersonal </w:t>
      </w:r>
      <w:r w:rsidRPr="0064470D">
        <w:rPr>
          <w:sz w:val="24"/>
          <w:szCs w:val="24"/>
        </w:rPr>
        <w:t>C</w:t>
      </w:r>
      <w:r w:rsidR="00820DFA">
        <w:rPr>
          <w:sz w:val="24"/>
          <w:szCs w:val="24"/>
        </w:rPr>
        <w:t xml:space="preserve">are </w:t>
      </w:r>
      <w:r w:rsidRPr="0064470D">
        <w:rPr>
          <w:sz w:val="24"/>
          <w:szCs w:val="24"/>
        </w:rPr>
        <w:t>A</w:t>
      </w:r>
      <w:r w:rsidR="00820DFA">
        <w:rPr>
          <w:sz w:val="24"/>
          <w:szCs w:val="24"/>
        </w:rPr>
        <w:t>ttendant</w:t>
      </w:r>
      <w:r w:rsidRPr="0064470D">
        <w:rPr>
          <w:sz w:val="24"/>
          <w:szCs w:val="24"/>
        </w:rPr>
        <w:t>s</w:t>
      </w:r>
      <w:r w:rsidR="00820DFA">
        <w:rPr>
          <w:sz w:val="24"/>
          <w:szCs w:val="24"/>
        </w:rPr>
        <w:t xml:space="preserve"> (PCAs)</w:t>
      </w:r>
      <w:r w:rsidR="00F515D3">
        <w:rPr>
          <w:sz w:val="24"/>
          <w:szCs w:val="24"/>
        </w:rPr>
        <w:t xml:space="preserve"> and strengthened the program for consumer-employers</w:t>
      </w:r>
      <w:r w:rsidRPr="0064470D">
        <w:rPr>
          <w:sz w:val="24"/>
          <w:szCs w:val="24"/>
        </w:rPr>
        <w:t xml:space="preserve">. </w:t>
      </w:r>
      <w:r w:rsidR="00F27322">
        <w:rPr>
          <w:sz w:val="24"/>
          <w:szCs w:val="24"/>
        </w:rPr>
        <w:t xml:space="preserve">Ms. </w:t>
      </w:r>
      <w:r w:rsidR="009D734E">
        <w:rPr>
          <w:sz w:val="24"/>
          <w:szCs w:val="24"/>
        </w:rPr>
        <w:t>Paladino</w:t>
      </w:r>
      <w:r w:rsidRPr="0064470D">
        <w:rPr>
          <w:sz w:val="24"/>
          <w:szCs w:val="24"/>
        </w:rPr>
        <w:t>’s efforts have also assisted in the transition to the new</w:t>
      </w:r>
      <w:r w:rsidR="0076130C">
        <w:rPr>
          <w:sz w:val="24"/>
          <w:szCs w:val="24"/>
        </w:rPr>
        <w:t xml:space="preserve"> fiscal </w:t>
      </w:r>
      <w:r w:rsidR="009F5B83">
        <w:rPr>
          <w:sz w:val="24"/>
          <w:szCs w:val="24"/>
        </w:rPr>
        <w:t xml:space="preserve">intermediary </w:t>
      </w:r>
      <w:r w:rsidR="009F5B83" w:rsidRPr="0064470D">
        <w:rPr>
          <w:sz w:val="24"/>
          <w:szCs w:val="24"/>
        </w:rPr>
        <w:t>(</w:t>
      </w:r>
      <w:r w:rsidRPr="0064470D">
        <w:rPr>
          <w:sz w:val="24"/>
          <w:szCs w:val="24"/>
        </w:rPr>
        <w:t>FI</w:t>
      </w:r>
      <w:r w:rsidR="0076130C">
        <w:rPr>
          <w:sz w:val="24"/>
          <w:szCs w:val="24"/>
        </w:rPr>
        <w:t>)</w:t>
      </w:r>
      <w:r w:rsidRPr="0064470D">
        <w:rPr>
          <w:sz w:val="24"/>
          <w:szCs w:val="24"/>
        </w:rPr>
        <w:t xml:space="preserve"> GT Independence</w:t>
      </w:r>
      <w:r w:rsidR="0076130C">
        <w:rPr>
          <w:sz w:val="24"/>
          <w:szCs w:val="24"/>
        </w:rPr>
        <w:t xml:space="preserve"> (GTI)</w:t>
      </w:r>
      <w:r w:rsidRPr="0064470D">
        <w:rPr>
          <w:sz w:val="24"/>
          <w:szCs w:val="24"/>
        </w:rPr>
        <w:t xml:space="preserve">. </w:t>
      </w:r>
      <w:r w:rsidRPr="0064470D">
        <w:rPr>
          <w:sz w:val="24"/>
          <w:szCs w:val="24"/>
        </w:rPr>
        <w:br/>
      </w:r>
      <w:r w:rsidRPr="0064470D">
        <w:rPr>
          <w:sz w:val="24"/>
          <w:szCs w:val="24"/>
        </w:rPr>
        <w:br/>
      </w:r>
      <w:r w:rsidR="00F27322">
        <w:rPr>
          <w:sz w:val="24"/>
          <w:szCs w:val="24"/>
        </w:rPr>
        <w:t xml:space="preserve">Ms. </w:t>
      </w:r>
      <w:r w:rsidR="009D734E">
        <w:rPr>
          <w:sz w:val="24"/>
          <w:szCs w:val="24"/>
        </w:rPr>
        <w:t>Paladino</w:t>
      </w:r>
      <w:r w:rsidRPr="0064470D">
        <w:rPr>
          <w:sz w:val="24"/>
          <w:szCs w:val="24"/>
        </w:rPr>
        <w:t xml:space="preserve"> thanked the </w:t>
      </w:r>
      <w:r w:rsidR="0076130C">
        <w:rPr>
          <w:sz w:val="24"/>
          <w:szCs w:val="24"/>
        </w:rPr>
        <w:t>C</w:t>
      </w:r>
      <w:r w:rsidRPr="0064470D">
        <w:rPr>
          <w:sz w:val="24"/>
          <w:szCs w:val="24"/>
        </w:rPr>
        <w:t xml:space="preserve">ouncil and expressed her gratitude for the opportunity to learn and remain an advocate for </w:t>
      </w:r>
      <w:r w:rsidR="0022429A">
        <w:rPr>
          <w:sz w:val="24"/>
          <w:szCs w:val="24"/>
        </w:rPr>
        <w:t xml:space="preserve">consumer </w:t>
      </w:r>
      <w:r w:rsidRPr="0064470D">
        <w:rPr>
          <w:sz w:val="24"/>
          <w:szCs w:val="24"/>
        </w:rPr>
        <w:t>support</w:t>
      </w:r>
      <w:r w:rsidR="0022429A">
        <w:rPr>
          <w:sz w:val="24"/>
          <w:szCs w:val="24"/>
        </w:rPr>
        <w:t>s</w:t>
      </w:r>
      <w:r w:rsidRPr="0064470D">
        <w:rPr>
          <w:sz w:val="24"/>
          <w:szCs w:val="24"/>
        </w:rPr>
        <w:t xml:space="preserve"> and services. She also introduced the DDS Commissioner’s </w:t>
      </w:r>
      <w:r w:rsidR="0022429A">
        <w:rPr>
          <w:sz w:val="24"/>
          <w:szCs w:val="24"/>
        </w:rPr>
        <w:t xml:space="preserve">new </w:t>
      </w:r>
      <w:r w:rsidRPr="0064470D">
        <w:rPr>
          <w:sz w:val="24"/>
          <w:szCs w:val="24"/>
        </w:rPr>
        <w:t xml:space="preserve">appointment: </w:t>
      </w:r>
      <w:r w:rsidR="00494CF3">
        <w:rPr>
          <w:sz w:val="24"/>
          <w:szCs w:val="24"/>
        </w:rPr>
        <w:t xml:space="preserve">Mr. </w:t>
      </w:r>
      <w:r w:rsidRPr="0064470D">
        <w:rPr>
          <w:sz w:val="24"/>
          <w:szCs w:val="24"/>
        </w:rPr>
        <w:t>Nicholas (</w:t>
      </w:r>
      <w:r w:rsidR="00DC3F91">
        <w:rPr>
          <w:sz w:val="24"/>
          <w:szCs w:val="24"/>
        </w:rPr>
        <w:t>Nick</w:t>
      </w:r>
      <w:r w:rsidRPr="0064470D">
        <w:rPr>
          <w:sz w:val="24"/>
          <w:szCs w:val="24"/>
        </w:rPr>
        <w:t xml:space="preserve">) Jerard, the Chief Financial Officer </w:t>
      </w:r>
      <w:r w:rsidR="0022429A">
        <w:rPr>
          <w:sz w:val="24"/>
          <w:szCs w:val="24"/>
        </w:rPr>
        <w:t xml:space="preserve">(CFO) </w:t>
      </w:r>
      <w:r w:rsidRPr="0064470D">
        <w:rPr>
          <w:sz w:val="24"/>
          <w:szCs w:val="24"/>
        </w:rPr>
        <w:t xml:space="preserve">at DDS, </w:t>
      </w:r>
      <w:r w:rsidR="0022429A">
        <w:rPr>
          <w:sz w:val="24"/>
          <w:szCs w:val="24"/>
        </w:rPr>
        <w:t xml:space="preserve">who </w:t>
      </w:r>
      <w:r w:rsidRPr="0064470D">
        <w:rPr>
          <w:sz w:val="24"/>
          <w:szCs w:val="24"/>
        </w:rPr>
        <w:t xml:space="preserve">will step into the role as of May 1st.  </w:t>
      </w:r>
      <w:r w:rsidRPr="0064470D">
        <w:rPr>
          <w:sz w:val="24"/>
          <w:szCs w:val="24"/>
        </w:rPr>
        <w:br/>
      </w:r>
      <w:r w:rsidRPr="0064470D">
        <w:rPr>
          <w:sz w:val="24"/>
          <w:szCs w:val="24"/>
        </w:rPr>
        <w:br/>
      </w:r>
      <w:r w:rsidR="00F27322">
        <w:rPr>
          <w:sz w:val="24"/>
          <w:szCs w:val="24"/>
        </w:rPr>
        <w:t>Mr. Jerard</w:t>
      </w:r>
      <w:r w:rsidRPr="0064470D">
        <w:rPr>
          <w:sz w:val="24"/>
          <w:szCs w:val="24"/>
        </w:rPr>
        <w:t xml:space="preserve"> appreciated </w:t>
      </w:r>
      <w:r w:rsidR="00F27322">
        <w:rPr>
          <w:sz w:val="24"/>
          <w:szCs w:val="24"/>
        </w:rPr>
        <w:t xml:space="preserve">Ms. </w:t>
      </w:r>
      <w:r w:rsidR="009D734E">
        <w:rPr>
          <w:sz w:val="24"/>
          <w:szCs w:val="24"/>
        </w:rPr>
        <w:t>Paladino</w:t>
      </w:r>
      <w:r w:rsidRPr="0064470D">
        <w:rPr>
          <w:sz w:val="24"/>
          <w:szCs w:val="24"/>
        </w:rPr>
        <w:t xml:space="preserve">’s efforts and participation on this committee and looks forward to working with everyone. </w:t>
      </w:r>
      <w:r w:rsidR="00F27322">
        <w:rPr>
          <w:sz w:val="24"/>
          <w:szCs w:val="24"/>
        </w:rPr>
        <w:t>Mr. Jerard</w:t>
      </w:r>
      <w:r w:rsidRPr="0064470D">
        <w:rPr>
          <w:sz w:val="24"/>
          <w:szCs w:val="24"/>
        </w:rPr>
        <w:t xml:space="preserve"> provided background </w:t>
      </w:r>
      <w:r w:rsidR="0022429A">
        <w:rPr>
          <w:sz w:val="24"/>
          <w:szCs w:val="24"/>
        </w:rPr>
        <w:t xml:space="preserve">on </w:t>
      </w:r>
      <w:r w:rsidRPr="0064470D">
        <w:rPr>
          <w:sz w:val="24"/>
          <w:szCs w:val="24"/>
        </w:rPr>
        <w:t xml:space="preserve">his work over the ten years he </w:t>
      </w:r>
      <w:r w:rsidR="0022429A">
        <w:rPr>
          <w:sz w:val="24"/>
          <w:szCs w:val="24"/>
        </w:rPr>
        <w:t xml:space="preserve">has been </w:t>
      </w:r>
      <w:r w:rsidRPr="0064470D">
        <w:rPr>
          <w:sz w:val="24"/>
          <w:szCs w:val="24"/>
        </w:rPr>
        <w:t xml:space="preserve">with DDS. </w:t>
      </w:r>
      <w:r w:rsidR="00F27322">
        <w:rPr>
          <w:sz w:val="24"/>
          <w:szCs w:val="24"/>
        </w:rPr>
        <w:t>Mr. Jerard</w:t>
      </w:r>
      <w:r w:rsidRPr="0064470D">
        <w:rPr>
          <w:sz w:val="24"/>
          <w:szCs w:val="24"/>
        </w:rPr>
        <w:t xml:space="preserve"> has experience working as the Medicaid Operation</w:t>
      </w:r>
      <w:r w:rsidR="0022429A">
        <w:rPr>
          <w:sz w:val="24"/>
          <w:szCs w:val="24"/>
        </w:rPr>
        <w:t>s</w:t>
      </w:r>
      <w:r w:rsidRPr="0064470D">
        <w:rPr>
          <w:sz w:val="24"/>
          <w:szCs w:val="24"/>
        </w:rPr>
        <w:t xml:space="preserve"> Director</w:t>
      </w:r>
      <w:r w:rsidR="0022429A">
        <w:rPr>
          <w:sz w:val="24"/>
          <w:szCs w:val="24"/>
        </w:rPr>
        <w:t xml:space="preserve"> at DDS before becoming CFO</w:t>
      </w:r>
      <w:r w:rsidRPr="0064470D">
        <w:rPr>
          <w:sz w:val="24"/>
          <w:szCs w:val="24"/>
        </w:rPr>
        <w:t xml:space="preserve"> and is looking forward to applying his skills and working with the council.  </w:t>
      </w:r>
      <w:r w:rsidRPr="0064470D">
        <w:rPr>
          <w:sz w:val="24"/>
          <w:szCs w:val="24"/>
        </w:rPr>
        <w:br/>
      </w:r>
      <w:r w:rsidRPr="0064470D">
        <w:rPr>
          <w:sz w:val="24"/>
          <w:szCs w:val="24"/>
        </w:rPr>
        <w:br/>
      </w:r>
      <w:r w:rsidR="00F27322">
        <w:rPr>
          <w:sz w:val="24"/>
          <w:szCs w:val="24"/>
        </w:rPr>
        <w:t>Mr. Gualtieri</w:t>
      </w:r>
      <w:r w:rsidRPr="0064470D">
        <w:rPr>
          <w:sz w:val="24"/>
          <w:szCs w:val="24"/>
        </w:rPr>
        <w:t xml:space="preserve"> then introduced Elyse Pearson </w:t>
      </w:r>
      <w:r w:rsidR="003766F6">
        <w:rPr>
          <w:sz w:val="24"/>
          <w:szCs w:val="24"/>
        </w:rPr>
        <w:t>staff from</w:t>
      </w:r>
      <w:r w:rsidRPr="0064470D">
        <w:rPr>
          <w:sz w:val="24"/>
          <w:szCs w:val="24"/>
        </w:rPr>
        <w:t xml:space="preserve"> OPM. Elyse </w:t>
      </w:r>
      <w:r w:rsidR="00930AB5">
        <w:rPr>
          <w:sz w:val="24"/>
          <w:szCs w:val="24"/>
        </w:rPr>
        <w:t xml:space="preserve">Pearson </w:t>
      </w:r>
      <w:r w:rsidR="00472505">
        <w:rPr>
          <w:sz w:val="24"/>
          <w:szCs w:val="24"/>
        </w:rPr>
        <w:t xml:space="preserve">described </w:t>
      </w:r>
      <w:r w:rsidRPr="0064470D">
        <w:rPr>
          <w:sz w:val="24"/>
          <w:szCs w:val="24"/>
        </w:rPr>
        <w:t xml:space="preserve">her experience working with adults with </w:t>
      </w:r>
      <w:r w:rsidR="00DC3F91">
        <w:rPr>
          <w:sz w:val="24"/>
          <w:szCs w:val="24"/>
        </w:rPr>
        <w:t>Intellectual</w:t>
      </w:r>
      <w:r w:rsidR="00A967D1">
        <w:rPr>
          <w:sz w:val="24"/>
          <w:szCs w:val="24"/>
        </w:rPr>
        <w:t xml:space="preserve"> Disabilities</w:t>
      </w:r>
      <w:r w:rsidR="00590024">
        <w:rPr>
          <w:sz w:val="24"/>
          <w:szCs w:val="24"/>
        </w:rPr>
        <w:t>/Development Disabilities (I</w:t>
      </w:r>
      <w:r w:rsidR="00A967D1">
        <w:rPr>
          <w:sz w:val="24"/>
          <w:szCs w:val="24"/>
        </w:rPr>
        <w:t>D</w:t>
      </w:r>
      <w:r w:rsidR="00590024">
        <w:rPr>
          <w:sz w:val="24"/>
          <w:szCs w:val="24"/>
        </w:rPr>
        <w:t>/DD)</w:t>
      </w:r>
      <w:r w:rsidRPr="0064470D">
        <w:rPr>
          <w:sz w:val="24"/>
          <w:szCs w:val="24"/>
        </w:rPr>
        <w:t xml:space="preserve"> for ten years with Allied Rehabilitation Centers and three years with DDS.</w:t>
      </w:r>
      <w:r w:rsidRPr="0064470D">
        <w:rPr>
          <w:sz w:val="24"/>
          <w:szCs w:val="24"/>
        </w:rPr>
        <w:br/>
      </w:r>
      <w:r w:rsidRPr="0064470D">
        <w:rPr>
          <w:sz w:val="24"/>
          <w:szCs w:val="24"/>
        </w:rPr>
        <w:br/>
      </w:r>
      <w:r w:rsidR="59D4A371" w:rsidRPr="0064470D">
        <w:rPr>
          <w:sz w:val="24"/>
          <w:szCs w:val="24"/>
        </w:rPr>
        <w:t>E</w:t>
      </w:r>
      <w:r w:rsidRPr="0064470D">
        <w:rPr>
          <w:sz w:val="24"/>
          <w:szCs w:val="24"/>
        </w:rPr>
        <w:t>ach member had the opportunity to introduce themselves to the group’s new members.</w:t>
      </w:r>
      <w:r w:rsidR="001D33FF" w:rsidRPr="0064470D">
        <w:rPr>
          <w:sz w:val="24"/>
          <w:szCs w:val="24"/>
        </w:rPr>
        <w:t xml:space="preserve"> </w:t>
      </w:r>
      <w:r w:rsidR="001D33FF" w:rsidRPr="0064470D">
        <w:rPr>
          <w:sz w:val="24"/>
          <w:szCs w:val="24"/>
        </w:rPr>
        <w:br/>
      </w:r>
    </w:p>
    <w:p w14:paraId="4064034A" w14:textId="5634BE6F" w:rsidR="001D33FF" w:rsidRPr="0064470D" w:rsidRDefault="001D33FF" w:rsidP="3418B2FF">
      <w:pPr>
        <w:pStyle w:val="ListParagraph"/>
        <w:numPr>
          <w:ilvl w:val="0"/>
          <w:numId w:val="2"/>
        </w:numPr>
        <w:rPr>
          <w:sz w:val="24"/>
          <w:szCs w:val="24"/>
        </w:rPr>
      </w:pPr>
      <w:r w:rsidRPr="0064470D">
        <w:rPr>
          <w:sz w:val="24"/>
          <w:szCs w:val="24"/>
        </w:rPr>
        <w:lastRenderedPageBreak/>
        <w:t>M</w:t>
      </w:r>
      <w:r w:rsidR="6B9139AF" w:rsidRPr="0064470D">
        <w:rPr>
          <w:sz w:val="24"/>
          <w:szCs w:val="24"/>
        </w:rPr>
        <w:t xml:space="preserve">embership Update </w:t>
      </w:r>
      <w:r w:rsidRPr="0064470D">
        <w:rPr>
          <w:sz w:val="24"/>
          <w:szCs w:val="24"/>
        </w:rPr>
        <w:br/>
      </w:r>
      <w:r w:rsidR="00F27322">
        <w:rPr>
          <w:sz w:val="24"/>
          <w:szCs w:val="24"/>
        </w:rPr>
        <w:t>Mr. Gualtieri</w:t>
      </w:r>
      <w:r w:rsidR="6B9139AF" w:rsidRPr="0064470D">
        <w:rPr>
          <w:sz w:val="24"/>
          <w:szCs w:val="24"/>
        </w:rPr>
        <w:t xml:space="preserve"> expressed excitement to the group about a new member, Michelle Johnson, a </w:t>
      </w:r>
      <w:r w:rsidR="00EE2DAE">
        <w:rPr>
          <w:sz w:val="24"/>
          <w:szCs w:val="24"/>
        </w:rPr>
        <w:t>C</w:t>
      </w:r>
      <w:r w:rsidR="6B9139AF" w:rsidRPr="0064470D">
        <w:rPr>
          <w:sz w:val="24"/>
          <w:szCs w:val="24"/>
        </w:rPr>
        <w:t>onsumer</w:t>
      </w:r>
      <w:r w:rsidR="00EE2DAE">
        <w:rPr>
          <w:sz w:val="24"/>
          <w:szCs w:val="24"/>
        </w:rPr>
        <w:t>-E</w:t>
      </w:r>
      <w:r w:rsidR="6B9139AF" w:rsidRPr="0064470D">
        <w:rPr>
          <w:sz w:val="24"/>
          <w:szCs w:val="24"/>
        </w:rPr>
        <w:t>mployer; however, Michelle could not join today. Michelle has done work on the CT Council on Developmental Disabilities. Michelle’s o</w:t>
      </w:r>
      <w:r w:rsidR="1631D6F5" w:rsidRPr="0064470D">
        <w:rPr>
          <w:sz w:val="24"/>
          <w:szCs w:val="24"/>
        </w:rPr>
        <w:t xml:space="preserve">nboarding </w:t>
      </w:r>
      <w:r w:rsidR="6B9139AF" w:rsidRPr="0064470D">
        <w:rPr>
          <w:sz w:val="24"/>
          <w:szCs w:val="24"/>
        </w:rPr>
        <w:t xml:space="preserve">to the </w:t>
      </w:r>
      <w:r w:rsidR="00EE2DAE">
        <w:rPr>
          <w:sz w:val="24"/>
          <w:szCs w:val="24"/>
        </w:rPr>
        <w:t>Council</w:t>
      </w:r>
      <w:r w:rsidR="00EE2DAE" w:rsidRPr="0064470D">
        <w:rPr>
          <w:sz w:val="24"/>
          <w:szCs w:val="24"/>
        </w:rPr>
        <w:t xml:space="preserve"> </w:t>
      </w:r>
      <w:r w:rsidR="00EE2DAE">
        <w:rPr>
          <w:sz w:val="24"/>
          <w:szCs w:val="24"/>
        </w:rPr>
        <w:t xml:space="preserve">was </w:t>
      </w:r>
      <w:r w:rsidR="6B9139AF" w:rsidRPr="0064470D">
        <w:rPr>
          <w:sz w:val="24"/>
          <w:szCs w:val="24"/>
        </w:rPr>
        <w:t xml:space="preserve">completed using </w:t>
      </w:r>
      <w:r w:rsidR="752D9079" w:rsidRPr="0064470D">
        <w:rPr>
          <w:sz w:val="24"/>
          <w:szCs w:val="24"/>
        </w:rPr>
        <w:t xml:space="preserve">the orientation </w:t>
      </w:r>
      <w:r w:rsidR="6B9139AF" w:rsidRPr="0064470D">
        <w:rPr>
          <w:sz w:val="24"/>
          <w:szCs w:val="24"/>
        </w:rPr>
        <w:t xml:space="preserve">materials </w:t>
      </w:r>
      <w:r w:rsidR="00EE2DAE">
        <w:rPr>
          <w:sz w:val="24"/>
          <w:szCs w:val="24"/>
        </w:rPr>
        <w:t xml:space="preserve">developed </w:t>
      </w:r>
      <w:r w:rsidR="6B9139AF" w:rsidRPr="0064470D">
        <w:rPr>
          <w:sz w:val="24"/>
          <w:szCs w:val="24"/>
        </w:rPr>
        <w:t>by the</w:t>
      </w:r>
      <w:r w:rsidR="00EE2DAE">
        <w:rPr>
          <w:sz w:val="24"/>
          <w:szCs w:val="24"/>
        </w:rPr>
        <w:t xml:space="preserve"> New Member Orientation</w:t>
      </w:r>
      <w:r w:rsidR="6B9139AF" w:rsidRPr="0064470D">
        <w:rPr>
          <w:sz w:val="24"/>
          <w:szCs w:val="24"/>
        </w:rPr>
        <w:t xml:space="preserve"> </w:t>
      </w:r>
      <w:r w:rsidR="00EE2DAE">
        <w:rPr>
          <w:sz w:val="24"/>
          <w:szCs w:val="24"/>
        </w:rPr>
        <w:t>S</w:t>
      </w:r>
      <w:r w:rsidR="6B9139AF" w:rsidRPr="0064470D">
        <w:rPr>
          <w:sz w:val="24"/>
          <w:szCs w:val="24"/>
        </w:rPr>
        <w:t xml:space="preserve">ubcommittee.  </w:t>
      </w:r>
      <w:r w:rsidRPr="0064470D">
        <w:rPr>
          <w:sz w:val="24"/>
          <w:szCs w:val="24"/>
        </w:rPr>
        <w:br/>
      </w:r>
      <w:r w:rsidRPr="0064470D">
        <w:rPr>
          <w:sz w:val="24"/>
          <w:szCs w:val="24"/>
        </w:rPr>
        <w:br/>
      </w:r>
      <w:r w:rsidR="00F27322">
        <w:rPr>
          <w:sz w:val="24"/>
          <w:szCs w:val="24"/>
        </w:rPr>
        <w:t>Mr. Gualtieri</w:t>
      </w:r>
      <w:r w:rsidR="6B9139AF" w:rsidRPr="0064470D">
        <w:rPr>
          <w:sz w:val="24"/>
          <w:szCs w:val="24"/>
        </w:rPr>
        <w:t xml:space="preserve"> shared that Peg </w:t>
      </w:r>
      <w:r w:rsidR="00EE2DAE">
        <w:rPr>
          <w:sz w:val="24"/>
          <w:szCs w:val="24"/>
        </w:rPr>
        <w:t xml:space="preserve">Shugrue-Szymanski </w:t>
      </w:r>
      <w:r w:rsidR="6B9139AF" w:rsidRPr="0064470D">
        <w:rPr>
          <w:sz w:val="24"/>
          <w:szCs w:val="24"/>
        </w:rPr>
        <w:t>has resigned but has provided a nominee</w:t>
      </w:r>
      <w:r w:rsidR="3E9BBD96" w:rsidRPr="0064470D">
        <w:rPr>
          <w:sz w:val="24"/>
          <w:szCs w:val="24"/>
        </w:rPr>
        <w:t>, another parent</w:t>
      </w:r>
      <w:r w:rsidR="00CB1F32">
        <w:rPr>
          <w:sz w:val="24"/>
          <w:szCs w:val="24"/>
        </w:rPr>
        <w:t xml:space="preserve"> of a consumer</w:t>
      </w:r>
      <w:r w:rsidR="3E9BBD96" w:rsidRPr="0064470D">
        <w:rPr>
          <w:sz w:val="24"/>
          <w:szCs w:val="24"/>
        </w:rPr>
        <w:t xml:space="preserve">. </w:t>
      </w:r>
      <w:r w:rsidR="6B9139AF" w:rsidRPr="0064470D">
        <w:rPr>
          <w:sz w:val="24"/>
          <w:szCs w:val="24"/>
        </w:rPr>
        <w:t>Elyse</w:t>
      </w:r>
      <w:r w:rsidR="00D344A4">
        <w:rPr>
          <w:sz w:val="24"/>
          <w:szCs w:val="24"/>
        </w:rPr>
        <w:t xml:space="preserve"> Pearson</w:t>
      </w:r>
      <w:r w:rsidR="6B9139AF" w:rsidRPr="0064470D">
        <w:rPr>
          <w:sz w:val="24"/>
          <w:szCs w:val="24"/>
        </w:rPr>
        <w:t xml:space="preserve"> provided an update on meeting with the nominee, sharing that she seems like a viable candidate embedded in her and the </w:t>
      </w:r>
      <w:r w:rsidR="00930AB5">
        <w:rPr>
          <w:sz w:val="24"/>
          <w:szCs w:val="24"/>
        </w:rPr>
        <w:t>autism spectrum disorder (ASD)</w:t>
      </w:r>
      <w:r w:rsidR="00CB1F32">
        <w:rPr>
          <w:sz w:val="24"/>
          <w:szCs w:val="24"/>
        </w:rPr>
        <w:t xml:space="preserve"> </w:t>
      </w:r>
      <w:r w:rsidR="6B9139AF" w:rsidRPr="0064470D">
        <w:rPr>
          <w:sz w:val="24"/>
          <w:szCs w:val="24"/>
        </w:rPr>
        <w:t xml:space="preserve">communities. Confirmation </w:t>
      </w:r>
      <w:r w:rsidR="003766F6">
        <w:rPr>
          <w:sz w:val="24"/>
          <w:szCs w:val="24"/>
        </w:rPr>
        <w:t xml:space="preserve">of her commitment to the </w:t>
      </w:r>
      <w:r w:rsidR="00CB1F32">
        <w:rPr>
          <w:sz w:val="24"/>
          <w:szCs w:val="24"/>
        </w:rPr>
        <w:t>C</w:t>
      </w:r>
      <w:r w:rsidR="003766F6">
        <w:rPr>
          <w:sz w:val="24"/>
          <w:szCs w:val="24"/>
        </w:rPr>
        <w:t>ouncil is</w:t>
      </w:r>
      <w:r w:rsidR="6B9139AF" w:rsidRPr="0064470D">
        <w:rPr>
          <w:sz w:val="24"/>
          <w:szCs w:val="24"/>
        </w:rPr>
        <w:t xml:space="preserve"> still pending</w:t>
      </w:r>
      <w:r w:rsidR="003766F6">
        <w:rPr>
          <w:sz w:val="24"/>
          <w:szCs w:val="24"/>
        </w:rPr>
        <w:t>.</w:t>
      </w:r>
      <w:r w:rsidR="003766F6">
        <w:rPr>
          <w:sz w:val="24"/>
          <w:szCs w:val="24"/>
        </w:rPr>
        <w:br/>
      </w:r>
    </w:p>
    <w:p w14:paraId="182338EB" w14:textId="68BA983B" w:rsidR="009E098B" w:rsidRPr="0064470D" w:rsidRDefault="6B9139AF" w:rsidP="3418B2FF">
      <w:pPr>
        <w:pStyle w:val="ListParagraph"/>
        <w:numPr>
          <w:ilvl w:val="0"/>
          <w:numId w:val="2"/>
        </w:numPr>
        <w:rPr>
          <w:sz w:val="24"/>
          <w:szCs w:val="24"/>
        </w:rPr>
      </w:pPr>
      <w:r w:rsidRPr="0064470D">
        <w:rPr>
          <w:sz w:val="24"/>
          <w:szCs w:val="24"/>
        </w:rPr>
        <w:t xml:space="preserve">Training Fund Update </w:t>
      </w:r>
      <w:r w:rsidR="001D33FF" w:rsidRPr="0064470D">
        <w:rPr>
          <w:sz w:val="24"/>
          <w:szCs w:val="24"/>
        </w:rPr>
        <w:br/>
      </w:r>
      <w:r w:rsidR="00F27322">
        <w:rPr>
          <w:sz w:val="24"/>
          <w:szCs w:val="24"/>
        </w:rPr>
        <w:t>Mr. Halsey</w:t>
      </w:r>
      <w:r w:rsidRPr="0064470D">
        <w:rPr>
          <w:sz w:val="24"/>
          <w:szCs w:val="24"/>
        </w:rPr>
        <w:t xml:space="preserve">, Co-Chair of the Training Fund Committee, shared that there is a fully operational contract and </w:t>
      </w:r>
      <w:r w:rsidR="00CB1F32">
        <w:rPr>
          <w:sz w:val="24"/>
          <w:szCs w:val="24"/>
        </w:rPr>
        <w:t xml:space="preserve">DSS </w:t>
      </w:r>
      <w:r w:rsidRPr="0064470D">
        <w:rPr>
          <w:sz w:val="24"/>
          <w:szCs w:val="24"/>
        </w:rPr>
        <w:t xml:space="preserve">is working collaboratively with TUF on </w:t>
      </w:r>
      <w:r w:rsidR="00CB1F32">
        <w:rPr>
          <w:sz w:val="24"/>
          <w:szCs w:val="24"/>
        </w:rPr>
        <w:t xml:space="preserve">setting the courses eligible for </w:t>
      </w:r>
      <w:r w:rsidRPr="0064470D">
        <w:rPr>
          <w:sz w:val="24"/>
          <w:szCs w:val="24"/>
        </w:rPr>
        <w:t xml:space="preserve">tuition reimbursement.  </w:t>
      </w:r>
      <w:r w:rsidR="009E098B" w:rsidRPr="0064470D">
        <w:rPr>
          <w:sz w:val="24"/>
          <w:szCs w:val="24"/>
        </w:rPr>
        <w:br/>
      </w:r>
    </w:p>
    <w:p w14:paraId="7E961702" w14:textId="09D41972" w:rsidR="00D823C5" w:rsidRPr="0064470D" w:rsidRDefault="00F27322" w:rsidP="00182495">
      <w:pPr>
        <w:pStyle w:val="ListParagraph"/>
        <w:rPr>
          <w:sz w:val="24"/>
          <w:szCs w:val="24"/>
        </w:rPr>
      </w:pPr>
      <w:r>
        <w:rPr>
          <w:sz w:val="24"/>
          <w:szCs w:val="24"/>
        </w:rPr>
        <w:t>Mr. Halsey</w:t>
      </w:r>
      <w:r w:rsidR="6B9139AF" w:rsidRPr="0064470D">
        <w:rPr>
          <w:sz w:val="24"/>
          <w:szCs w:val="24"/>
        </w:rPr>
        <w:t xml:space="preserve"> identified that operational efficiency </w:t>
      </w:r>
      <w:r w:rsidR="303C39C9" w:rsidRPr="0064470D">
        <w:rPr>
          <w:sz w:val="24"/>
          <w:szCs w:val="24"/>
        </w:rPr>
        <w:t>has set the</w:t>
      </w:r>
      <w:r w:rsidR="6B9139AF" w:rsidRPr="0064470D">
        <w:rPr>
          <w:sz w:val="24"/>
          <w:szCs w:val="24"/>
        </w:rPr>
        <w:t xml:space="preserve"> groundwork for approving a substantial number of courses, making this year’s focus and process run smoothly. </w:t>
      </w:r>
      <w:r>
        <w:rPr>
          <w:sz w:val="24"/>
          <w:szCs w:val="24"/>
        </w:rPr>
        <w:t>Mr. Halsey</w:t>
      </w:r>
      <w:r w:rsidR="6B9139AF" w:rsidRPr="0064470D">
        <w:rPr>
          <w:sz w:val="24"/>
          <w:szCs w:val="24"/>
        </w:rPr>
        <w:t xml:space="preserve"> shared that there are times when clarification on the course description is needed as it is often difficult to </w:t>
      </w:r>
      <w:r w:rsidR="001D4CEC" w:rsidRPr="0064470D">
        <w:rPr>
          <w:sz w:val="24"/>
          <w:szCs w:val="24"/>
        </w:rPr>
        <w:t>figure out</w:t>
      </w:r>
      <w:r w:rsidR="6B9139AF" w:rsidRPr="0064470D">
        <w:rPr>
          <w:sz w:val="24"/>
          <w:szCs w:val="24"/>
        </w:rPr>
        <w:t xml:space="preserve"> </w:t>
      </w:r>
      <w:r w:rsidR="001D4CEC">
        <w:rPr>
          <w:sz w:val="24"/>
          <w:szCs w:val="24"/>
        </w:rPr>
        <w:t>by course name</w:t>
      </w:r>
      <w:r w:rsidR="6B9139AF" w:rsidRPr="0064470D">
        <w:rPr>
          <w:sz w:val="24"/>
          <w:szCs w:val="24"/>
        </w:rPr>
        <w:t xml:space="preserve">. </w:t>
      </w:r>
      <w:r w:rsidR="001D4CEC">
        <w:rPr>
          <w:sz w:val="24"/>
          <w:szCs w:val="24"/>
        </w:rPr>
        <w:t>V</w:t>
      </w:r>
      <w:r w:rsidR="6B9139AF" w:rsidRPr="0064470D">
        <w:rPr>
          <w:sz w:val="24"/>
          <w:szCs w:val="24"/>
        </w:rPr>
        <w:t xml:space="preserve">ery few courses did not </w:t>
      </w:r>
      <w:r w:rsidR="0064470D" w:rsidRPr="0064470D">
        <w:rPr>
          <w:sz w:val="24"/>
          <w:szCs w:val="24"/>
        </w:rPr>
        <w:t>receive</w:t>
      </w:r>
      <w:r w:rsidR="76FCB715" w:rsidRPr="0064470D">
        <w:rPr>
          <w:sz w:val="24"/>
          <w:szCs w:val="24"/>
        </w:rPr>
        <w:t xml:space="preserve"> </w:t>
      </w:r>
      <w:r w:rsidR="6B9139AF" w:rsidRPr="0064470D">
        <w:rPr>
          <w:sz w:val="24"/>
          <w:szCs w:val="24"/>
        </w:rPr>
        <w:t>approval</w:t>
      </w:r>
      <w:r w:rsidR="00CB1F32">
        <w:rPr>
          <w:sz w:val="24"/>
          <w:szCs w:val="24"/>
        </w:rPr>
        <w:t>. The ones that did not get approved were a result of not</w:t>
      </w:r>
      <w:r w:rsidR="0A6D5DEC" w:rsidRPr="0064470D">
        <w:rPr>
          <w:sz w:val="24"/>
          <w:szCs w:val="24"/>
        </w:rPr>
        <w:t xml:space="preserve"> align</w:t>
      </w:r>
      <w:r w:rsidR="00CB1F32">
        <w:rPr>
          <w:sz w:val="24"/>
          <w:szCs w:val="24"/>
        </w:rPr>
        <w:t>ing</w:t>
      </w:r>
      <w:r w:rsidR="0A6D5DEC" w:rsidRPr="0064470D">
        <w:rPr>
          <w:sz w:val="24"/>
          <w:szCs w:val="24"/>
        </w:rPr>
        <w:t xml:space="preserve"> with the core competencies of the work of a PCA</w:t>
      </w:r>
      <w:r w:rsidR="00CB1F32">
        <w:rPr>
          <w:sz w:val="24"/>
          <w:szCs w:val="24"/>
        </w:rPr>
        <w:t xml:space="preserve"> as defined by the Centers for Medicare and Medicaid Services (CMS)</w:t>
      </w:r>
      <w:r w:rsidR="6B9139AF" w:rsidRPr="0064470D">
        <w:rPr>
          <w:sz w:val="24"/>
          <w:szCs w:val="24"/>
        </w:rPr>
        <w:t>. The union has not push</w:t>
      </w:r>
      <w:r w:rsidR="00CB1F32">
        <w:rPr>
          <w:sz w:val="24"/>
          <w:szCs w:val="24"/>
        </w:rPr>
        <w:t xml:space="preserve">ed </w:t>
      </w:r>
      <w:r w:rsidR="6B9139AF" w:rsidRPr="0064470D">
        <w:rPr>
          <w:sz w:val="24"/>
          <w:szCs w:val="24"/>
        </w:rPr>
        <w:t xml:space="preserve">back on denied courses. </w:t>
      </w:r>
      <w:r>
        <w:rPr>
          <w:sz w:val="24"/>
          <w:szCs w:val="24"/>
        </w:rPr>
        <w:t>Mr. Halsey</w:t>
      </w:r>
      <w:r w:rsidR="6B9139AF" w:rsidRPr="0064470D">
        <w:rPr>
          <w:sz w:val="24"/>
          <w:szCs w:val="24"/>
        </w:rPr>
        <w:t xml:space="preserve"> expressed that these courses provide value to the employees and that roughly $35,000 is ready </w:t>
      </w:r>
      <w:r w:rsidR="00BD0A41">
        <w:rPr>
          <w:sz w:val="24"/>
          <w:szCs w:val="24"/>
        </w:rPr>
        <w:t>for tuition reimbursement</w:t>
      </w:r>
      <w:r w:rsidR="6B9139AF" w:rsidRPr="0064470D">
        <w:rPr>
          <w:sz w:val="24"/>
          <w:szCs w:val="24"/>
        </w:rPr>
        <w:t>. Some employees are obtaining certifications as C</w:t>
      </w:r>
      <w:r w:rsidR="00B25DBF">
        <w:rPr>
          <w:sz w:val="24"/>
          <w:szCs w:val="24"/>
        </w:rPr>
        <w:t xml:space="preserve">ertified </w:t>
      </w:r>
      <w:r w:rsidR="6B9139AF" w:rsidRPr="0064470D">
        <w:rPr>
          <w:sz w:val="24"/>
          <w:szCs w:val="24"/>
        </w:rPr>
        <w:t>N</w:t>
      </w:r>
      <w:r w:rsidR="00B25DBF">
        <w:rPr>
          <w:sz w:val="24"/>
          <w:szCs w:val="24"/>
        </w:rPr>
        <w:t xml:space="preserve">urses </w:t>
      </w:r>
      <w:r w:rsidR="6B9139AF" w:rsidRPr="0064470D">
        <w:rPr>
          <w:sz w:val="24"/>
          <w:szCs w:val="24"/>
        </w:rPr>
        <w:t>A</w:t>
      </w:r>
      <w:r w:rsidR="00B25DBF">
        <w:rPr>
          <w:sz w:val="24"/>
          <w:szCs w:val="24"/>
        </w:rPr>
        <w:t>ssistant</w:t>
      </w:r>
      <w:r w:rsidR="6B9139AF" w:rsidRPr="0064470D">
        <w:rPr>
          <w:sz w:val="24"/>
          <w:szCs w:val="24"/>
        </w:rPr>
        <w:t>s</w:t>
      </w:r>
      <w:r w:rsidR="00B25DBF">
        <w:rPr>
          <w:sz w:val="24"/>
          <w:szCs w:val="24"/>
        </w:rPr>
        <w:t xml:space="preserve"> (CNAs)</w:t>
      </w:r>
      <w:r w:rsidR="6B9139AF" w:rsidRPr="0064470D">
        <w:rPr>
          <w:sz w:val="24"/>
          <w:szCs w:val="24"/>
        </w:rPr>
        <w:t xml:space="preserve">, </w:t>
      </w:r>
      <w:r w:rsidR="17E0F610" w:rsidRPr="0064470D">
        <w:rPr>
          <w:sz w:val="24"/>
          <w:szCs w:val="24"/>
        </w:rPr>
        <w:t xml:space="preserve">working towards </w:t>
      </w:r>
      <w:r w:rsidR="6B9139AF" w:rsidRPr="0064470D">
        <w:rPr>
          <w:sz w:val="24"/>
          <w:szCs w:val="24"/>
        </w:rPr>
        <w:t>nursing degrees and other medical degrees</w:t>
      </w:r>
      <w:r w:rsidR="6026D964" w:rsidRPr="0064470D">
        <w:rPr>
          <w:sz w:val="24"/>
          <w:szCs w:val="24"/>
        </w:rPr>
        <w:t>.</w:t>
      </w:r>
      <w:r w:rsidR="009E098B" w:rsidRPr="0064470D">
        <w:rPr>
          <w:sz w:val="24"/>
          <w:szCs w:val="24"/>
        </w:rPr>
        <w:br/>
      </w:r>
      <w:r w:rsidR="009E098B" w:rsidRPr="0064470D">
        <w:rPr>
          <w:sz w:val="24"/>
          <w:szCs w:val="24"/>
        </w:rPr>
        <w:br/>
      </w:r>
      <w:r w:rsidR="00B25DBF">
        <w:rPr>
          <w:sz w:val="24"/>
          <w:szCs w:val="24"/>
        </w:rPr>
        <w:t xml:space="preserve">Melissa Morton </w:t>
      </w:r>
      <w:r w:rsidR="6B9139AF" w:rsidRPr="0064470D">
        <w:rPr>
          <w:sz w:val="24"/>
          <w:szCs w:val="24"/>
        </w:rPr>
        <w:t xml:space="preserve">asked who would pay the tuition reimbursement to the employees. </w:t>
      </w:r>
      <w:r>
        <w:rPr>
          <w:sz w:val="24"/>
          <w:szCs w:val="24"/>
        </w:rPr>
        <w:t>Mr. Halsey</w:t>
      </w:r>
      <w:r w:rsidR="6B9139AF" w:rsidRPr="0064470D">
        <w:rPr>
          <w:sz w:val="24"/>
          <w:szCs w:val="24"/>
        </w:rPr>
        <w:t xml:space="preserve"> shared that TUF would pay for it</w:t>
      </w:r>
      <w:r w:rsidR="27F59C8F" w:rsidRPr="0064470D">
        <w:rPr>
          <w:sz w:val="24"/>
          <w:szCs w:val="24"/>
        </w:rPr>
        <w:t xml:space="preserve"> as they have the funds</w:t>
      </w:r>
      <w:r w:rsidR="6B9139AF" w:rsidRPr="0064470D">
        <w:rPr>
          <w:sz w:val="24"/>
          <w:szCs w:val="24"/>
        </w:rPr>
        <w:t xml:space="preserve">.  </w:t>
      </w:r>
      <w:r w:rsidR="009E098B" w:rsidRPr="0064470D">
        <w:rPr>
          <w:sz w:val="24"/>
          <w:szCs w:val="24"/>
        </w:rPr>
        <w:br/>
      </w:r>
      <w:r w:rsidR="009E098B" w:rsidRPr="0064470D">
        <w:rPr>
          <w:sz w:val="24"/>
          <w:szCs w:val="24"/>
        </w:rPr>
        <w:br/>
      </w:r>
      <w:r>
        <w:rPr>
          <w:sz w:val="24"/>
          <w:szCs w:val="24"/>
        </w:rPr>
        <w:t>Mr. Gualtieri</w:t>
      </w:r>
      <w:r w:rsidR="6B9139AF" w:rsidRPr="0064470D">
        <w:rPr>
          <w:sz w:val="24"/>
          <w:szCs w:val="24"/>
        </w:rPr>
        <w:t xml:space="preserve"> shared his appreciation for the workforce’s ability to embark on educational opportunities to enhance the </w:t>
      </w:r>
      <w:r w:rsidR="00CB1F32">
        <w:rPr>
          <w:sz w:val="24"/>
          <w:szCs w:val="24"/>
        </w:rPr>
        <w:t xml:space="preserve">overall quality of the </w:t>
      </w:r>
      <w:r w:rsidR="6B9139AF" w:rsidRPr="0064470D">
        <w:rPr>
          <w:sz w:val="24"/>
          <w:szCs w:val="24"/>
        </w:rPr>
        <w:t xml:space="preserve">workforce. </w:t>
      </w:r>
      <w:r>
        <w:rPr>
          <w:sz w:val="24"/>
          <w:szCs w:val="24"/>
        </w:rPr>
        <w:t>Mr. Gualtieri</w:t>
      </w:r>
      <w:r w:rsidR="6B9139AF" w:rsidRPr="0064470D">
        <w:rPr>
          <w:sz w:val="24"/>
          <w:szCs w:val="24"/>
        </w:rPr>
        <w:t xml:space="preserve"> then presented the question if the new FI would provide the opportunity for credentials, whether it be a certification, training, or other coursework, would be able to be identified on the </w:t>
      </w:r>
      <w:r w:rsidR="008E3E66">
        <w:rPr>
          <w:sz w:val="24"/>
          <w:szCs w:val="24"/>
        </w:rPr>
        <w:t xml:space="preserve">GT Independence </w:t>
      </w:r>
      <w:r w:rsidR="6B9139AF" w:rsidRPr="0064470D">
        <w:rPr>
          <w:sz w:val="24"/>
          <w:szCs w:val="24"/>
        </w:rPr>
        <w:t xml:space="preserve">registry. </w:t>
      </w:r>
      <w:r>
        <w:rPr>
          <w:sz w:val="24"/>
          <w:szCs w:val="24"/>
        </w:rPr>
        <w:t>Mr. Halsey</w:t>
      </w:r>
      <w:r w:rsidR="6B9139AF" w:rsidRPr="0064470D">
        <w:rPr>
          <w:sz w:val="24"/>
          <w:szCs w:val="24"/>
        </w:rPr>
        <w:t xml:space="preserve"> shared that they are currently </w:t>
      </w:r>
      <w:r w:rsidR="6B9139AF" w:rsidRPr="0064470D">
        <w:rPr>
          <w:sz w:val="24"/>
          <w:szCs w:val="24"/>
        </w:rPr>
        <w:lastRenderedPageBreak/>
        <w:t xml:space="preserve">negotiating this with GT Independence and feel we could incorporate credentials </w:t>
      </w:r>
      <w:r w:rsidR="00BD0A41">
        <w:rPr>
          <w:sz w:val="24"/>
          <w:szCs w:val="24"/>
        </w:rPr>
        <w:t>as well as</w:t>
      </w:r>
      <w:r w:rsidR="6B9139AF" w:rsidRPr="0064470D">
        <w:rPr>
          <w:sz w:val="24"/>
          <w:szCs w:val="24"/>
        </w:rPr>
        <w:t xml:space="preserve"> </w:t>
      </w:r>
      <w:r w:rsidR="00906D95">
        <w:rPr>
          <w:sz w:val="24"/>
          <w:szCs w:val="24"/>
        </w:rPr>
        <w:t xml:space="preserve">a </w:t>
      </w:r>
      <w:r w:rsidR="00803799">
        <w:rPr>
          <w:sz w:val="24"/>
          <w:szCs w:val="24"/>
        </w:rPr>
        <w:t>person’s multilingualism</w:t>
      </w:r>
      <w:r w:rsidR="6B9139AF" w:rsidRPr="0064470D">
        <w:rPr>
          <w:sz w:val="24"/>
          <w:szCs w:val="24"/>
        </w:rPr>
        <w:t xml:space="preserve"> on the registry. Melissa noted that the union also </w:t>
      </w:r>
      <w:r w:rsidR="008E3E66">
        <w:rPr>
          <w:sz w:val="24"/>
          <w:szCs w:val="24"/>
        </w:rPr>
        <w:t xml:space="preserve">asked GT Independence if this was </w:t>
      </w:r>
      <w:r w:rsidR="009F4635">
        <w:rPr>
          <w:sz w:val="24"/>
          <w:szCs w:val="24"/>
        </w:rPr>
        <w:t>possible,</w:t>
      </w:r>
      <w:r w:rsidR="008E3E66">
        <w:rPr>
          <w:sz w:val="24"/>
          <w:szCs w:val="24"/>
        </w:rPr>
        <w:t xml:space="preserve"> and Holly from</w:t>
      </w:r>
      <w:r w:rsidR="00B25DBF">
        <w:rPr>
          <w:sz w:val="24"/>
          <w:szCs w:val="24"/>
        </w:rPr>
        <w:t xml:space="preserve"> </w:t>
      </w:r>
      <w:r w:rsidR="6B9139AF" w:rsidRPr="0064470D">
        <w:rPr>
          <w:sz w:val="24"/>
          <w:szCs w:val="24"/>
        </w:rPr>
        <w:t xml:space="preserve">GT Independence </w:t>
      </w:r>
      <w:r w:rsidR="008E3E66">
        <w:rPr>
          <w:sz w:val="24"/>
          <w:szCs w:val="24"/>
        </w:rPr>
        <w:t xml:space="preserve">confirmed this can be done. </w:t>
      </w:r>
      <w:r w:rsidR="6B9139AF" w:rsidRPr="0064470D">
        <w:rPr>
          <w:sz w:val="24"/>
          <w:szCs w:val="24"/>
        </w:rPr>
        <w:t xml:space="preserve"> </w:t>
      </w:r>
    </w:p>
    <w:p w14:paraId="0B0880DB" w14:textId="77777777" w:rsidR="00D823C5" w:rsidRPr="0064470D" w:rsidRDefault="00D823C5" w:rsidP="00182495">
      <w:pPr>
        <w:pStyle w:val="ListParagraph"/>
        <w:rPr>
          <w:sz w:val="24"/>
          <w:szCs w:val="24"/>
        </w:rPr>
      </w:pPr>
    </w:p>
    <w:p w14:paraId="4E1F9C17" w14:textId="21FE44F9" w:rsidR="00F661DE" w:rsidRDefault="00933255" w:rsidP="629CBB4C">
      <w:pPr>
        <w:pStyle w:val="ListParagraph"/>
        <w:numPr>
          <w:ilvl w:val="0"/>
          <w:numId w:val="2"/>
        </w:numPr>
        <w:rPr>
          <w:sz w:val="24"/>
          <w:szCs w:val="24"/>
        </w:rPr>
      </w:pPr>
      <w:r>
        <w:rPr>
          <w:sz w:val="24"/>
          <w:szCs w:val="24"/>
        </w:rPr>
        <w:t>Collective Bargaining Agreement (</w:t>
      </w:r>
      <w:r w:rsidR="6B9139AF" w:rsidRPr="0064470D">
        <w:rPr>
          <w:sz w:val="24"/>
          <w:szCs w:val="24"/>
        </w:rPr>
        <w:t>CBA</w:t>
      </w:r>
      <w:r>
        <w:rPr>
          <w:sz w:val="24"/>
          <w:szCs w:val="24"/>
        </w:rPr>
        <w:t>)</w:t>
      </w:r>
      <w:r w:rsidR="6B9139AF" w:rsidRPr="0064470D">
        <w:rPr>
          <w:sz w:val="24"/>
          <w:szCs w:val="24"/>
        </w:rPr>
        <w:t xml:space="preserve"> Implementation Update </w:t>
      </w:r>
      <w:r w:rsidR="6B9139AF" w:rsidRPr="0064470D">
        <w:rPr>
          <w:sz w:val="24"/>
          <w:szCs w:val="24"/>
        </w:rPr>
        <w:br/>
      </w:r>
      <w:r w:rsidR="00F27322">
        <w:rPr>
          <w:sz w:val="24"/>
          <w:szCs w:val="24"/>
        </w:rPr>
        <w:t>Mr. Gualtieri</w:t>
      </w:r>
      <w:r w:rsidR="6B9139AF" w:rsidRPr="0064470D">
        <w:rPr>
          <w:sz w:val="24"/>
          <w:szCs w:val="24"/>
        </w:rPr>
        <w:t xml:space="preserve"> </w:t>
      </w:r>
      <w:r w:rsidR="00B25DBF">
        <w:rPr>
          <w:sz w:val="24"/>
          <w:szCs w:val="24"/>
        </w:rPr>
        <w:t xml:space="preserve">informed </w:t>
      </w:r>
      <w:r w:rsidR="00B25DBF" w:rsidRPr="0064470D">
        <w:rPr>
          <w:sz w:val="24"/>
          <w:szCs w:val="24"/>
        </w:rPr>
        <w:t>the</w:t>
      </w:r>
      <w:r w:rsidR="6B9139AF" w:rsidRPr="0064470D">
        <w:rPr>
          <w:sz w:val="24"/>
          <w:szCs w:val="24"/>
        </w:rPr>
        <w:t xml:space="preserve"> </w:t>
      </w:r>
      <w:r>
        <w:rPr>
          <w:sz w:val="24"/>
          <w:szCs w:val="24"/>
        </w:rPr>
        <w:t>C</w:t>
      </w:r>
      <w:r w:rsidR="6B9139AF" w:rsidRPr="0064470D">
        <w:rPr>
          <w:sz w:val="24"/>
          <w:szCs w:val="24"/>
        </w:rPr>
        <w:t xml:space="preserve">ouncil </w:t>
      </w:r>
      <w:r w:rsidR="00C72E22">
        <w:rPr>
          <w:sz w:val="24"/>
          <w:szCs w:val="24"/>
        </w:rPr>
        <w:t>that the</w:t>
      </w:r>
      <w:r w:rsidR="6B9139AF" w:rsidRPr="0064470D">
        <w:rPr>
          <w:sz w:val="24"/>
          <w:szCs w:val="24"/>
        </w:rPr>
        <w:t xml:space="preserve"> CBA </w:t>
      </w:r>
      <w:r w:rsidR="00C72E22">
        <w:rPr>
          <w:sz w:val="24"/>
          <w:szCs w:val="24"/>
        </w:rPr>
        <w:t xml:space="preserve">was approved on March 14, </w:t>
      </w:r>
      <w:r w:rsidR="00B25DBF">
        <w:rPr>
          <w:sz w:val="24"/>
          <w:szCs w:val="24"/>
        </w:rPr>
        <w:t>2024,</w:t>
      </w:r>
      <w:r w:rsidR="00C72E22">
        <w:rPr>
          <w:sz w:val="24"/>
          <w:szCs w:val="24"/>
        </w:rPr>
        <w:t xml:space="preserve"> </w:t>
      </w:r>
      <w:r w:rsidR="6B9139AF" w:rsidRPr="0064470D">
        <w:rPr>
          <w:sz w:val="24"/>
          <w:szCs w:val="24"/>
        </w:rPr>
        <w:t xml:space="preserve">as a three-year successor agreement. </w:t>
      </w:r>
      <w:r w:rsidR="00F27322">
        <w:rPr>
          <w:sz w:val="24"/>
          <w:szCs w:val="24"/>
        </w:rPr>
        <w:t>Mr. Gualtieri</w:t>
      </w:r>
      <w:r w:rsidR="6B9139AF" w:rsidRPr="0064470D">
        <w:rPr>
          <w:sz w:val="24"/>
          <w:szCs w:val="24"/>
        </w:rPr>
        <w:t xml:space="preserve"> </w:t>
      </w:r>
      <w:r w:rsidR="00C72E22">
        <w:rPr>
          <w:sz w:val="24"/>
          <w:szCs w:val="24"/>
        </w:rPr>
        <w:t xml:space="preserve">continued </w:t>
      </w:r>
      <w:r w:rsidR="6B9139AF" w:rsidRPr="0064470D">
        <w:rPr>
          <w:sz w:val="24"/>
          <w:szCs w:val="24"/>
        </w:rPr>
        <w:t xml:space="preserve">that the legislature took up the companion resolutions, one in the Senate and one in the House, </w:t>
      </w:r>
      <w:r w:rsidR="1D2F5A9F" w:rsidRPr="0064470D">
        <w:rPr>
          <w:sz w:val="24"/>
          <w:szCs w:val="24"/>
        </w:rPr>
        <w:t>to</w:t>
      </w:r>
      <w:r w:rsidR="6B9139AF" w:rsidRPr="0064470D">
        <w:rPr>
          <w:sz w:val="24"/>
          <w:szCs w:val="24"/>
        </w:rPr>
        <w:t xml:space="preserve"> ratify </w:t>
      </w:r>
      <w:r w:rsidR="3A5581C0" w:rsidRPr="0064470D">
        <w:rPr>
          <w:sz w:val="24"/>
          <w:szCs w:val="24"/>
        </w:rPr>
        <w:t>the agreement</w:t>
      </w:r>
      <w:r w:rsidR="6B9139AF" w:rsidRPr="0064470D">
        <w:rPr>
          <w:sz w:val="24"/>
          <w:szCs w:val="24"/>
        </w:rPr>
        <w:t>. Both in the Senate and House, there was a substantial majority in favor, which demonstrated the efforts and work of everyone in the rebalancing process and the importance of this program offering the least restrictive</w:t>
      </w:r>
      <w:r w:rsidR="00681E41">
        <w:rPr>
          <w:sz w:val="24"/>
          <w:szCs w:val="24"/>
        </w:rPr>
        <w:t>, most appropriate setting for consumers,</w:t>
      </w:r>
      <w:r w:rsidR="6B9139AF" w:rsidRPr="0064470D">
        <w:rPr>
          <w:sz w:val="24"/>
          <w:szCs w:val="24"/>
        </w:rPr>
        <w:t xml:space="preserve"> and the ability to self-direct services. </w:t>
      </w:r>
      <w:r w:rsidR="6B9139AF" w:rsidRPr="0064470D">
        <w:rPr>
          <w:sz w:val="24"/>
          <w:szCs w:val="24"/>
        </w:rPr>
        <w:br/>
      </w:r>
      <w:r w:rsidR="6B9139AF" w:rsidRPr="0064470D">
        <w:rPr>
          <w:sz w:val="24"/>
          <w:szCs w:val="24"/>
        </w:rPr>
        <w:br/>
      </w:r>
      <w:r w:rsidR="00F27322">
        <w:rPr>
          <w:sz w:val="24"/>
          <w:szCs w:val="24"/>
        </w:rPr>
        <w:t>Mr. Gualtieri</w:t>
      </w:r>
      <w:r w:rsidR="6B9139AF" w:rsidRPr="0064470D">
        <w:rPr>
          <w:sz w:val="24"/>
          <w:szCs w:val="24"/>
        </w:rPr>
        <w:t xml:space="preserve"> directed the conversation to </w:t>
      </w:r>
      <w:r w:rsidR="00F27322">
        <w:rPr>
          <w:sz w:val="24"/>
          <w:szCs w:val="24"/>
        </w:rPr>
        <w:t>Mr. Halsey</w:t>
      </w:r>
      <w:r w:rsidR="6B9139AF" w:rsidRPr="0064470D">
        <w:rPr>
          <w:sz w:val="24"/>
          <w:szCs w:val="24"/>
        </w:rPr>
        <w:t xml:space="preserve">, as CMS approval is the next step of the approved CBA. </w:t>
      </w:r>
      <w:r w:rsidR="00F27322">
        <w:rPr>
          <w:sz w:val="24"/>
          <w:szCs w:val="24"/>
        </w:rPr>
        <w:t>Mr. Halsey</w:t>
      </w:r>
      <w:r w:rsidR="6B9139AF" w:rsidRPr="0064470D">
        <w:rPr>
          <w:sz w:val="24"/>
          <w:szCs w:val="24"/>
        </w:rPr>
        <w:t xml:space="preserve"> shared that the P</w:t>
      </w:r>
      <w:r w:rsidR="00B25DBF">
        <w:rPr>
          <w:sz w:val="24"/>
          <w:szCs w:val="24"/>
        </w:rPr>
        <w:t xml:space="preserve">aid </w:t>
      </w:r>
      <w:r w:rsidR="6B9139AF" w:rsidRPr="0064470D">
        <w:rPr>
          <w:sz w:val="24"/>
          <w:szCs w:val="24"/>
        </w:rPr>
        <w:t>T</w:t>
      </w:r>
      <w:r w:rsidR="00B25DBF">
        <w:rPr>
          <w:sz w:val="24"/>
          <w:szCs w:val="24"/>
        </w:rPr>
        <w:t xml:space="preserve">ime </w:t>
      </w:r>
      <w:r w:rsidR="6B9139AF" w:rsidRPr="0064470D">
        <w:rPr>
          <w:sz w:val="24"/>
          <w:szCs w:val="24"/>
        </w:rPr>
        <w:t>O</w:t>
      </w:r>
      <w:r w:rsidR="00B25DBF">
        <w:rPr>
          <w:sz w:val="24"/>
          <w:szCs w:val="24"/>
        </w:rPr>
        <w:t>ff (PTO)</w:t>
      </w:r>
      <w:r w:rsidR="6B9139AF" w:rsidRPr="0064470D">
        <w:rPr>
          <w:sz w:val="24"/>
          <w:szCs w:val="24"/>
        </w:rPr>
        <w:t xml:space="preserve"> modification</w:t>
      </w:r>
      <w:r w:rsidR="4645AA99" w:rsidRPr="0064470D">
        <w:rPr>
          <w:sz w:val="24"/>
          <w:szCs w:val="24"/>
        </w:rPr>
        <w:t xml:space="preserve"> and </w:t>
      </w:r>
      <w:r w:rsidR="007E7067" w:rsidRPr="0064470D">
        <w:rPr>
          <w:sz w:val="24"/>
          <w:szCs w:val="24"/>
        </w:rPr>
        <w:t>accrual</w:t>
      </w:r>
      <w:r w:rsidR="6B9139AF" w:rsidRPr="0064470D">
        <w:rPr>
          <w:sz w:val="24"/>
          <w:szCs w:val="24"/>
        </w:rPr>
        <w:t>, wages, and longevity will require CMS approval. DSS is asking CMS if there is a need to amend any waiver specifically regarding the respite,</w:t>
      </w:r>
      <w:r w:rsidR="00C97B26">
        <w:rPr>
          <w:sz w:val="24"/>
          <w:szCs w:val="24"/>
        </w:rPr>
        <w:t xml:space="preserve"> Independent Living Skills Trainer (ILSTs)</w:t>
      </w:r>
      <w:r w:rsidR="6B9139AF" w:rsidRPr="0064470D">
        <w:rPr>
          <w:sz w:val="24"/>
          <w:szCs w:val="24"/>
        </w:rPr>
        <w:t xml:space="preserve">, and companions for their wages. </w:t>
      </w:r>
      <w:r w:rsidR="001C3686">
        <w:rPr>
          <w:sz w:val="24"/>
          <w:szCs w:val="24"/>
        </w:rPr>
        <w:t>T</w:t>
      </w:r>
      <w:r w:rsidR="001D4CEC" w:rsidRPr="001D4CEC">
        <w:rPr>
          <w:sz w:val="24"/>
          <w:szCs w:val="24"/>
        </w:rPr>
        <w:t>he response is pending and needed in written form for confirmation.</w:t>
      </w:r>
      <w:r w:rsidR="6B9139AF" w:rsidRPr="0064470D">
        <w:rPr>
          <w:sz w:val="24"/>
          <w:szCs w:val="24"/>
        </w:rPr>
        <w:t xml:space="preserve"> C</w:t>
      </w:r>
      <w:r w:rsidR="00AD2A8C">
        <w:rPr>
          <w:sz w:val="24"/>
          <w:szCs w:val="24"/>
        </w:rPr>
        <w:t xml:space="preserve">ommunity </w:t>
      </w:r>
      <w:r w:rsidR="6B9139AF" w:rsidRPr="0064470D">
        <w:rPr>
          <w:sz w:val="24"/>
          <w:szCs w:val="24"/>
        </w:rPr>
        <w:t>F</w:t>
      </w:r>
      <w:r w:rsidR="00AD2A8C">
        <w:rPr>
          <w:sz w:val="24"/>
          <w:szCs w:val="24"/>
        </w:rPr>
        <w:t xml:space="preserve">irst </w:t>
      </w:r>
      <w:r w:rsidR="6B9139AF" w:rsidRPr="0064470D">
        <w:rPr>
          <w:sz w:val="24"/>
          <w:szCs w:val="24"/>
        </w:rPr>
        <w:t>C</w:t>
      </w:r>
      <w:r w:rsidR="00AD2A8C">
        <w:rPr>
          <w:sz w:val="24"/>
          <w:szCs w:val="24"/>
        </w:rPr>
        <w:t>hoice (CFC)</w:t>
      </w:r>
      <w:r w:rsidR="6B9139AF" w:rsidRPr="0064470D">
        <w:rPr>
          <w:sz w:val="24"/>
          <w:szCs w:val="24"/>
        </w:rPr>
        <w:t xml:space="preserve"> is a </w:t>
      </w:r>
      <w:r w:rsidR="001C3686">
        <w:rPr>
          <w:sz w:val="24"/>
          <w:szCs w:val="24"/>
        </w:rPr>
        <w:t>S</w:t>
      </w:r>
      <w:r w:rsidR="6B9139AF" w:rsidRPr="0064470D">
        <w:rPr>
          <w:sz w:val="24"/>
          <w:szCs w:val="24"/>
        </w:rPr>
        <w:t xml:space="preserve">tate </w:t>
      </w:r>
      <w:r w:rsidR="001C3686">
        <w:rPr>
          <w:sz w:val="24"/>
          <w:szCs w:val="24"/>
        </w:rPr>
        <w:t>P</w:t>
      </w:r>
      <w:r w:rsidR="6B9139AF" w:rsidRPr="0064470D">
        <w:rPr>
          <w:sz w:val="24"/>
          <w:szCs w:val="24"/>
        </w:rPr>
        <w:t xml:space="preserve">lan </w:t>
      </w:r>
      <w:r w:rsidR="001C3686">
        <w:rPr>
          <w:sz w:val="24"/>
          <w:szCs w:val="24"/>
        </w:rPr>
        <w:t>A</w:t>
      </w:r>
      <w:r w:rsidR="6B9139AF" w:rsidRPr="0064470D">
        <w:rPr>
          <w:sz w:val="24"/>
          <w:szCs w:val="24"/>
        </w:rPr>
        <w:t xml:space="preserve">mendment, and DSS is confident the </w:t>
      </w:r>
      <w:r w:rsidR="41D63591" w:rsidRPr="0064470D">
        <w:rPr>
          <w:sz w:val="24"/>
          <w:szCs w:val="24"/>
        </w:rPr>
        <w:t xml:space="preserve">hourly rate for wages </w:t>
      </w:r>
      <w:r w:rsidR="6B9139AF" w:rsidRPr="0064470D">
        <w:rPr>
          <w:sz w:val="24"/>
          <w:szCs w:val="24"/>
        </w:rPr>
        <w:t>will be acceptable.</w:t>
      </w:r>
      <w:r w:rsidR="6B9139AF" w:rsidRPr="0064470D">
        <w:rPr>
          <w:sz w:val="24"/>
          <w:szCs w:val="24"/>
        </w:rPr>
        <w:br/>
      </w:r>
      <w:r w:rsidR="6B9139AF" w:rsidRPr="0064470D">
        <w:rPr>
          <w:sz w:val="24"/>
          <w:szCs w:val="24"/>
        </w:rPr>
        <w:br/>
      </w:r>
      <w:r w:rsidR="00F27322">
        <w:rPr>
          <w:sz w:val="24"/>
          <w:szCs w:val="24"/>
        </w:rPr>
        <w:t>Mr. Halsey</w:t>
      </w:r>
      <w:r w:rsidR="6B9139AF" w:rsidRPr="0064470D">
        <w:rPr>
          <w:sz w:val="24"/>
          <w:szCs w:val="24"/>
        </w:rPr>
        <w:t xml:space="preserve"> expressed the need to consult with the Department of Labor (DOL) regarding rate methodology and other aspects of the 24-hour per diem staff. A contact at DOL </w:t>
      </w:r>
      <w:r w:rsidR="00DF66CA" w:rsidRPr="0064470D">
        <w:rPr>
          <w:sz w:val="24"/>
          <w:szCs w:val="24"/>
        </w:rPr>
        <w:t>is</w:t>
      </w:r>
      <w:r w:rsidR="6B9139AF" w:rsidRPr="0064470D">
        <w:rPr>
          <w:sz w:val="24"/>
          <w:szCs w:val="24"/>
        </w:rPr>
        <w:t xml:space="preserve"> established, and DSS will work on scheduling this meeting for further conversation. </w:t>
      </w:r>
    </w:p>
    <w:p w14:paraId="7F74AB4D" w14:textId="66EDDC0C" w:rsidR="00D823C5" w:rsidRPr="0064470D" w:rsidRDefault="6B9139AF" w:rsidP="00F661DE">
      <w:pPr>
        <w:pStyle w:val="ListParagraph"/>
        <w:rPr>
          <w:sz w:val="24"/>
          <w:szCs w:val="24"/>
        </w:rPr>
      </w:pPr>
      <w:r w:rsidRPr="0064470D">
        <w:rPr>
          <w:sz w:val="24"/>
          <w:szCs w:val="24"/>
        </w:rPr>
        <w:br/>
        <w:t xml:space="preserve">Further discussion ensued regarding clarification on waivers, tentative dates, the prospective function of waiver services compared to state plans, and the ability to </w:t>
      </w:r>
      <w:r w:rsidR="0086183E" w:rsidRPr="0064470D">
        <w:rPr>
          <w:sz w:val="24"/>
          <w:szCs w:val="24"/>
        </w:rPr>
        <w:t>retro pay</w:t>
      </w:r>
      <w:r w:rsidRPr="0064470D">
        <w:rPr>
          <w:sz w:val="24"/>
          <w:szCs w:val="24"/>
        </w:rPr>
        <w:t xml:space="preserve">.  </w:t>
      </w:r>
      <w:r w:rsidRPr="0064470D">
        <w:rPr>
          <w:sz w:val="24"/>
          <w:szCs w:val="24"/>
        </w:rPr>
        <w:br/>
      </w:r>
    </w:p>
    <w:p w14:paraId="3875CDAC" w14:textId="4B802DE6" w:rsidR="00352549" w:rsidRPr="0064470D" w:rsidRDefault="6B9139AF" w:rsidP="3418B2FF">
      <w:pPr>
        <w:pStyle w:val="ListParagraph"/>
        <w:numPr>
          <w:ilvl w:val="0"/>
          <w:numId w:val="2"/>
        </w:numPr>
        <w:rPr>
          <w:sz w:val="24"/>
          <w:szCs w:val="24"/>
        </w:rPr>
      </w:pPr>
      <w:r w:rsidRPr="0064470D">
        <w:rPr>
          <w:sz w:val="24"/>
          <w:szCs w:val="24"/>
        </w:rPr>
        <w:t xml:space="preserve">FI Transition (GT Independence) </w:t>
      </w:r>
      <w:r w:rsidRPr="0064470D">
        <w:rPr>
          <w:sz w:val="24"/>
          <w:szCs w:val="24"/>
        </w:rPr>
        <w:br/>
      </w:r>
      <w:r w:rsidR="00F27322">
        <w:rPr>
          <w:sz w:val="24"/>
          <w:szCs w:val="24"/>
        </w:rPr>
        <w:t>Mr. Gualtieri</w:t>
      </w:r>
      <w:r w:rsidRPr="0064470D">
        <w:rPr>
          <w:sz w:val="24"/>
          <w:szCs w:val="24"/>
        </w:rPr>
        <w:t xml:space="preserve"> expressed significant appreciation to all for GT Independence’s transition and ability to remain responsive to many of the presented calls and concerns.  </w:t>
      </w:r>
      <w:r w:rsidRPr="0064470D">
        <w:rPr>
          <w:sz w:val="24"/>
          <w:szCs w:val="24"/>
        </w:rPr>
        <w:br/>
      </w:r>
      <w:r w:rsidRPr="0064470D">
        <w:rPr>
          <w:sz w:val="24"/>
          <w:szCs w:val="24"/>
        </w:rPr>
        <w:br/>
      </w:r>
      <w:r w:rsidR="00F27322">
        <w:rPr>
          <w:sz w:val="24"/>
          <w:szCs w:val="24"/>
        </w:rPr>
        <w:t>Mr. Halsey</w:t>
      </w:r>
      <w:r w:rsidRPr="0064470D">
        <w:rPr>
          <w:sz w:val="24"/>
          <w:szCs w:val="24"/>
        </w:rPr>
        <w:t xml:space="preserve"> shared that the vast majority of PCAs are getting paid. </w:t>
      </w:r>
      <w:proofErr w:type="gramStart"/>
      <w:r w:rsidR="001D4CEC" w:rsidRPr="001D4CEC">
        <w:rPr>
          <w:sz w:val="24"/>
          <w:szCs w:val="24"/>
        </w:rPr>
        <w:t>The majority of</w:t>
      </w:r>
      <w:proofErr w:type="gramEnd"/>
      <w:r w:rsidR="001D4CEC" w:rsidRPr="001D4CEC">
        <w:rPr>
          <w:sz w:val="24"/>
          <w:szCs w:val="24"/>
        </w:rPr>
        <w:t xml:space="preserve"> the feedback regarding the E</w:t>
      </w:r>
      <w:r w:rsidR="0026556A">
        <w:rPr>
          <w:sz w:val="24"/>
          <w:szCs w:val="24"/>
        </w:rPr>
        <w:t xml:space="preserve">lectronic </w:t>
      </w:r>
      <w:r w:rsidR="001D4CEC" w:rsidRPr="001D4CEC">
        <w:rPr>
          <w:sz w:val="24"/>
          <w:szCs w:val="24"/>
        </w:rPr>
        <w:t>V</w:t>
      </w:r>
      <w:r w:rsidR="007049E4">
        <w:rPr>
          <w:sz w:val="24"/>
          <w:szCs w:val="24"/>
        </w:rPr>
        <w:t xml:space="preserve">isit </w:t>
      </w:r>
      <w:r w:rsidR="001D4CEC" w:rsidRPr="001D4CEC">
        <w:rPr>
          <w:sz w:val="24"/>
          <w:szCs w:val="24"/>
        </w:rPr>
        <w:t>V</w:t>
      </w:r>
      <w:r w:rsidR="007049E4">
        <w:rPr>
          <w:sz w:val="24"/>
          <w:szCs w:val="24"/>
        </w:rPr>
        <w:t>erification (EVV)</w:t>
      </w:r>
      <w:r w:rsidR="001D4CEC" w:rsidRPr="001D4CEC">
        <w:rPr>
          <w:sz w:val="24"/>
          <w:szCs w:val="24"/>
        </w:rPr>
        <w:t xml:space="preserve"> payment system has been </w:t>
      </w:r>
      <w:r w:rsidR="00664522">
        <w:rPr>
          <w:sz w:val="24"/>
          <w:szCs w:val="24"/>
        </w:rPr>
        <w:t>positive</w:t>
      </w:r>
      <w:r w:rsidR="001D4CEC" w:rsidRPr="001D4CEC">
        <w:rPr>
          <w:sz w:val="24"/>
          <w:szCs w:val="24"/>
        </w:rPr>
        <w:t xml:space="preserve">. With the majority of PCAs getting paid, we are now facing anomalies such as employers being over budget or overlapping shifts. DSS </w:t>
      </w:r>
      <w:proofErr w:type="gramStart"/>
      <w:r w:rsidR="001D4CEC" w:rsidRPr="001D4CEC">
        <w:rPr>
          <w:sz w:val="24"/>
          <w:szCs w:val="24"/>
        </w:rPr>
        <w:t>has the opportunity to</w:t>
      </w:r>
      <w:proofErr w:type="gramEnd"/>
      <w:r w:rsidR="001D4CEC" w:rsidRPr="001D4CEC">
        <w:rPr>
          <w:sz w:val="24"/>
          <w:szCs w:val="24"/>
        </w:rPr>
        <w:t xml:space="preserve"> focus on </w:t>
      </w:r>
      <w:r w:rsidR="001D4CEC" w:rsidRPr="001D4CEC">
        <w:rPr>
          <w:sz w:val="24"/>
          <w:szCs w:val="24"/>
        </w:rPr>
        <w:lastRenderedPageBreak/>
        <w:t>these cohort</w:t>
      </w:r>
      <w:r w:rsidR="00664522">
        <w:rPr>
          <w:sz w:val="24"/>
          <w:szCs w:val="24"/>
        </w:rPr>
        <w:t xml:space="preserve"> issues</w:t>
      </w:r>
      <w:r w:rsidR="001D4CEC" w:rsidRPr="001D4CEC">
        <w:rPr>
          <w:sz w:val="24"/>
          <w:szCs w:val="24"/>
        </w:rPr>
        <w:t xml:space="preserve"> and address them.</w:t>
      </w:r>
      <w:r w:rsidRPr="0064470D">
        <w:rPr>
          <w:sz w:val="24"/>
          <w:szCs w:val="24"/>
        </w:rPr>
        <w:br/>
      </w:r>
      <w:r w:rsidRPr="0064470D">
        <w:rPr>
          <w:sz w:val="24"/>
          <w:szCs w:val="24"/>
        </w:rPr>
        <w:br/>
      </w:r>
      <w:r w:rsidR="00F27322">
        <w:rPr>
          <w:sz w:val="24"/>
          <w:szCs w:val="24"/>
        </w:rPr>
        <w:t xml:space="preserve">Ms. </w:t>
      </w:r>
      <w:r w:rsidR="009D734E">
        <w:rPr>
          <w:sz w:val="24"/>
          <w:szCs w:val="24"/>
        </w:rPr>
        <w:t>Paladino</w:t>
      </w:r>
      <w:r w:rsidRPr="0064470D">
        <w:rPr>
          <w:sz w:val="24"/>
          <w:szCs w:val="24"/>
        </w:rPr>
        <w:t xml:space="preserve"> shared that the collaboration from the state agencies has been phenomenal and meaningful when addressing quality. DSS and DDS are using the same system for criminal background checks, which has been helpful. </w:t>
      </w:r>
      <w:r w:rsidR="00DE2670">
        <w:rPr>
          <w:sz w:val="24"/>
          <w:szCs w:val="24"/>
        </w:rPr>
        <w:t xml:space="preserve">Examination of the DDS and CFC overlap is taking place. </w:t>
      </w:r>
      <w:r w:rsidRPr="0064470D">
        <w:rPr>
          <w:sz w:val="24"/>
          <w:szCs w:val="24"/>
        </w:rPr>
        <w:t xml:space="preserve">GT Independence would like all supports and services inputted into their app, allowing for a new perspective on tracking support and service utilization. </w:t>
      </w:r>
      <w:r w:rsidR="00F27322">
        <w:rPr>
          <w:sz w:val="24"/>
          <w:szCs w:val="24"/>
        </w:rPr>
        <w:t xml:space="preserve">Ms. </w:t>
      </w:r>
      <w:r w:rsidR="009D734E">
        <w:rPr>
          <w:sz w:val="24"/>
          <w:szCs w:val="24"/>
        </w:rPr>
        <w:t>Paladino</w:t>
      </w:r>
      <w:r w:rsidRPr="0064470D">
        <w:rPr>
          <w:sz w:val="24"/>
          <w:szCs w:val="24"/>
        </w:rPr>
        <w:t xml:space="preserve"> shared that GT Independence has a “CT Pod,” which is their customer service and tech</w:t>
      </w:r>
      <w:r w:rsidR="00664522">
        <w:rPr>
          <w:sz w:val="24"/>
          <w:szCs w:val="24"/>
        </w:rPr>
        <w:t>nical</w:t>
      </w:r>
      <w:r w:rsidRPr="0064470D">
        <w:rPr>
          <w:sz w:val="24"/>
          <w:szCs w:val="24"/>
        </w:rPr>
        <w:t xml:space="preserve"> support. The CT Pod has assisted with getting consumer employers enrolled in the app. </w:t>
      </w:r>
      <w:r w:rsidR="00F27322">
        <w:rPr>
          <w:sz w:val="24"/>
          <w:szCs w:val="24"/>
        </w:rPr>
        <w:t xml:space="preserve">Ms. </w:t>
      </w:r>
      <w:r w:rsidR="009D734E">
        <w:rPr>
          <w:sz w:val="24"/>
          <w:szCs w:val="24"/>
        </w:rPr>
        <w:t>Paladino</w:t>
      </w:r>
      <w:r w:rsidRPr="0064470D">
        <w:rPr>
          <w:sz w:val="24"/>
          <w:szCs w:val="24"/>
        </w:rPr>
        <w:t xml:space="preserve"> expressed optimism about the Pod providing quality measures missed with previous FIs due to their inexperience.  </w:t>
      </w:r>
      <w:r w:rsidRPr="0064470D">
        <w:rPr>
          <w:sz w:val="24"/>
          <w:szCs w:val="24"/>
        </w:rPr>
        <w:br/>
      </w:r>
      <w:r w:rsidRPr="0064470D">
        <w:rPr>
          <w:sz w:val="24"/>
          <w:szCs w:val="24"/>
        </w:rPr>
        <w:br/>
        <w:t xml:space="preserve">Wait times and call volumes were a concern for a small </w:t>
      </w:r>
      <w:r w:rsidR="00664522">
        <w:rPr>
          <w:sz w:val="24"/>
          <w:szCs w:val="24"/>
        </w:rPr>
        <w:t>amount of time during the transition</w:t>
      </w:r>
      <w:r w:rsidRPr="0064470D">
        <w:rPr>
          <w:sz w:val="24"/>
          <w:szCs w:val="24"/>
        </w:rPr>
        <w:t>. However, GT</w:t>
      </w:r>
      <w:r w:rsidR="00825CD0" w:rsidRPr="0064470D">
        <w:rPr>
          <w:sz w:val="24"/>
          <w:szCs w:val="24"/>
        </w:rPr>
        <w:t xml:space="preserve"> Independ</w:t>
      </w:r>
      <w:r w:rsidR="00AC0793" w:rsidRPr="0064470D">
        <w:rPr>
          <w:sz w:val="24"/>
          <w:szCs w:val="24"/>
        </w:rPr>
        <w:t>ence</w:t>
      </w:r>
      <w:r w:rsidRPr="0064470D">
        <w:rPr>
          <w:sz w:val="24"/>
          <w:szCs w:val="24"/>
        </w:rPr>
        <w:t xml:space="preserve"> was able to address and make changes regarding this concern. </w:t>
      </w:r>
      <w:r w:rsidR="00F27322">
        <w:rPr>
          <w:sz w:val="24"/>
          <w:szCs w:val="24"/>
        </w:rPr>
        <w:t xml:space="preserve">Ms. </w:t>
      </w:r>
      <w:r w:rsidR="009D734E">
        <w:rPr>
          <w:sz w:val="24"/>
          <w:szCs w:val="24"/>
        </w:rPr>
        <w:t>Paladino</w:t>
      </w:r>
      <w:r w:rsidRPr="0064470D">
        <w:rPr>
          <w:sz w:val="24"/>
          <w:szCs w:val="24"/>
        </w:rPr>
        <w:t xml:space="preserve"> expressed a continued effort to support people through the change and ensure that this continues to be a smooth process for both </w:t>
      </w:r>
      <w:r w:rsidR="00420F11">
        <w:rPr>
          <w:sz w:val="24"/>
          <w:szCs w:val="24"/>
        </w:rPr>
        <w:t>C</w:t>
      </w:r>
      <w:r w:rsidRPr="0064470D">
        <w:rPr>
          <w:sz w:val="24"/>
          <w:szCs w:val="24"/>
        </w:rPr>
        <w:t xml:space="preserve">onsumer </w:t>
      </w:r>
      <w:r w:rsidR="00420F11">
        <w:rPr>
          <w:sz w:val="24"/>
          <w:szCs w:val="24"/>
        </w:rPr>
        <w:t>E</w:t>
      </w:r>
      <w:r w:rsidRPr="0064470D">
        <w:rPr>
          <w:sz w:val="24"/>
          <w:szCs w:val="24"/>
        </w:rPr>
        <w:t xml:space="preserve">mployers and the PCAs.  </w:t>
      </w:r>
      <w:r w:rsidRPr="0064470D">
        <w:rPr>
          <w:sz w:val="24"/>
          <w:szCs w:val="24"/>
        </w:rPr>
        <w:br/>
      </w:r>
      <w:r w:rsidRPr="0064470D">
        <w:rPr>
          <w:sz w:val="24"/>
          <w:szCs w:val="24"/>
        </w:rPr>
        <w:br/>
      </w:r>
      <w:r w:rsidR="00F27322">
        <w:rPr>
          <w:sz w:val="24"/>
          <w:szCs w:val="24"/>
        </w:rPr>
        <w:t>Mr. Halsey</w:t>
      </w:r>
      <w:r w:rsidRPr="0064470D">
        <w:rPr>
          <w:sz w:val="24"/>
          <w:szCs w:val="24"/>
        </w:rPr>
        <w:t xml:space="preserve"> shared that PTO is fully operational, and roughly 3,000 hours have been used since the first disbursement of payroll. </w:t>
      </w:r>
      <w:r w:rsidR="00F27322">
        <w:rPr>
          <w:sz w:val="24"/>
          <w:szCs w:val="24"/>
        </w:rPr>
        <w:t>Mr. Gualtieri</w:t>
      </w:r>
      <w:r w:rsidRPr="0064470D">
        <w:rPr>
          <w:sz w:val="24"/>
          <w:szCs w:val="24"/>
        </w:rPr>
        <w:t xml:space="preserve"> congratulated the group on their efforts to ensure this was possible, as he shared the previous hardships faced with PTO. Melissa </w:t>
      </w:r>
      <w:r w:rsidR="00F661DE">
        <w:rPr>
          <w:sz w:val="24"/>
          <w:szCs w:val="24"/>
        </w:rPr>
        <w:t xml:space="preserve">Morton </w:t>
      </w:r>
      <w:r w:rsidRPr="0064470D">
        <w:rPr>
          <w:sz w:val="24"/>
          <w:szCs w:val="24"/>
        </w:rPr>
        <w:t xml:space="preserve">and </w:t>
      </w:r>
      <w:r w:rsidR="00F27322">
        <w:rPr>
          <w:sz w:val="24"/>
          <w:szCs w:val="24"/>
        </w:rPr>
        <w:t>Mr. Halsey</w:t>
      </w:r>
      <w:r w:rsidRPr="0064470D">
        <w:rPr>
          <w:sz w:val="24"/>
          <w:szCs w:val="24"/>
        </w:rPr>
        <w:t xml:space="preserve"> both expressed that GT Independence has been very collaborative with problem-solving, including the CEO, and they also take ownership of their errors and find solutions in a timely manner.  </w:t>
      </w:r>
      <w:r w:rsidRPr="0064470D">
        <w:rPr>
          <w:sz w:val="24"/>
          <w:szCs w:val="24"/>
        </w:rPr>
        <w:br/>
      </w:r>
    </w:p>
    <w:p w14:paraId="145C4566" w14:textId="2E1C16C9" w:rsidR="00352549" w:rsidRPr="0064470D" w:rsidRDefault="003254BC" w:rsidP="3418B2FF">
      <w:pPr>
        <w:pStyle w:val="ListParagraph"/>
        <w:numPr>
          <w:ilvl w:val="0"/>
          <w:numId w:val="2"/>
        </w:numPr>
        <w:rPr>
          <w:sz w:val="24"/>
          <w:szCs w:val="24"/>
        </w:rPr>
      </w:pPr>
      <w:r w:rsidRPr="0064470D">
        <w:rPr>
          <w:sz w:val="24"/>
          <w:szCs w:val="24"/>
        </w:rPr>
        <w:t>Other Business</w:t>
      </w:r>
      <w:r w:rsidRPr="0064470D">
        <w:rPr>
          <w:sz w:val="24"/>
          <w:szCs w:val="24"/>
        </w:rPr>
        <w:br/>
      </w:r>
      <w:r w:rsidR="00F9297B" w:rsidRPr="0064470D">
        <w:rPr>
          <w:sz w:val="24"/>
          <w:szCs w:val="24"/>
        </w:rPr>
        <w:t>N</w:t>
      </w:r>
      <w:r w:rsidR="00420F11">
        <w:rPr>
          <w:sz w:val="24"/>
          <w:szCs w:val="24"/>
        </w:rPr>
        <w:t>o other business was raised.</w:t>
      </w:r>
      <w:r w:rsidRPr="0064470D">
        <w:rPr>
          <w:sz w:val="24"/>
          <w:szCs w:val="24"/>
        </w:rPr>
        <w:br/>
      </w:r>
    </w:p>
    <w:p w14:paraId="68C27690" w14:textId="7D00BCFE" w:rsidR="00352549" w:rsidRPr="0064470D" w:rsidRDefault="003254BC" w:rsidP="3418B2FF">
      <w:pPr>
        <w:pStyle w:val="ListParagraph"/>
        <w:numPr>
          <w:ilvl w:val="0"/>
          <w:numId w:val="2"/>
        </w:numPr>
        <w:rPr>
          <w:sz w:val="24"/>
          <w:szCs w:val="24"/>
        </w:rPr>
      </w:pPr>
      <w:r w:rsidRPr="0064470D">
        <w:rPr>
          <w:sz w:val="24"/>
          <w:szCs w:val="24"/>
        </w:rPr>
        <w:t>Public Comment</w:t>
      </w:r>
      <w:r w:rsidRPr="0064470D">
        <w:rPr>
          <w:sz w:val="24"/>
          <w:szCs w:val="24"/>
        </w:rPr>
        <w:br/>
      </w:r>
      <w:r w:rsidR="00DE2670">
        <w:rPr>
          <w:sz w:val="24"/>
          <w:szCs w:val="24"/>
        </w:rPr>
        <w:t xml:space="preserve">There was no public attendance at this meeting. </w:t>
      </w:r>
      <w:r w:rsidRPr="0064470D">
        <w:rPr>
          <w:sz w:val="24"/>
          <w:szCs w:val="24"/>
        </w:rPr>
        <w:br/>
      </w:r>
    </w:p>
    <w:p w14:paraId="36EA726E" w14:textId="77777777" w:rsidR="00D70A18" w:rsidRPr="0064470D" w:rsidRDefault="003254BC" w:rsidP="3418B2FF">
      <w:pPr>
        <w:pStyle w:val="ListParagraph"/>
        <w:numPr>
          <w:ilvl w:val="0"/>
          <w:numId w:val="2"/>
        </w:numPr>
        <w:rPr>
          <w:sz w:val="24"/>
          <w:szCs w:val="24"/>
        </w:rPr>
      </w:pPr>
      <w:r w:rsidRPr="0064470D">
        <w:rPr>
          <w:sz w:val="24"/>
          <w:szCs w:val="24"/>
        </w:rPr>
        <w:t>Adjournment</w:t>
      </w:r>
    </w:p>
    <w:p w14:paraId="5154DF61" w14:textId="29CDAF38" w:rsidR="0064470D" w:rsidRPr="0064470D" w:rsidRDefault="00D65EBD" w:rsidP="00D70A18">
      <w:pPr>
        <w:pStyle w:val="ListParagraph"/>
        <w:rPr>
          <w:sz w:val="24"/>
          <w:szCs w:val="24"/>
        </w:rPr>
      </w:pPr>
      <w:r w:rsidRPr="00D65EBD">
        <w:rPr>
          <w:sz w:val="24"/>
          <w:szCs w:val="24"/>
        </w:rPr>
        <w:t>The motion to adjourn the meeting was moved by Fran</w:t>
      </w:r>
      <w:r w:rsidR="007049E4">
        <w:rPr>
          <w:sz w:val="24"/>
          <w:szCs w:val="24"/>
        </w:rPr>
        <w:t xml:space="preserve"> </w:t>
      </w:r>
      <w:proofErr w:type="spellStart"/>
      <w:r w:rsidR="007049E4">
        <w:rPr>
          <w:sz w:val="24"/>
          <w:szCs w:val="24"/>
        </w:rPr>
        <w:t>Sinish</w:t>
      </w:r>
      <w:proofErr w:type="spellEnd"/>
      <w:r w:rsidRPr="00D65EBD">
        <w:rPr>
          <w:sz w:val="24"/>
          <w:szCs w:val="24"/>
        </w:rPr>
        <w:t xml:space="preserve"> and seconded by Kathy</w:t>
      </w:r>
      <w:r w:rsidR="007049E4">
        <w:rPr>
          <w:sz w:val="24"/>
          <w:szCs w:val="24"/>
        </w:rPr>
        <w:t xml:space="preserve"> </w:t>
      </w:r>
      <w:r w:rsidR="00717DF6">
        <w:rPr>
          <w:sz w:val="24"/>
          <w:szCs w:val="24"/>
        </w:rPr>
        <w:t>Flaherty</w:t>
      </w:r>
      <w:r w:rsidRPr="00D65EBD">
        <w:rPr>
          <w:sz w:val="24"/>
          <w:szCs w:val="24"/>
        </w:rPr>
        <w:t>. The meeting adjourned at 10:18 AM.</w:t>
      </w:r>
    </w:p>
    <w:p w14:paraId="48358694" w14:textId="77777777" w:rsidR="00F35832" w:rsidRDefault="00F35832" w:rsidP="0064470D">
      <w:pPr>
        <w:spacing w:after="0" w:line="240" w:lineRule="auto"/>
        <w:rPr>
          <w:rFonts w:cstheme="minorHAnsi"/>
          <w:sz w:val="24"/>
          <w:szCs w:val="24"/>
        </w:rPr>
      </w:pPr>
    </w:p>
    <w:p w14:paraId="0203A1BA" w14:textId="35C1004E" w:rsidR="0064470D" w:rsidRPr="0064470D" w:rsidRDefault="0064470D" w:rsidP="0064470D">
      <w:pPr>
        <w:spacing w:after="0" w:line="240" w:lineRule="auto"/>
        <w:rPr>
          <w:rFonts w:cstheme="minorHAnsi"/>
          <w:sz w:val="24"/>
          <w:szCs w:val="24"/>
        </w:rPr>
      </w:pPr>
      <w:r w:rsidRPr="0064470D">
        <w:rPr>
          <w:rFonts w:cstheme="minorHAnsi"/>
          <w:sz w:val="24"/>
          <w:szCs w:val="24"/>
        </w:rPr>
        <w:t>Full meeting recording can be accessed here:</w:t>
      </w:r>
    </w:p>
    <w:p w14:paraId="60601EBB" w14:textId="77777777" w:rsidR="0064470D" w:rsidRPr="0064470D" w:rsidRDefault="004A20F3" w:rsidP="0064470D">
      <w:pPr>
        <w:spacing w:after="0" w:line="240" w:lineRule="auto"/>
        <w:rPr>
          <w:rFonts w:cstheme="minorHAnsi"/>
          <w:sz w:val="24"/>
          <w:szCs w:val="24"/>
        </w:rPr>
      </w:pPr>
      <w:hyperlink r:id="rId7" w:history="1">
        <w:r w:rsidR="0064470D" w:rsidRPr="0064470D">
          <w:rPr>
            <w:rStyle w:val="Hyperlink"/>
            <w:rFonts w:cstheme="minorHAnsi"/>
            <w:sz w:val="24"/>
            <w:szCs w:val="24"/>
          </w:rPr>
          <w:t>https://youtu.be/ckFm_-QDxp8</w:t>
        </w:r>
      </w:hyperlink>
    </w:p>
    <w:p w14:paraId="27AC2FE2" w14:textId="77777777" w:rsidR="0064470D" w:rsidRDefault="0064470D" w:rsidP="0064470D">
      <w:pPr>
        <w:pStyle w:val="ListParagraph"/>
      </w:pPr>
    </w:p>
    <w:sectPr w:rsidR="006447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FF20" w14:textId="77777777" w:rsidR="004D0871" w:rsidRDefault="004D0871" w:rsidP="00303390">
      <w:pPr>
        <w:spacing w:after="0" w:line="240" w:lineRule="auto"/>
      </w:pPr>
      <w:r>
        <w:separator/>
      </w:r>
    </w:p>
  </w:endnote>
  <w:endnote w:type="continuationSeparator" w:id="0">
    <w:p w14:paraId="18512536" w14:textId="77777777" w:rsidR="004D0871" w:rsidRDefault="004D0871" w:rsidP="00303390">
      <w:pPr>
        <w:spacing w:after="0" w:line="240" w:lineRule="auto"/>
      </w:pPr>
      <w:r>
        <w:continuationSeparator/>
      </w:r>
    </w:p>
  </w:endnote>
  <w:endnote w:type="continuationNotice" w:id="1">
    <w:p w14:paraId="22DE355C" w14:textId="77777777" w:rsidR="004D0871" w:rsidRDefault="004D0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5607" w14:textId="63AA2F78" w:rsidR="00997138" w:rsidRPr="00997138" w:rsidRDefault="00997138">
    <w:pPr>
      <w:pStyle w:val="Footer"/>
      <w:rPr>
        <w:color w:val="2E5395"/>
      </w:rPr>
    </w:pPr>
    <w:r w:rsidRPr="00997138">
      <w:rPr>
        <w:color w:val="2E5395"/>
      </w:rPr>
      <w:t>450 Capitol Avenue | Hartford, CT 06106 | portal.ct.gov/</w:t>
    </w:r>
    <w:proofErr w:type="spellStart"/>
    <w:r w:rsidRPr="00997138">
      <w:rPr>
        <w:color w:val="2E5395"/>
      </w:rPr>
      <w:t>pcaworkforcecouncil</w:t>
    </w:r>
    <w:proofErr w:type="spellEnd"/>
    <w:r w:rsidRPr="00997138">
      <w:rPr>
        <w:color w:val="2E5395"/>
      </w:rPr>
      <w:t>/ | 860-418-6370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B8D8" w14:textId="77777777" w:rsidR="004D0871" w:rsidRDefault="004D0871" w:rsidP="00303390">
      <w:pPr>
        <w:spacing w:after="0" w:line="240" w:lineRule="auto"/>
      </w:pPr>
      <w:r>
        <w:separator/>
      </w:r>
    </w:p>
  </w:footnote>
  <w:footnote w:type="continuationSeparator" w:id="0">
    <w:p w14:paraId="381527BF" w14:textId="77777777" w:rsidR="004D0871" w:rsidRDefault="004D0871" w:rsidP="00303390">
      <w:pPr>
        <w:spacing w:after="0" w:line="240" w:lineRule="auto"/>
      </w:pPr>
      <w:r>
        <w:continuationSeparator/>
      </w:r>
    </w:p>
  </w:footnote>
  <w:footnote w:type="continuationNotice" w:id="1">
    <w:p w14:paraId="614F2D8F" w14:textId="77777777" w:rsidR="004D0871" w:rsidRDefault="004D0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2D14" w14:textId="06A2E99A" w:rsidR="00997138" w:rsidRPr="00997138" w:rsidRDefault="00222812" w:rsidP="00997138">
    <w:pPr>
      <w:pStyle w:val="Header"/>
      <w:tabs>
        <w:tab w:val="clear" w:pos="4680"/>
        <w:tab w:val="center" w:pos="8370"/>
      </w:tabs>
      <w:rPr>
        <w:color w:val="2E5395"/>
      </w:rPr>
    </w:pPr>
    <w:r>
      <w:rPr>
        <w:noProof/>
      </w:rPr>
      <w:drawing>
        <wp:anchor distT="0" distB="0" distL="114300" distR="114300" simplePos="0" relativeHeight="251658240" behindDoc="1" locked="0" layoutInCell="1" allowOverlap="1" wp14:anchorId="50675427" wp14:editId="221FA47B">
          <wp:simplePos x="0" y="0"/>
          <wp:positionH relativeFrom="column">
            <wp:posOffset>0</wp:posOffset>
          </wp:positionH>
          <wp:positionV relativeFrom="paragraph">
            <wp:posOffset>0</wp:posOffset>
          </wp:positionV>
          <wp:extent cx="2072640" cy="768350"/>
          <wp:effectExtent l="0" t="0" r="3810" b="0"/>
          <wp:wrapTight wrapText="bothSides">
            <wp:wrapPolygon edited="0">
              <wp:start x="0" y="0"/>
              <wp:lineTo x="0" y="20886"/>
              <wp:lineTo x="21441" y="20886"/>
              <wp:lineTo x="21441" y="0"/>
              <wp:lineTo x="0" y="0"/>
            </wp:wrapPolygon>
          </wp:wrapTight>
          <wp:docPr id="1281019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768350"/>
                  </a:xfrm>
                  <a:prstGeom prst="rect">
                    <a:avLst/>
                  </a:prstGeom>
                  <a:noFill/>
                </pic:spPr>
              </pic:pic>
            </a:graphicData>
          </a:graphic>
          <wp14:sizeRelH relativeFrom="page">
            <wp14:pctWidth>0</wp14:pctWidth>
          </wp14:sizeRelH>
          <wp14:sizeRelV relativeFrom="page">
            <wp14:pctHeight>0</wp14:pctHeight>
          </wp14:sizeRelV>
        </wp:anchor>
      </w:drawing>
    </w:r>
    <w:r w:rsidR="00997138">
      <w:tab/>
    </w:r>
    <w:r w:rsidR="00102B14">
      <w:rPr>
        <w:color w:val="2E5395"/>
      </w:rPr>
      <w:t>Claudio</w:t>
    </w:r>
    <w:r w:rsidR="00997138" w:rsidRPr="00997138">
      <w:rPr>
        <w:color w:val="2E5395"/>
      </w:rPr>
      <w:t xml:space="preserve"> Gualtieri</w:t>
    </w:r>
  </w:p>
  <w:p w14:paraId="4662ED9E" w14:textId="018D734D" w:rsidR="00997138" w:rsidRDefault="00997138" w:rsidP="00997138">
    <w:pPr>
      <w:pStyle w:val="Header"/>
      <w:tabs>
        <w:tab w:val="clear" w:pos="4680"/>
        <w:tab w:val="center" w:pos="8352"/>
      </w:tabs>
      <w:rPr>
        <w:i/>
        <w:iCs/>
        <w:color w:val="2E5395"/>
      </w:rPr>
    </w:pPr>
    <w:r w:rsidRPr="00997138">
      <w:rPr>
        <w:color w:val="2E5395"/>
      </w:rPr>
      <w:tab/>
    </w:r>
    <w:r w:rsidRPr="00997138">
      <w:rPr>
        <w:i/>
        <w:iCs/>
        <w:color w:val="2E5395"/>
      </w:rPr>
      <w:t>Chair</w:t>
    </w:r>
  </w:p>
  <w:p w14:paraId="37328660" w14:textId="77777777" w:rsidR="00787509" w:rsidRDefault="00787509" w:rsidP="00997138">
    <w:pPr>
      <w:pStyle w:val="Header"/>
      <w:tabs>
        <w:tab w:val="clear" w:pos="4680"/>
        <w:tab w:val="center" w:pos="8352"/>
      </w:tabs>
      <w:rPr>
        <w:i/>
        <w:iCs/>
        <w:color w:val="2E5395"/>
      </w:rPr>
    </w:pPr>
  </w:p>
  <w:p w14:paraId="19C5603A" w14:textId="77777777" w:rsidR="00787509" w:rsidRDefault="00787509" w:rsidP="00997138">
    <w:pPr>
      <w:pStyle w:val="Header"/>
      <w:tabs>
        <w:tab w:val="clear" w:pos="4680"/>
        <w:tab w:val="center" w:pos="8352"/>
      </w:tabs>
      <w:rPr>
        <w:i/>
        <w:iCs/>
        <w:color w:val="2E5395"/>
      </w:rPr>
    </w:pPr>
  </w:p>
  <w:p w14:paraId="363516E4" w14:textId="77777777" w:rsidR="00787509" w:rsidRDefault="00787509" w:rsidP="00997138">
    <w:pPr>
      <w:pStyle w:val="Header"/>
      <w:tabs>
        <w:tab w:val="clear" w:pos="4680"/>
        <w:tab w:val="center" w:pos="8352"/>
      </w:tabs>
      <w:rPr>
        <w:i/>
        <w:iCs/>
        <w:color w:val="2E5395"/>
      </w:rPr>
    </w:pPr>
  </w:p>
  <w:p w14:paraId="1D49D3A1" w14:textId="77777777" w:rsidR="00787509" w:rsidRPr="00997138" w:rsidRDefault="00787509" w:rsidP="00997138">
    <w:pPr>
      <w:pStyle w:val="Header"/>
      <w:tabs>
        <w:tab w:val="clear" w:pos="4680"/>
        <w:tab w:val="center" w:pos="8352"/>
      </w:tabs>
      <w:rPr>
        <w:i/>
        <w:iCs/>
        <w:color w:val="2E539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0AFC"/>
    <w:multiLevelType w:val="hybridMultilevel"/>
    <w:tmpl w:val="D9CAD5A2"/>
    <w:lvl w:ilvl="0" w:tplc="04FE02E2">
      <w:start w:val="1"/>
      <w:numFmt w:val="decimal"/>
      <w:lvlText w:val="%1."/>
      <w:lvlJc w:val="left"/>
      <w:pPr>
        <w:ind w:left="720" w:hanging="360"/>
      </w:pPr>
    </w:lvl>
    <w:lvl w:ilvl="1" w:tplc="DE784D68">
      <w:start w:val="1"/>
      <w:numFmt w:val="lowerLetter"/>
      <w:lvlText w:val="%2."/>
      <w:lvlJc w:val="left"/>
      <w:pPr>
        <w:ind w:left="1440" w:hanging="360"/>
      </w:pPr>
    </w:lvl>
    <w:lvl w:ilvl="2" w:tplc="E422A7DE">
      <w:start w:val="1"/>
      <w:numFmt w:val="lowerRoman"/>
      <w:lvlText w:val="%3."/>
      <w:lvlJc w:val="right"/>
      <w:pPr>
        <w:ind w:left="2160" w:hanging="180"/>
      </w:pPr>
    </w:lvl>
    <w:lvl w:ilvl="3" w:tplc="7C763B0E">
      <w:start w:val="1"/>
      <w:numFmt w:val="decimal"/>
      <w:lvlText w:val="%4."/>
      <w:lvlJc w:val="left"/>
      <w:pPr>
        <w:ind w:left="2880" w:hanging="360"/>
      </w:pPr>
    </w:lvl>
    <w:lvl w:ilvl="4" w:tplc="146E2A8C">
      <w:start w:val="1"/>
      <w:numFmt w:val="lowerLetter"/>
      <w:lvlText w:val="%5."/>
      <w:lvlJc w:val="left"/>
      <w:pPr>
        <w:ind w:left="3600" w:hanging="360"/>
      </w:pPr>
    </w:lvl>
    <w:lvl w:ilvl="5" w:tplc="B986D912">
      <w:start w:val="1"/>
      <w:numFmt w:val="lowerRoman"/>
      <w:lvlText w:val="%6."/>
      <w:lvlJc w:val="right"/>
      <w:pPr>
        <w:ind w:left="4320" w:hanging="180"/>
      </w:pPr>
    </w:lvl>
    <w:lvl w:ilvl="6" w:tplc="03CC1974">
      <w:start w:val="1"/>
      <w:numFmt w:val="decimal"/>
      <w:lvlText w:val="%7."/>
      <w:lvlJc w:val="left"/>
      <w:pPr>
        <w:ind w:left="5040" w:hanging="360"/>
      </w:pPr>
    </w:lvl>
    <w:lvl w:ilvl="7" w:tplc="B610FC98">
      <w:start w:val="1"/>
      <w:numFmt w:val="lowerLetter"/>
      <w:lvlText w:val="%8."/>
      <w:lvlJc w:val="left"/>
      <w:pPr>
        <w:ind w:left="5760" w:hanging="360"/>
      </w:pPr>
    </w:lvl>
    <w:lvl w:ilvl="8" w:tplc="1D4C56D6">
      <w:start w:val="1"/>
      <w:numFmt w:val="lowerRoman"/>
      <w:lvlText w:val="%9."/>
      <w:lvlJc w:val="right"/>
      <w:pPr>
        <w:ind w:left="6480" w:hanging="180"/>
      </w:pPr>
    </w:lvl>
  </w:abstractNum>
  <w:abstractNum w:abstractNumId="1" w15:restartNumberingAfterBreak="0">
    <w:nsid w:val="0FAC719D"/>
    <w:multiLevelType w:val="hybridMultilevel"/>
    <w:tmpl w:val="AF8C1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1395C"/>
    <w:multiLevelType w:val="hybridMultilevel"/>
    <w:tmpl w:val="7F404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2C1852"/>
    <w:multiLevelType w:val="hybridMultilevel"/>
    <w:tmpl w:val="0E5411A0"/>
    <w:lvl w:ilvl="0" w:tplc="7764AD84">
      <w:start w:val="1"/>
      <w:numFmt w:val="decimal"/>
      <w:lvlText w:val="%1."/>
      <w:lvlJc w:val="left"/>
      <w:pPr>
        <w:ind w:left="720" w:hanging="360"/>
      </w:pPr>
    </w:lvl>
    <w:lvl w:ilvl="1" w:tplc="28989D68">
      <w:start w:val="1"/>
      <w:numFmt w:val="lowerLetter"/>
      <w:lvlText w:val="%2."/>
      <w:lvlJc w:val="left"/>
      <w:pPr>
        <w:ind w:left="1440" w:hanging="360"/>
      </w:pPr>
    </w:lvl>
    <w:lvl w:ilvl="2" w:tplc="16B2082E">
      <w:start w:val="1"/>
      <w:numFmt w:val="lowerRoman"/>
      <w:lvlText w:val="%3."/>
      <w:lvlJc w:val="right"/>
      <w:pPr>
        <w:ind w:left="2160" w:hanging="180"/>
      </w:pPr>
    </w:lvl>
    <w:lvl w:ilvl="3" w:tplc="37DECDD0">
      <w:start w:val="1"/>
      <w:numFmt w:val="decimal"/>
      <w:lvlText w:val="%4."/>
      <w:lvlJc w:val="left"/>
      <w:pPr>
        <w:ind w:left="2880" w:hanging="360"/>
      </w:pPr>
    </w:lvl>
    <w:lvl w:ilvl="4" w:tplc="1F86C8D0">
      <w:start w:val="1"/>
      <w:numFmt w:val="lowerLetter"/>
      <w:lvlText w:val="%5."/>
      <w:lvlJc w:val="left"/>
      <w:pPr>
        <w:ind w:left="3600" w:hanging="360"/>
      </w:pPr>
    </w:lvl>
    <w:lvl w:ilvl="5" w:tplc="8556BD96">
      <w:start w:val="1"/>
      <w:numFmt w:val="lowerRoman"/>
      <w:lvlText w:val="%6."/>
      <w:lvlJc w:val="right"/>
      <w:pPr>
        <w:ind w:left="4320" w:hanging="180"/>
      </w:pPr>
    </w:lvl>
    <w:lvl w:ilvl="6" w:tplc="B8485520">
      <w:start w:val="1"/>
      <w:numFmt w:val="decimal"/>
      <w:lvlText w:val="%7."/>
      <w:lvlJc w:val="left"/>
      <w:pPr>
        <w:ind w:left="5040" w:hanging="360"/>
      </w:pPr>
    </w:lvl>
    <w:lvl w:ilvl="7" w:tplc="085E5F0C">
      <w:start w:val="1"/>
      <w:numFmt w:val="lowerLetter"/>
      <w:lvlText w:val="%8."/>
      <w:lvlJc w:val="left"/>
      <w:pPr>
        <w:ind w:left="5760" w:hanging="360"/>
      </w:pPr>
    </w:lvl>
    <w:lvl w:ilvl="8" w:tplc="E98AFB16">
      <w:start w:val="1"/>
      <w:numFmt w:val="lowerRoman"/>
      <w:lvlText w:val="%9."/>
      <w:lvlJc w:val="right"/>
      <w:pPr>
        <w:ind w:left="6480" w:hanging="180"/>
      </w:pPr>
    </w:lvl>
  </w:abstractNum>
  <w:abstractNum w:abstractNumId="4" w15:restartNumberingAfterBreak="0">
    <w:nsid w:val="56136D45"/>
    <w:multiLevelType w:val="hybridMultilevel"/>
    <w:tmpl w:val="837ED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DF18CE"/>
    <w:multiLevelType w:val="hybridMultilevel"/>
    <w:tmpl w:val="8BD4B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869462">
    <w:abstractNumId w:val="1"/>
  </w:num>
  <w:num w:numId="2" w16cid:durableId="862017438">
    <w:abstractNumId w:val="0"/>
  </w:num>
  <w:num w:numId="3" w16cid:durableId="1081415611">
    <w:abstractNumId w:val="3"/>
  </w:num>
  <w:num w:numId="4" w16cid:durableId="486938599">
    <w:abstractNumId w:val="2"/>
  </w:num>
  <w:num w:numId="5" w16cid:durableId="57943828">
    <w:abstractNumId w:val="4"/>
  </w:num>
  <w:num w:numId="6" w16cid:durableId="995106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23"/>
    <w:rsid w:val="000021FE"/>
    <w:rsid w:val="00020304"/>
    <w:rsid w:val="000433EF"/>
    <w:rsid w:val="000500EB"/>
    <w:rsid w:val="000725B2"/>
    <w:rsid w:val="00073E91"/>
    <w:rsid w:val="0009442B"/>
    <w:rsid w:val="000A7967"/>
    <w:rsid w:val="000B027C"/>
    <w:rsid w:val="000C64FD"/>
    <w:rsid w:val="000D1606"/>
    <w:rsid w:val="000F5680"/>
    <w:rsid w:val="00102B14"/>
    <w:rsid w:val="0011095B"/>
    <w:rsid w:val="0013458D"/>
    <w:rsid w:val="001405CC"/>
    <w:rsid w:val="00173F86"/>
    <w:rsid w:val="0017673D"/>
    <w:rsid w:val="00180492"/>
    <w:rsid w:val="00181969"/>
    <w:rsid w:val="00182495"/>
    <w:rsid w:val="00184A87"/>
    <w:rsid w:val="001B7FF5"/>
    <w:rsid w:val="001C3686"/>
    <w:rsid w:val="001C607F"/>
    <w:rsid w:val="001D0176"/>
    <w:rsid w:val="001D33FF"/>
    <w:rsid w:val="001D4CEC"/>
    <w:rsid w:val="001D4D3D"/>
    <w:rsid w:val="001D5437"/>
    <w:rsid w:val="001E5331"/>
    <w:rsid w:val="001F2E07"/>
    <w:rsid w:val="00222812"/>
    <w:rsid w:val="0022429A"/>
    <w:rsid w:val="00227C99"/>
    <w:rsid w:val="002309A7"/>
    <w:rsid w:val="0024310B"/>
    <w:rsid w:val="002632BE"/>
    <w:rsid w:val="0026556A"/>
    <w:rsid w:val="002B35F1"/>
    <w:rsid w:val="002B5AC3"/>
    <w:rsid w:val="002C55E8"/>
    <w:rsid w:val="002D0232"/>
    <w:rsid w:val="00303390"/>
    <w:rsid w:val="00317EF9"/>
    <w:rsid w:val="00320121"/>
    <w:rsid w:val="00321CF8"/>
    <w:rsid w:val="003254BC"/>
    <w:rsid w:val="00340C2E"/>
    <w:rsid w:val="00352549"/>
    <w:rsid w:val="0036125E"/>
    <w:rsid w:val="00370657"/>
    <w:rsid w:val="003766F6"/>
    <w:rsid w:val="003819B6"/>
    <w:rsid w:val="0039413E"/>
    <w:rsid w:val="003A0C2C"/>
    <w:rsid w:val="003C6C73"/>
    <w:rsid w:val="003D187E"/>
    <w:rsid w:val="003E297E"/>
    <w:rsid w:val="003E6C45"/>
    <w:rsid w:val="003F2D21"/>
    <w:rsid w:val="003F7D82"/>
    <w:rsid w:val="004169E3"/>
    <w:rsid w:val="00420F11"/>
    <w:rsid w:val="00444D78"/>
    <w:rsid w:val="00472505"/>
    <w:rsid w:val="00473F6A"/>
    <w:rsid w:val="004747E7"/>
    <w:rsid w:val="004831EA"/>
    <w:rsid w:val="00486760"/>
    <w:rsid w:val="00494CF3"/>
    <w:rsid w:val="00495998"/>
    <w:rsid w:val="004A20F3"/>
    <w:rsid w:val="004A6DA0"/>
    <w:rsid w:val="004B6E15"/>
    <w:rsid w:val="004B71D1"/>
    <w:rsid w:val="004C6640"/>
    <w:rsid w:val="004D0871"/>
    <w:rsid w:val="004D7444"/>
    <w:rsid w:val="004F342F"/>
    <w:rsid w:val="005047D3"/>
    <w:rsid w:val="005062F6"/>
    <w:rsid w:val="005153DD"/>
    <w:rsid w:val="00517FAD"/>
    <w:rsid w:val="005245B8"/>
    <w:rsid w:val="00525912"/>
    <w:rsid w:val="00532004"/>
    <w:rsid w:val="005463F3"/>
    <w:rsid w:val="00572DC1"/>
    <w:rsid w:val="00590024"/>
    <w:rsid w:val="005A0A42"/>
    <w:rsid w:val="005A2F46"/>
    <w:rsid w:val="005A3F2E"/>
    <w:rsid w:val="005C1871"/>
    <w:rsid w:val="005C235D"/>
    <w:rsid w:val="005C4697"/>
    <w:rsid w:val="005C728E"/>
    <w:rsid w:val="005E5275"/>
    <w:rsid w:val="006035AE"/>
    <w:rsid w:val="00617B23"/>
    <w:rsid w:val="00624CF9"/>
    <w:rsid w:val="0064470D"/>
    <w:rsid w:val="00650876"/>
    <w:rsid w:val="00664522"/>
    <w:rsid w:val="0066561A"/>
    <w:rsid w:val="0067134C"/>
    <w:rsid w:val="00681E41"/>
    <w:rsid w:val="006D1584"/>
    <w:rsid w:val="006D214E"/>
    <w:rsid w:val="006D226E"/>
    <w:rsid w:val="006D474F"/>
    <w:rsid w:val="006D6730"/>
    <w:rsid w:val="006D682F"/>
    <w:rsid w:val="0070254E"/>
    <w:rsid w:val="007049E4"/>
    <w:rsid w:val="00717DF6"/>
    <w:rsid w:val="007222B8"/>
    <w:rsid w:val="00722B09"/>
    <w:rsid w:val="00727F94"/>
    <w:rsid w:val="007346B1"/>
    <w:rsid w:val="007408B0"/>
    <w:rsid w:val="0076130C"/>
    <w:rsid w:val="00764828"/>
    <w:rsid w:val="0077560D"/>
    <w:rsid w:val="00780D77"/>
    <w:rsid w:val="007822D9"/>
    <w:rsid w:val="00787509"/>
    <w:rsid w:val="007C4E99"/>
    <w:rsid w:val="007C5DE4"/>
    <w:rsid w:val="007E7067"/>
    <w:rsid w:val="007F5312"/>
    <w:rsid w:val="007F62FC"/>
    <w:rsid w:val="007F7468"/>
    <w:rsid w:val="0080118B"/>
    <w:rsid w:val="00802E3B"/>
    <w:rsid w:val="00803799"/>
    <w:rsid w:val="00810FD0"/>
    <w:rsid w:val="00813BCF"/>
    <w:rsid w:val="00820DFA"/>
    <w:rsid w:val="00825CD0"/>
    <w:rsid w:val="00853833"/>
    <w:rsid w:val="0086183E"/>
    <w:rsid w:val="0086391D"/>
    <w:rsid w:val="008834AB"/>
    <w:rsid w:val="008A5C44"/>
    <w:rsid w:val="008E3E66"/>
    <w:rsid w:val="0090075E"/>
    <w:rsid w:val="00901DEB"/>
    <w:rsid w:val="00901FB9"/>
    <w:rsid w:val="00906D95"/>
    <w:rsid w:val="0092266D"/>
    <w:rsid w:val="00930AB5"/>
    <w:rsid w:val="00930F86"/>
    <w:rsid w:val="00933255"/>
    <w:rsid w:val="00993249"/>
    <w:rsid w:val="00997138"/>
    <w:rsid w:val="009A1842"/>
    <w:rsid w:val="009A55C4"/>
    <w:rsid w:val="009D4F14"/>
    <w:rsid w:val="009D5028"/>
    <w:rsid w:val="009D67BC"/>
    <w:rsid w:val="009D734E"/>
    <w:rsid w:val="009E098B"/>
    <w:rsid w:val="009E6D32"/>
    <w:rsid w:val="009F1668"/>
    <w:rsid w:val="009F4635"/>
    <w:rsid w:val="009F5B83"/>
    <w:rsid w:val="00A26743"/>
    <w:rsid w:val="00A50622"/>
    <w:rsid w:val="00A65430"/>
    <w:rsid w:val="00A72341"/>
    <w:rsid w:val="00A9461D"/>
    <w:rsid w:val="00A967D1"/>
    <w:rsid w:val="00AC0793"/>
    <w:rsid w:val="00AD2A8C"/>
    <w:rsid w:val="00AE60D2"/>
    <w:rsid w:val="00AF4E65"/>
    <w:rsid w:val="00B04D97"/>
    <w:rsid w:val="00B23E33"/>
    <w:rsid w:val="00B25DBF"/>
    <w:rsid w:val="00B3402C"/>
    <w:rsid w:val="00B343B7"/>
    <w:rsid w:val="00B8419A"/>
    <w:rsid w:val="00B9634F"/>
    <w:rsid w:val="00B97BC4"/>
    <w:rsid w:val="00BB0D2B"/>
    <w:rsid w:val="00BB6FAA"/>
    <w:rsid w:val="00BD0A41"/>
    <w:rsid w:val="00BD26AB"/>
    <w:rsid w:val="00BD6171"/>
    <w:rsid w:val="00BF0AD1"/>
    <w:rsid w:val="00C31CDF"/>
    <w:rsid w:val="00C37CE7"/>
    <w:rsid w:val="00C52D0D"/>
    <w:rsid w:val="00C63A59"/>
    <w:rsid w:val="00C67EB6"/>
    <w:rsid w:val="00C72E22"/>
    <w:rsid w:val="00C82807"/>
    <w:rsid w:val="00C9061D"/>
    <w:rsid w:val="00C91BC5"/>
    <w:rsid w:val="00C97B26"/>
    <w:rsid w:val="00CB1F32"/>
    <w:rsid w:val="00CB231F"/>
    <w:rsid w:val="00CC5AA0"/>
    <w:rsid w:val="00CF4CD7"/>
    <w:rsid w:val="00D115E2"/>
    <w:rsid w:val="00D152D2"/>
    <w:rsid w:val="00D23303"/>
    <w:rsid w:val="00D26CDC"/>
    <w:rsid w:val="00D344A4"/>
    <w:rsid w:val="00D577C4"/>
    <w:rsid w:val="00D65EBD"/>
    <w:rsid w:val="00D65EEA"/>
    <w:rsid w:val="00D70A18"/>
    <w:rsid w:val="00D714D2"/>
    <w:rsid w:val="00D727AE"/>
    <w:rsid w:val="00D808DA"/>
    <w:rsid w:val="00D823C5"/>
    <w:rsid w:val="00D8392B"/>
    <w:rsid w:val="00D83F76"/>
    <w:rsid w:val="00D8541D"/>
    <w:rsid w:val="00D92307"/>
    <w:rsid w:val="00DB4526"/>
    <w:rsid w:val="00DC3F91"/>
    <w:rsid w:val="00DE2670"/>
    <w:rsid w:val="00DF66CA"/>
    <w:rsid w:val="00E211D9"/>
    <w:rsid w:val="00E4195C"/>
    <w:rsid w:val="00E50B9B"/>
    <w:rsid w:val="00E53382"/>
    <w:rsid w:val="00E66692"/>
    <w:rsid w:val="00E73931"/>
    <w:rsid w:val="00E835CC"/>
    <w:rsid w:val="00EA2432"/>
    <w:rsid w:val="00EA7DEA"/>
    <w:rsid w:val="00ED4572"/>
    <w:rsid w:val="00EE2DAE"/>
    <w:rsid w:val="00EE30B8"/>
    <w:rsid w:val="00F06B8B"/>
    <w:rsid w:val="00F12A86"/>
    <w:rsid w:val="00F256EE"/>
    <w:rsid w:val="00F27322"/>
    <w:rsid w:val="00F34641"/>
    <w:rsid w:val="00F35832"/>
    <w:rsid w:val="00F466F4"/>
    <w:rsid w:val="00F515D3"/>
    <w:rsid w:val="00F661DE"/>
    <w:rsid w:val="00F77FC3"/>
    <w:rsid w:val="00F81D8A"/>
    <w:rsid w:val="00F9297B"/>
    <w:rsid w:val="00FA186D"/>
    <w:rsid w:val="00FD607F"/>
    <w:rsid w:val="00FF0B0F"/>
    <w:rsid w:val="00FF2CBE"/>
    <w:rsid w:val="00FF5C8D"/>
    <w:rsid w:val="01BC4B5D"/>
    <w:rsid w:val="0313EEFE"/>
    <w:rsid w:val="048F8FE6"/>
    <w:rsid w:val="0A6D5DEC"/>
    <w:rsid w:val="0BBBB125"/>
    <w:rsid w:val="0C7FED1B"/>
    <w:rsid w:val="1359685B"/>
    <w:rsid w:val="1631D6F5"/>
    <w:rsid w:val="1795E321"/>
    <w:rsid w:val="17E0F610"/>
    <w:rsid w:val="1D2F5A9F"/>
    <w:rsid w:val="1EFA91D5"/>
    <w:rsid w:val="27F59C8F"/>
    <w:rsid w:val="2B32AB6E"/>
    <w:rsid w:val="2B460B84"/>
    <w:rsid w:val="2D1E5BF1"/>
    <w:rsid w:val="2E137D51"/>
    <w:rsid w:val="303C39C9"/>
    <w:rsid w:val="3418B2FF"/>
    <w:rsid w:val="374F5274"/>
    <w:rsid w:val="3A5581C0"/>
    <w:rsid w:val="3AA4AC76"/>
    <w:rsid w:val="3E9BBD96"/>
    <w:rsid w:val="3FBAC4C3"/>
    <w:rsid w:val="3FD7B563"/>
    <w:rsid w:val="41D63591"/>
    <w:rsid w:val="437943F8"/>
    <w:rsid w:val="43DFAB3E"/>
    <w:rsid w:val="44CD79E4"/>
    <w:rsid w:val="4645AA99"/>
    <w:rsid w:val="568D998C"/>
    <w:rsid w:val="5911BD08"/>
    <w:rsid w:val="59D4A371"/>
    <w:rsid w:val="5B42B84E"/>
    <w:rsid w:val="5BCCA483"/>
    <w:rsid w:val="5C25A944"/>
    <w:rsid w:val="6026D964"/>
    <w:rsid w:val="620DD63B"/>
    <w:rsid w:val="629CBB4C"/>
    <w:rsid w:val="6B9139AF"/>
    <w:rsid w:val="6E9EC1AB"/>
    <w:rsid w:val="7315AC61"/>
    <w:rsid w:val="752D9079"/>
    <w:rsid w:val="75F26D5E"/>
    <w:rsid w:val="766332DF"/>
    <w:rsid w:val="76FCB715"/>
    <w:rsid w:val="7D8FA81B"/>
    <w:rsid w:val="7F3A2D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1A89"/>
  <w15:chartTrackingRefBased/>
  <w15:docId w15:val="{76249B42-E069-454D-AE1D-ED6CF33D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90"/>
  </w:style>
  <w:style w:type="paragraph" w:styleId="Footer">
    <w:name w:val="footer"/>
    <w:basedOn w:val="Normal"/>
    <w:link w:val="FooterChar"/>
    <w:uiPriority w:val="99"/>
    <w:unhideWhenUsed/>
    <w:rsid w:val="00303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90"/>
  </w:style>
  <w:style w:type="paragraph" w:styleId="ListParagraph">
    <w:name w:val="List Paragraph"/>
    <w:basedOn w:val="Normal"/>
    <w:uiPriority w:val="34"/>
    <w:qFormat/>
    <w:rsid w:val="001B7FF5"/>
    <w:pPr>
      <w:ind w:left="720"/>
      <w:contextualSpacing/>
    </w:pPr>
  </w:style>
  <w:style w:type="character" w:styleId="Hyperlink">
    <w:name w:val="Hyperlink"/>
    <w:basedOn w:val="DefaultParagraphFont"/>
    <w:uiPriority w:val="99"/>
    <w:semiHidden/>
    <w:unhideWhenUsed/>
    <w:rsid w:val="0064470D"/>
    <w:rPr>
      <w:color w:val="0563C1"/>
      <w:u w:val="single"/>
    </w:rPr>
  </w:style>
  <w:style w:type="paragraph" w:styleId="Revision">
    <w:name w:val="Revision"/>
    <w:hidden/>
    <w:uiPriority w:val="99"/>
    <w:semiHidden/>
    <w:rsid w:val="0076130C"/>
    <w:pPr>
      <w:spacing w:after="0" w:line="240" w:lineRule="auto"/>
    </w:pPr>
  </w:style>
  <w:style w:type="character" w:styleId="CommentReference">
    <w:name w:val="annotation reference"/>
    <w:basedOn w:val="DefaultParagraphFont"/>
    <w:uiPriority w:val="99"/>
    <w:semiHidden/>
    <w:unhideWhenUsed/>
    <w:rsid w:val="00EE2DAE"/>
    <w:rPr>
      <w:sz w:val="16"/>
      <w:szCs w:val="16"/>
    </w:rPr>
  </w:style>
  <w:style w:type="paragraph" w:styleId="CommentText">
    <w:name w:val="annotation text"/>
    <w:basedOn w:val="Normal"/>
    <w:link w:val="CommentTextChar"/>
    <w:uiPriority w:val="99"/>
    <w:unhideWhenUsed/>
    <w:rsid w:val="00EE2DAE"/>
    <w:pPr>
      <w:spacing w:line="240" w:lineRule="auto"/>
    </w:pPr>
    <w:rPr>
      <w:sz w:val="20"/>
      <w:szCs w:val="20"/>
    </w:rPr>
  </w:style>
  <w:style w:type="character" w:customStyle="1" w:styleId="CommentTextChar">
    <w:name w:val="Comment Text Char"/>
    <w:basedOn w:val="DefaultParagraphFont"/>
    <w:link w:val="CommentText"/>
    <w:uiPriority w:val="99"/>
    <w:rsid w:val="00EE2DAE"/>
    <w:rPr>
      <w:sz w:val="20"/>
      <w:szCs w:val="20"/>
    </w:rPr>
  </w:style>
  <w:style w:type="paragraph" w:styleId="CommentSubject">
    <w:name w:val="annotation subject"/>
    <w:basedOn w:val="CommentText"/>
    <w:next w:val="CommentText"/>
    <w:link w:val="CommentSubjectChar"/>
    <w:uiPriority w:val="99"/>
    <w:semiHidden/>
    <w:unhideWhenUsed/>
    <w:rsid w:val="00EE2DAE"/>
    <w:rPr>
      <w:b/>
      <w:bCs/>
    </w:rPr>
  </w:style>
  <w:style w:type="character" w:customStyle="1" w:styleId="CommentSubjectChar">
    <w:name w:val="Comment Subject Char"/>
    <w:basedOn w:val="CommentTextChar"/>
    <w:link w:val="CommentSubject"/>
    <w:uiPriority w:val="99"/>
    <w:semiHidden/>
    <w:rsid w:val="00EE2DAE"/>
    <w:rPr>
      <w:b/>
      <w:bCs/>
      <w:sz w:val="20"/>
      <w:szCs w:val="20"/>
    </w:rPr>
  </w:style>
  <w:style w:type="character" w:styleId="FollowedHyperlink">
    <w:name w:val="FollowedHyperlink"/>
    <w:basedOn w:val="DefaultParagraphFont"/>
    <w:uiPriority w:val="99"/>
    <w:semiHidden/>
    <w:unhideWhenUsed/>
    <w:rsid w:val="00420F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1778">
      <w:bodyDiv w:val="1"/>
      <w:marLeft w:val="0"/>
      <w:marRight w:val="0"/>
      <w:marTop w:val="0"/>
      <w:marBottom w:val="0"/>
      <w:divBdr>
        <w:top w:val="none" w:sz="0" w:space="0" w:color="auto"/>
        <w:left w:val="none" w:sz="0" w:space="0" w:color="auto"/>
        <w:bottom w:val="none" w:sz="0" w:space="0" w:color="auto"/>
        <w:right w:val="none" w:sz="0" w:space="0" w:color="auto"/>
      </w:divBdr>
    </w:div>
    <w:div w:id="98659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cc02.safelinks.protection.outlook.com/?url=https%3A%2F%2Fyoutu.be%2FckFm_-QDxp8&amp;data=05%7C02%7CElyse.Pearson%40ct.gov%7Ceaa21f5c61e247d04b9508dc63a72d9d%7C118b7cfaa3dd48b9b02631ff69bb738b%7C0%7C0%7C638494816869385337%7CUnknown%7CTWFpbGZsb3d8eyJWIjoiMC4wLjAwMDAiLCJQIjoiV2luMzIiLCJBTiI6Ik1haWwiLCJXVCI6Mn0%3D%7C0%7C%7C%7C&amp;sdata=HDVEJClN8se1GINbZsVXciUFqfFYt27nmp3qzV96Mk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1404</Words>
  <Characters>8005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Elyse</dc:creator>
  <cp:keywords/>
  <dc:description/>
  <cp:lastModifiedBy>Morton, Melissa</cp:lastModifiedBy>
  <cp:revision>2</cp:revision>
  <cp:lastPrinted>2024-04-26T14:21:00Z</cp:lastPrinted>
  <dcterms:created xsi:type="dcterms:W3CDTF">2024-04-29T19:17:00Z</dcterms:created>
  <dcterms:modified xsi:type="dcterms:W3CDTF">2024-04-29T19:17:00Z</dcterms:modified>
</cp:coreProperties>
</file>