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B6AEB" w14:textId="77777777" w:rsidR="004E5ECD" w:rsidRPr="00E732D1" w:rsidRDefault="00646524" w:rsidP="00BF6F2D">
      <w:pPr>
        <w:ind w:right="720"/>
        <w:rPr>
          <w:rFonts w:cs="Arial"/>
          <w:szCs w:val="22"/>
        </w:rPr>
      </w:pPr>
      <w:r w:rsidRPr="00E732D1">
        <w:rPr>
          <w:rFonts w:cs="Arial"/>
          <w:szCs w:val="22"/>
        </w:rPr>
        <w:t>Estimado participante o miembro del grupo familiar:</w:t>
      </w:r>
    </w:p>
    <w:p w14:paraId="0FF01958" w14:textId="670D3424" w:rsidR="00875AA0" w:rsidRPr="00E732D1" w:rsidRDefault="00875AA0" w:rsidP="00BF6F2D">
      <w:pPr>
        <w:spacing w:before="240"/>
        <w:ind w:right="18"/>
        <w:rPr>
          <w:rFonts w:cs="Arial"/>
          <w:szCs w:val="22"/>
        </w:rPr>
      </w:pPr>
      <w:r w:rsidRPr="00E732D1">
        <w:rPr>
          <w:rFonts w:cs="Arial"/>
          <w:szCs w:val="22"/>
        </w:rPr>
        <w:t>El centro de cuidado diurno para adultos</w:t>
      </w:r>
      <w:r w:rsidR="00D5218C" w:rsidRPr="00E732D1">
        <w:rPr>
          <w:rFonts w:cs="Arial"/>
          <w:szCs w:val="22"/>
        </w:rPr>
        <w:t xml:space="preserve"> </w:t>
      </w:r>
      <w:r w:rsidR="00DD290A" w:rsidRPr="00E732D1">
        <w:rPr>
          <w:rFonts w:cs="Arial"/>
          <w:szCs w:val="22"/>
        </w:rPr>
        <w:t>__________________________________</w:t>
      </w:r>
      <w:r w:rsidR="00BB4652">
        <w:rPr>
          <w:rFonts w:cs="Arial"/>
          <w:szCs w:val="22"/>
        </w:rPr>
        <w:t>___</w:t>
      </w:r>
      <w:r w:rsidR="00DD290A" w:rsidRPr="00E732D1">
        <w:rPr>
          <w:rFonts w:cs="Arial"/>
          <w:szCs w:val="22"/>
        </w:rPr>
        <w:t>______</w:t>
      </w:r>
      <w:r w:rsidR="00BB4652">
        <w:rPr>
          <w:rFonts w:cs="Arial"/>
          <w:szCs w:val="22"/>
        </w:rPr>
        <w:t xml:space="preserve"> </w:t>
      </w:r>
      <w:r w:rsidRPr="00E732D1">
        <w:rPr>
          <w:rFonts w:cs="Arial"/>
          <w:szCs w:val="22"/>
        </w:rPr>
        <w:t xml:space="preserve">está pensando en buscar asistencia para poder seguir ofreciendo comidas nutritivas en virtud del Programa de Alimentos para el Cuidado de Niños y Adultos (CACFP, por sus siglas en inglés). El CACFP está financiado por el Departamento de Agricultura de EE. UU. (USDA, por sus siglas en inglés) y está administrado por el Departamento de Educación del Estado de Connecticut. </w:t>
      </w:r>
    </w:p>
    <w:p w14:paraId="3B1B5D76" w14:textId="77777777" w:rsidR="00875AA0" w:rsidRPr="00E732D1" w:rsidRDefault="00875AA0" w:rsidP="00BF6F2D">
      <w:pPr>
        <w:spacing w:before="240"/>
        <w:ind w:right="108"/>
        <w:rPr>
          <w:rFonts w:cs="Arial"/>
          <w:b/>
          <w:szCs w:val="22"/>
        </w:rPr>
      </w:pPr>
      <w:r w:rsidRPr="00E732D1">
        <w:rPr>
          <w:rFonts w:cs="Arial"/>
          <w:szCs w:val="22"/>
        </w:rPr>
        <w:t xml:space="preserve">Nuestro programa puede recibir el reembolso por las comidas que se les ofrecen a los participantes que cumplen con los criterios de elegibilidad para comidas gratis o a precio reducido. Debemos documentar la elegibilidad de estos participantes obteniendo datos sobre el tamaño de la familia y sus ingresos. Los grupos familiares con ingresos iguales o menores a los que se muestran en la tabla “Pautas sobre los ingresos brutos para comidas a precio reducido” (consulte la página 2) son elegibles para recibir comidas gratis. Complete, firme, feche y envíe la solicitud adjunta. </w:t>
      </w:r>
      <w:r w:rsidRPr="00E732D1">
        <w:rPr>
          <w:rFonts w:cs="Arial"/>
          <w:b/>
          <w:bCs/>
          <w:szCs w:val="22"/>
        </w:rPr>
        <w:t>La información que brinde se tratará de manera confidencial y se usará solo para determinar la elegibilidad.</w:t>
      </w:r>
    </w:p>
    <w:p w14:paraId="7CEA9A8B" w14:textId="77777777" w:rsidR="00023012" w:rsidRPr="00E732D1" w:rsidRDefault="00633075" w:rsidP="00BF6F2D">
      <w:pPr>
        <w:spacing w:before="240"/>
        <w:ind w:right="-162"/>
        <w:rPr>
          <w:rFonts w:cs="Arial"/>
          <w:szCs w:val="22"/>
        </w:rPr>
      </w:pPr>
      <w:r w:rsidRPr="00E732D1">
        <w:rPr>
          <w:rFonts w:cs="Arial"/>
          <w:b/>
          <w:bCs/>
          <w:szCs w:val="22"/>
        </w:rPr>
        <w:t xml:space="preserve">Los participantes categóricamente elegibles para recibir comidas gratis de los beneficios del CACFP: </w:t>
      </w:r>
      <w:r w:rsidRPr="00E732D1">
        <w:rPr>
          <w:rFonts w:cs="Arial"/>
          <w:szCs w:val="22"/>
        </w:rPr>
        <w:t xml:space="preserve">los grupos familiares que reciben ayuda del Programa de Asistencia Nutricional Suplementaria (SNAP, por sus siglas en inglés) (antes conocido como “cupones para alimentos”), la Seguridad de Ingreso Suplementario (SSI, por sus siglas en inglés) o Medicaid son elegibles para recibir comidas gratis del CACFP. Si actualmente recibe beneficios del SNAP, la SSI o Medicaid, solo necesita indicar su nombre, el número de identificación del SNAP, SSI o Medicaid y </w:t>
      </w:r>
      <w:r w:rsidRPr="00E732D1">
        <w:rPr>
          <w:rFonts w:cs="Arial"/>
          <w:b/>
          <w:bCs/>
          <w:szCs w:val="22"/>
        </w:rPr>
        <w:t>firmar y fechar</w:t>
      </w:r>
      <w:r w:rsidRPr="00E732D1">
        <w:rPr>
          <w:rFonts w:cs="Arial"/>
          <w:szCs w:val="22"/>
        </w:rPr>
        <w:t xml:space="preserve"> la solicitud. </w:t>
      </w:r>
    </w:p>
    <w:p w14:paraId="2875A24C" w14:textId="77777777" w:rsidR="00023012" w:rsidRPr="00E732D1" w:rsidRDefault="00633075" w:rsidP="00BF6F2D">
      <w:pPr>
        <w:spacing w:before="240"/>
        <w:rPr>
          <w:rFonts w:cs="Arial"/>
          <w:b/>
          <w:szCs w:val="22"/>
        </w:rPr>
      </w:pPr>
      <w:r w:rsidRPr="00E732D1">
        <w:rPr>
          <w:rFonts w:cs="Arial"/>
          <w:b/>
          <w:bCs/>
          <w:szCs w:val="22"/>
        </w:rPr>
        <w:t>Todos los demás grupos familiares</w:t>
      </w:r>
      <w:r w:rsidRPr="00E732D1">
        <w:rPr>
          <w:rFonts w:cs="Arial"/>
          <w:szCs w:val="22"/>
        </w:rPr>
        <w:t>: si los ingresos de su grupo familiar son iguales o menores a los que se muestran en la tabla de la página 2, “Pautas sobre los ingresos brutos para comidas a precio reducido”, debe brindar la siguiente información para que se procese su solicitud.</w:t>
      </w:r>
    </w:p>
    <w:p w14:paraId="43DFF368" w14:textId="77777777" w:rsidR="00023012" w:rsidRPr="00E732D1" w:rsidRDefault="004C6F68" w:rsidP="00BF6F2D">
      <w:pPr>
        <w:numPr>
          <w:ilvl w:val="0"/>
          <w:numId w:val="1"/>
        </w:numPr>
        <w:spacing w:before="240"/>
        <w:ind w:left="720" w:right="-162"/>
        <w:rPr>
          <w:rFonts w:cs="Arial"/>
          <w:szCs w:val="22"/>
        </w:rPr>
      </w:pPr>
      <w:r w:rsidRPr="00E732D1">
        <w:rPr>
          <w:rFonts w:cs="Arial"/>
          <w:b/>
          <w:bCs/>
          <w:szCs w:val="22"/>
        </w:rPr>
        <w:t xml:space="preserve">Miembros del grupo familiar: </w:t>
      </w:r>
      <w:r w:rsidRPr="00E732D1">
        <w:rPr>
          <w:rFonts w:cs="Arial"/>
          <w:szCs w:val="22"/>
        </w:rPr>
        <w:t xml:space="preserve">Indique los nombres de todas las personas que viven en su hogar. Incluya los padres, abuelos, </w:t>
      </w:r>
      <w:r w:rsidRPr="00E732D1">
        <w:rPr>
          <w:rFonts w:cs="Arial"/>
          <w:b/>
          <w:bCs/>
          <w:szCs w:val="22"/>
        </w:rPr>
        <w:t>todos</w:t>
      </w:r>
      <w:r w:rsidRPr="00E732D1">
        <w:rPr>
          <w:rFonts w:cs="Arial"/>
          <w:szCs w:val="22"/>
        </w:rPr>
        <w:t xml:space="preserve"> los</w:t>
      </w:r>
      <w:r w:rsidRPr="00E732D1">
        <w:rPr>
          <w:rFonts w:cs="Arial"/>
          <w:b/>
          <w:bCs/>
          <w:szCs w:val="22"/>
        </w:rPr>
        <w:t xml:space="preserve"> </w:t>
      </w:r>
      <w:r w:rsidRPr="00E732D1">
        <w:rPr>
          <w:rFonts w:cs="Arial"/>
          <w:szCs w:val="22"/>
        </w:rPr>
        <w:t>niños, demás familiares y personas no relacionadas con usted que viven en su hogar.</w:t>
      </w:r>
    </w:p>
    <w:p w14:paraId="0189C6A9" w14:textId="77777777" w:rsidR="00023012" w:rsidRPr="00E732D1" w:rsidRDefault="00486779" w:rsidP="00BF6F2D">
      <w:pPr>
        <w:numPr>
          <w:ilvl w:val="0"/>
          <w:numId w:val="1"/>
        </w:numPr>
        <w:spacing w:before="240"/>
        <w:ind w:left="720" w:right="-162"/>
        <w:rPr>
          <w:rFonts w:cs="Arial"/>
          <w:szCs w:val="22"/>
        </w:rPr>
      </w:pPr>
      <w:r w:rsidRPr="00E732D1">
        <w:rPr>
          <w:rFonts w:cs="Arial"/>
          <w:b/>
          <w:bCs/>
          <w:szCs w:val="22"/>
        </w:rPr>
        <w:lastRenderedPageBreak/>
        <w:t>Número de seguro social:</w:t>
      </w:r>
      <w:r w:rsidRPr="00E732D1">
        <w:rPr>
          <w:rFonts w:cs="Arial"/>
          <w:szCs w:val="22"/>
        </w:rPr>
        <w:t xml:space="preserve"> indique los últimos</w:t>
      </w:r>
      <w:r w:rsidRPr="00E732D1">
        <w:rPr>
          <w:rFonts w:cs="Arial"/>
          <w:b/>
          <w:bCs/>
          <w:szCs w:val="22"/>
        </w:rPr>
        <w:t xml:space="preserve"> </w:t>
      </w:r>
      <w:r w:rsidRPr="00E732D1">
        <w:rPr>
          <w:rFonts w:cs="Arial"/>
          <w:szCs w:val="22"/>
        </w:rPr>
        <w:t>cuatro dígitos del número de seguro social del miembro adulto del grupo familiar que firma la solicitud. Si el adulto no tiene un número de seguro social, marque (</w:t>
      </w:r>
      <w:r w:rsidRPr="00E732D1">
        <w:rPr>
          <w:rFonts w:cs="Arial"/>
          <w:szCs w:val="22"/>
        </w:rPr>
        <w:sym w:font="Wingdings" w:char="F0FE"/>
      </w:r>
      <w:r w:rsidRPr="00E732D1">
        <w:rPr>
          <w:rFonts w:cs="Arial"/>
          <w:szCs w:val="22"/>
        </w:rPr>
        <w:t>) la casilla junto a la declaración “No tengo un SSN</w:t>
      </w:r>
      <w:r w:rsidR="00A620D6" w:rsidRPr="00E732D1">
        <w:rPr>
          <w:rFonts w:cs="Arial"/>
          <w:szCs w:val="22"/>
        </w:rPr>
        <w:t>.”</w:t>
      </w:r>
    </w:p>
    <w:p w14:paraId="1D96E7C3" w14:textId="77777777" w:rsidR="00023012" w:rsidRPr="00E732D1" w:rsidRDefault="004C6F68" w:rsidP="00BF6F2D">
      <w:pPr>
        <w:numPr>
          <w:ilvl w:val="0"/>
          <w:numId w:val="1"/>
        </w:numPr>
        <w:spacing w:before="240"/>
        <w:ind w:left="720" w:right="-162"/>
        <w:rPr>
          <w:rFonts w:cs="Arial"/>
          <w:szCs w:val="22"/>
        </w:rPr>
      </w:pPr>
      <w:r w:rsidRPr="00E732D1">
        <w:rPr>
          <w:rFonts w:cs="Arial"/>
          <w:b/>
          <w:bCs/>
          <w:szCs w:val="22"/>
        </w:rPr>
        <w:t>Ingresos actuales:</w:t>
      </w:r>
      <w:r w:rsidRPr="00E732D1">
        <w:rPr>
          <w:rFonts w:cs="Arial"/>
          <w:szCs w:val="22"/>
        </w:rPr>
        <w:t xml:space="preserve"> indique el monto de los ingresos que cada persona recibió el </w:t>
      </w:r>
      <w:r w:rsidRPr="00E732D1">
        <w:rPr>
          <w:rFonts w:cs="Arial"/>
          <w:b/>
          <w:bCs/>
          <w:szCs w:val="22"/>
        </w:rPr>
        <w:t xml:space="preserve">último </w:t>
      </w:r>
      <w:r w:rsidRPr="00E732D1">
        <w:rPr>
          <w:rFonts w:cs="Arial"/>
          <w:szCs w:val="22"/>
        </w:rPr>
        <w:t>mes (</w:t>
      </w:r>
      <w:r w:rsidRPr="00E732D1">
        <w:rPr>
          <w:rFonts w:cs="Arial"/>
          <w:i/>
          <w:iCs/>
          <w:szCs w:val="22"/>
        </w:rPr>
        <w:t>antes</w:t>
      </w:r>
      <w:r w:rsidRPr="00E732D1">
        <w:rPr>
          <w:rFonts w:cs="Arial"/>
          <w:szCs w:val="22"/>
        </w:rPr>
        <w:t xml:space="preserve"> de las deducciones de impuestos, seguro social, etc.), y de dónde provienen, como salarios, jubilación o asistencia social. Si los ingresos de algún miembro del grupo familiar el último mes fueron superiores o inferiores a los habituales, indique los ingresos mensuales promedio habituales.</w:t>
      </w:r>
    </w:p>
    <w:p w14:paraId="2F621B9A" w14:textId="4E8CEA8D" w:rsidR="00A158E0" w:rsidRPr="00E732D1" w:rsidRDefault="00633075" w:rsidP="00BF6F2D">
      <w:pPr>
        <w:spacing w:before="240"/>
        <w:ind w:right="-162"/>
        <w:rPr>
          <w:rFonts w:cs="Arial"/>
          <w:szCs w:val="22"/>
        </w:rPr>
      </w:pPr>
      <w:r w:rsidRPr="00E732D1">
        <w:rPr>
          <w:rFonts w:cs="Arial"/>
          <w:b/>
          <w:bCs/>
          <w:szCs w:val="22"/>
        </w:rPr>
        <w:t>Firma y fecha</w:t>
      </w:r>
      <w:r w:rsidRPr="00E732D1">
        <w:rPr>
          <w:rFonts w:cs="Arial"/>
          <w:szCs w:val="22"/>
        </w:rPr>
        <w:t xml:space="preserve">: un miembro adulto del grupo familiar debe </w:t>
      </w:r>
      <w:r w:rsidRPr="00E732D1">
        <w:rPr>
          <w:rFonts w:cs="Arial"/>
          <w:b/>
          <w:bCs/>
          <w:szCs w:val="22"/>
        </w:rPr>
        <w:t>firmar y fechar</w:t>
      </w:r>
      <w:r w:rsidRPr="00E732D1">
        <w:rPr>
          <w:rFonts w:cs="Arial"/>
          <w:szCs w:val="22"/>
        </w:rPr>
        <w:t xml:space="preserve"> la solicitud.</w:t>
      </w:r>
    </w:p>
    <w:p w14:paraId="0FBBC678" w14:textId="77777777" w:rsidR="00023012" w:rsidRPr="00E732D1" w:rsidRDefault="00633075" w:rsidP="00BF6F2D">
      <w:pPr>
        <w:spacing w:before="240"/>
        <w:ind w:right="-162"/>
        <w:rPr>
          <w:rFonts w:cs="Arial"/>
          <w:szCs w:val="22"/>
        </w:rPr>
      </w:pPr>
      <w:r w:rsidRPr="00E732D1">
        <w:rPr>
          <w:rFonts w:cs="Arial"/>
          <w:b/>
          <w:bCs/>
          <w:szCs w:val="22"/>
        </w:rPr>
        <w:t xml:space="preserve">Informe de cambios: </w:t>
      </w:r>
      <w:r w:rsidRPr="00E732D1">
        <w:rPr>
          <w:rFonts w:cs="Arial"/>
          <w:szCs w:val="22"/>
        </w:rPr>
        <w:t xml:space="preserve">de acuerdo con la Ley de Reautorización para la Nutrición de Mujeres, Infantes y Niños (WIC, por sus siglas en inglés) de 2004, los grupos familiares ya no deben informar los cambios de situación; por ejemplo, ingresos más altos, reducción del tamaño familiar o cuando el grupo familiar deja de ser elegible certificado para los beneficios del SNAP o de la Asistencia Temporal Familiar (TFA, por sus siglas en inglés). Una vez que esté debidamente aprobado para recibir comidas gratis o a precio reducido, un grupo familiar seguirá siendo elegible para esos beneficios durante </w:t>
      </w:r>
      <w:r w:rsidR="00B147A1" w:rsidRPr="00E732D1">
        <w:rPr>
          <w:rFonts w:cs="Arial"/>
          <w:szCs w:val="22"/>
        </w:rPr>
        <w:t xml:space="preserve">un período no superior a los 12 </w:t>
      </w:r>
      <w:r w:rsidRPr="00E732D1">
        <w:rPr>
          <w:rFonts w:cs="Arial"/>
          <w:szCs w:val="22"/>
        </w:rPr>
        <w:t>meses.</w:t>
      </w:r>
    </w:p>
    <w:p w14:paraId="36FCC209" w14:textId="469E20FE" w:rsidR="00BF6F2D" w:rsidRPr="00E732D1" w:rsidRDefault="00633075" w:rsidP="00BF6F2D">
      <w:pPr>
        <w:spacing w:before="240"/>
        <w:ind w:right="-162"/>
        <w:rPr>
          <w:rFonts w:cs="Arial"/>
          <w:szCs w:val="22"/>
        </w:rPr>
      </w:pPr>
      <w:r w:rsidRPr="00E732D1">
        <w:rPr>
          <w:rFonts w:cs="Arial"/>
          <w:b/>
          <w:bCs/>
          <w:szCs w:val="22"/>
        </w:rPr>
        <w:t>Renovación de la solicitud:</w:t>
      </w:r>
      <w:r w:rsidRPr="00E732D1">
        <w:rPr>
          <w:rFonts w:cs="Arial"/>
          <w:szCs w:val="22"/>
        </w:rPr>
        <w:t xml:space="preserve"> si no es elegible ahora, pero los ingresos del grupo familiar disminuyen, aumenta el tamaño de su grupo familiar o se queda sin trabajo, complete una solicitud llegado ese momento. Los participantes cuyos familiares se quedan sin trabajo son elegibles para recibir comidas gratis o a precio reducido durante el período de desempleo, siempre y cuando la pérdida de los ingresos cause que los ingresos familiares durante el período de desempleo estén dentro de los parámetros de elegibilidad para esos beneficios.</w:t>
      </w:r>
      <w:r w:rsidR="00BF6F2D" w:rsidRPr="00E732D1">
        <w:rPr>
          <w:rFonts w:cs="Arial"/>
          <w:szCs w:val="22"/>
        </w:rPr>
        <w:br w:type="page"/>
      </w:r>
    </w:p>
    <w:p w14:paraId="159F18C2" w14:textId="06851BF5" w:rsidR="006564AD" w:rsidRPr="00E732D1" w:rsidRDefault="006564AD" w:rsidP="00BF6F2D">
      <w:pPr>
        <w:spacing w:before="240" w:after="240"/>
        <w:jc w:val="center"/>
        <w:rPr>
          <w:b/>
          <w:bCs/>
        </w:rPr>
      </w:pPr>
      <w:r w:rsidRPr="00E732D1">
        <w:rPr>
          <w:b/>
          <w:bCs/>
        </w:rPr>
        <w:lastRenderedPageBreak/>
        <w:t>Pautas sobre los ingresos brutos para comidas a precio reducido</w:t>
      </w:r>
      <w:r w:rsidRPr="00E732D1">
        <w:rPr>
          <w:b/>
          <w:bCs/>
        </w:rPr>
        <w:br/>
        <w:t>Vigente del 1 de julio de 202</w:t>
      </w:r>
      <w:r w:rsidR="00D03230" w:rsidRPr="00E732D1">
        <w:rPr>
          <w:b/>
          <w:bCs/>
        </w:rPr>
        <w:t>4</w:t>
      </w:r>
      <w:r w:rsidRPr="00E732D1">
        <w:rPr>
          <w:b/>
          <w:bCs/>
        </w:rPr>
        <w:t xml:space="preserve"> al 30 de junio de 202</w:t>
      </w:r>
      <w:r w:rsidR="00D03230" w:rsidRPr="00E732D1">
        <w:rPr>
          <w:b/>
          <w:bCs/>
        </w:rPr>
        <w:t>5</w:t>
      </w:r>
    </w:p>
    <w:tbl>
      <w:tblPr>
        <w:tblW w:w="9504" w:type="dxa"/>
        <w:jc w:val="center"/>
        <w:tblLayout w:type="fixed"/>
        <w:tblCellMar>
          <w:top w:w="14" w:type="dxa"/>
          <w:bottom w:w="14" w:type="dxa"/>
        </w:tblCellMar>
        <w:tblLook w:val="04A0" w:firstRow="1" w:lastRow="0" w:firstColumn="1" w:lastColumn="0" w:noHBand="0" w:noVBand="1"/>
      </w:tblPr>
      <w:tblGrid>
        <w:gridCol w:w="1615"/>
        <w:gridCol w:w="1350"/>
        <w:gridCol w:w="1800"/>
        <w:gridCol w:w="1170"/>
        <w:gridCol w:w="2070"/>
        <w:gridCol w:w="1499"/>
      </w:tblGrid>
      <w:tr w:rsidR="00BF6F2D" w:rsidRPr="00E732D1" w14:paraId="6C787C8B" w14:textId="77777777" w:rsidTr="00BF6F2D">
        <w:trPr>
          <w:cantSplit/>
          <w:trHeight w:val="72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3EA209A" w14:textId="3F0B71FD" w:rsidR="00BF6F2D" w:rsidRPr="00E732D1" w:rsidRDefault="00BF6F2D" w:rsidP="00BF6F2D">
            <w:pPr>
              <w:jc w:val="center"/>
              <w:rPr>
                <w:rFonts w:cs="Arial"/>
                <w:b/>
                <w:szCs w:val="22"/>
              </w:rPr>
            </w:pPr>
            <w:bookmarkStart w:id="0" w:name="_Hlk171077330"/>
            <w:r w:rsidRPr="00E732D1">
              <w:rPr>
                <w:rFonts w:cs="Arial"/>
                <w:b/>
                <w:bCs/>
                <w:szCs w:val="22"/>
              </w:rPr>
              <w:t xml:space="preserve">Cantidad de miembros de </w:t>
            </w:r>
            <w:r w:rsidRPr="00E732D1">
              <w:rPr>
                <w:rFonts w:cs="Arial"/>
                <w:b/>
                <w:bCs/>
                <w:szCs w:val="22"/>
              </w:rPr>
              <w:br/>
              <w:t>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7F1956D" w14:textId="47EABC1B" w:rsidR="00BF6F2D" w:rsidRPr="00E732D1" w:rsidRDefault="00BF6F2D" w:rsidP="00BF6F2D">
            <w:pPr>
              <w:jc w:val="center"/>
              <w:rPr>
                <w:rFonts w:cs="Arial"/>
                <w:b/>
                <w:szCs w:val="22"/>
              </w:rPr>
            </w:pPr>
            <w:r w:rsidRPr="00E732D1">
              <w:rPr>
                <w:rFonts w:cs="Arial"/>
                <w:b/>
                <w:bCs/>
                <w:szCs w:val="22"/>
              </w:rPr>
              <w:t xml:space="preserve">Anual </w:t>
            </w:r>
            <w:r w:rsidRPr="00E732D1">
              <w:rPr>
                <w:rFonts w:cs="Arial"/>
                <w:b/>
                <w:bCs/>
                <w:szCs w:val="22"/>
              </w:rPr>
              <w:br/>
              <w:t>(cada año)</w:t>
            </w:r>
          </w:p>
        </w:tc>
        <w:tc>
          <w:tcPr>
            <w:tcW w:w="180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9FE5C7F" w14:textId="791E8D75" w:rsidR="00BF6F2D" w:rsidRPr="00E732D1" w:rsidRDefault="00BF6F2D" w:rsidP="00BF6F2D">
            <w:pPr>
              <w:jc w:val="center"/>
              <w:rPr>
                <w:rFonts w:cs="Arial"/>
                <w:b/>
                <w:szCs w:val="22"/>
              </w:rPr>
            </w:pPr>
            <w:r w:rsidRPr="00E732D1">
              <w:rPr>
                <w:rFonts w:cs="Arial"/>
                <w:b/>
                <w:bCs/>
                <w:szCs w:val="22"/>
              </w:rPr>
              <w:t>Mensualmente</w:t>
            </w:r>
          </w:p>
        </w:tc>
        <w:tc>
          <w:tcPr>
            <w:tcW w:w="117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E2F7589" w14:textId="03191389" w:rsidR="00BF6F2D" w:rsidRPr="00E732D1" w:rsidRDefault="00BF6F2D" w:rsidP="00BF6F2D">
            <w:pPr>
              <w:jc w:val="center"/>
              <w:rPr>
                <w:rFonts w:cs="Arial"/>
                <w:b/>
                <w:szCs w:val="22"/>
              </w:rPr>
            </w:pPr>
            <w:r w:rsidRPr="00E732D1">
              <w:rPr>
                <w:rFonts w:cs="Arial"/>
                <w:b/>
                <w:bCs/>
                <w:szCs w:val="22"/>
              </w:rPr>
              <w:t xml:space="preserve">Dos veces </w:t>
            </w:r>
            <w:r w:rsidRPr="00E732D1">
              <w:rPr>
                <w:rFonts w:cs="Arial"/>
                <w:szCs w:val="22"/>
              </w:rPr>
              <w:br/>
            </w:r>
            <w:r w:rsidRPr="00E732D1">
              <w:rPr>
                <w:rFonts w:cs="Arial"/>
                <w:b/>
                <w:bCs/>
                <w:szCs w:val="22"/>
              </w:rPr>
              <w:t>por mes</w:t>
            </w:r>
          </w:p>
        </w:tc>
        <w:tc>
          <w:tcPr>
            <w:tcW w:w="20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DBCFD35" w14:textId="3DAFF80E" w:rsidR="00BF6F2D" w:rsidRPr="00E732D1" w:rsidRDefault="00BF6F2D" w:rsidP="00BF6F2D">
            <w:pPr>
              <w:jc w:val="center"/>
              <w:rPr>
                <w:rFonts w:cs="Arial"/>
                <w:b/>
                <w:szCs w:val="22"/>
              </w:rPr>
            </w:pPr>
            <w:r w:rsidRPr="00E732D1">
              <w:rPr>
                <w:rFonts w:cs="Arial"/>
                <w:b/>
                <w:bCs/>
                <w:szCs w:val="22"/>
              </w:rPr>
              <w:t>Cada dos semanas (quincenalmente)</w:t>
            </w:r>
          </w:p>
        </w:tc>
        <w:tc>
          <w:tcPr>
            <w:tcW w:w="149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64ABE6F" w14:textId="5EB8D5A3" w:rsidR="00BF6F2D" w:rsidRPr="00E732D1" w:rsidRDefault="00BF6F2D" w:rsidP="00BF6F2D">
            <w:pPr>
              <w:jc w:val="center"/>
              <w:rPr>
                <w:rFonts w:cs="Arial"/>
                <w:b/>
                <w:szCs w:val="22"/>
              </w:rPr>
            </w:pPr>
            <w:r w:rsidRPr="00E732D1">
              <w:rPr>
                <w:rFonts w:cs="Arial"/>
                <w:b/>
                <w:bCs/>
                <w:szCs w:val="22"/>
              </w:rPr>
              <w:t>Semanal-mente</w:t>
            </w:r>
          </w:p>
        </w:tc>
      </w:tr>
      <w:tr w:rsidR="00BF6F2D" w:rsidRPr="00E732D1" w14:paraId="09CC6A87"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EC0A1" w14:textId="77777777" w:rsidR="00BF6F2D" w:rsidRPr="00E732D1" w:rsidRDefault="00BF6F2D" w:rsidP="00BF6F2D">
            <w:pPr>
              <w:jc w:val="center"/>
              <w:rPr>
                <w:rFonts w:cs="Arial"/>
                <w:b/>
                <w:bCs/>
                <w:szCs w:val="22"/>
              </w:rPr>
            </w:pPr>
            <w:r w:rsidRPr="00E732D1">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940BC21" w14:textId="77777777" w:rsidR="00BF6F2D" w:rsidRPr="00E732D1" w:rsidRDefault="00BF6F2D" w:rsidP="00BF6F2D">
            <w:pPr>
              <w:jc w:val="center"/>
              <w:rPr>
                <w:rFonts w:cs="Arial"/>
                <w:bCs/>
                <w:szCs w:val="22"/>
              </w:rPr>
            </w:pPr>
            <w:r w:rsidRPr="00E732D1">
              <w:rPr>
                <w:rFonts w:cs="Arial"/>
                <w:bCs/>
              </w:rPr>
              <w:t>27,861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37DF715" w14:textId="77777777" w:rsidR="00BF6F2D" w:rsidRPr="00E732D1" w:rsidRDefault="00BF6F2D" w:rsidP="00BF6F2D">
            <w:pPr>
              <w:jc w:val="center"/>
              <w:rPr>
                <w:rFonts w:cs="Arial"/>
                <w:bCs/>
                <w:szCs w:val="22"/>
              </w:rPr>
            </w:pPr>
            <w:r w:rsidRPr="00E732D1">
              <w:rPr>
                <w:rFonts w:cs="Arial"/>
                <w:bCs/>
              </w:rPr>
              <w:t>2,322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7CCA33" w14:textId="01CD11A5" w:rsidR="00BF6F2D" w:rsidRPr="00E732D1" w:rsidRDefault="00BF6F2D" w:rsidP="00BF6F2D">
            <w:pPr>
              <w:jc w:val="center"/>
              <w:rPr>
                <w:rFonts w:cs="Arial"/>
                <w:bCs/>
                <w:szCs w:val="22"/>
              </w:rPr>
            </w:pPr>
            <w:r w:rsidRPr="00E732D1">
              <w:rPr>
                <w:rFonts w:cs="Arial"/>
                <w:bCs/>
              </w:rPr>
              <w:t>1,161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6041C" w14:textId="77777777" w:rsidR="00BF6F2D" w:rsidRPr="00E732D1" w:rsidRDefault="00BF6F2D" w:rsidP="00BF6F2D">
            <w:pPr>
              <w:jc w:val="center"/>
              <w:rPr>
                <w:rFonts w:cs="Arial"/>
                <w:bCs/>
                <w:szCs w:val="22"/>
              </w:rPr>
            </w:pPr>
            <w:r w:rsidRPr="00E732D1">
              <w:rPr>
                <w:rFonts w:cs="Arial"/>
                <w:bCs/>
              </w:rPr>
              <w:t>1,072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CB86A22" w14:textId="77777777" w:rsidR="00BF6F2D" w:rsidRPr="00E732D1" w:rsidRDefault="00BF6F2D" w:rsidP="00BF6F2D">
            <w:pPr>
              <w:jc w:val="center"/>
              <w:rPr>
                <w:rFonts w:cs="Arial"/>
                <w:bCs/>
                <w:szCs w:val="22"/>
              </w:rPr>
            </w:pPr>
            <w:r w:rsidRPr="00E732D1">
              <w:rPr>
                <w:rFonts w:cs="Arial"/>
                <w:bCs/>
              </w:rPr>
              <w:t>536</w:t>
            </w:r>
          </w:p>
        </w:tc>
      </w:tr>
      <w:tr w:rsidR="00BF6F2D" w:rsidRPr="00E732D1" w14:paraId="100F92BE"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F7E29" w14:textId="77777777" w:rsidR="00BF6F2D" w:rsidRPr="00E732D1" w:rsidRDefault="00BF6F2D" w:rsidP="00BF6F2D">
            <w:pPr>
              <w:jc w:val="center"/>
              <w:rPr>
                <w:rFonts w:cs="Arial"/>
                <w:b/>
                <w:bCs/>
                <w:szCs w:val="22"/>
              </w:rPr>
            </w:pPr>
            <w:r w:rsidRPr="00E732D1">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D379874" w14:textId="77777777" w:rsidR="00BF6F2D" w:rsidRPr="00E732D1" w:rsidRDefault="00BF6F2D" w:rsidP="00BF6F2D">
            <w:pPr>
              <w:jc w:val="center"/>
              <w:rPr>
                <w:rFonts w:cs="Arial"/>
                <w:bCs/>
                <w:szCs w:val="22"/>
              </w:rPr>
            </w:pPr>
            <w:r w:rsidRPr="00E732D1">
              <w:rPr>
                <w:rFonts w:cs="Arial"/>
                <w:bCs/>
              </w:rPr>
              <w:t>37,814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E05E68" w14:textId="77777777" w:rsidR="00BF6F2D" w:rsidRPr="00E732D1" w:rsidRDefault="00BF6F2D" w:rsidP="00BF6F2D">
            <w:pPr>
              <w:jc w:val="center"/>
              <w:rPr>
                <w:rFonts w:cs="Arial"/>
                <w:bCs/>
                <w:szCs w:val="22"/>
              </w:rPr>
            </w:pPr>
            <w:r w:rsidRPr="00E732D1">
              <w:rPr>
                <w:rFonts w:cs="Arial"/>
                <w:bCs/>
              </w:rPr>
              <w:t>3,152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2927218" w14:textId="05028615" w:rsidR="00BF6F2D" w:rsidRPr="00E732D1" w:rsidRDefault="00BF6F2D" w:rsidP="00BF6F2D">
            <w:pPr>
              <w:jc w:val="center"/>
              <w:rPr>
                <w:rFonts w:cs="Arial"/>
                <w:bCs/>
                <w:szCs w:val="22"/>
              </w:rPr>
            </w:pPr>
            <w:r w:rsidRPr="00E732D1">
              <w:rPr>
                <w:rFonts w:cs="Arial"/>
                <w:bCs/>
              </w:rPr>
              <w:t>1,576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FE7C3" w14:textId="77777777" w:rsidR="00BF6F2D" w:rsidRPr="00E732D1" w:rsidRDefault="00BF6F2D" w:rsidP="00BF6F2D">
            <w:pPr>
              <w:jc w:val="center"/>
              <w:rPr>
                <w:rFonts w:cs="Arial"/>
                <w:bCs/>
                <w:szCs w:val="22"/>
              </w:rPr>
            </w:pPr>
            <w:r w:rsidRPr="00E732D1">
              <w:rPr>
                <w:rFonts w:cs="Arial"/>
                <w:bCs/>
              </w:rPr>
              <w:t>1,455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3DAE853" w14:textId="77777777" w:rsidR="00BF6F2D" w:rsidRPr="00E732D1" w:rsidRDefault="00BF6F2D" w:rsidP="00BF6F2D">
            <w:pPr>
              <w:jc w:val="center"/>
              <w:rPr>
                <w:rFonts w:cs="Arial"/>
                <w:bCs/>
                <w:szCs w:val="22"/>
              </w:rPr>
            </w:pPr>
            <w:r w:rsidRPr="00E732D1">
              <w:rPr>
                <w:rFonts w:cs="Arial"/>
                <w:bCs/>
              </w:rPr>
              <w:t>728</w:t>
            </w:r>
          </w:p>
        </w:tc>
      </w:tr>
      <w:tr w:rsidR="00BF6F2D" w:rsidRPr="00E732D1" w14:paraId="14E14A7A"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4DA7" w14:textId="77777777" w:rsidR="00BF6F2D" w:rsidRPr="00E732D1" w:rsidRDefault="00BF6F2D" w:rsidP="00BF6F2D">
            <w:pPr>
              <w:jc w:val="center"/>
              <w:rPr>
                <w:rFonts w:cs="Arial"/>
                <w:b/>
                <w:bCs/>
                <w:szCs w:val="22"/>
              </w:rPr>
            </w:pPr>
            <w:r w:rsidRPr="00E732D1">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18D636" w14:textId="77777777" w:rsidR="00BF6F2D" w:rsidRPr="00E732D1" w:rsidRDefault="00BF6F2D" w:rsidP="00BF6F2D">
            <w:pPr>
              <w:jc w:val="center"/>
              <w:rPr>
                <w:rFonts w:cs="Arial"/>
                <w:bCs/>
                <w:szCs w:val="22"/>
              </w:rPr>
            </w:pPr>
            <w:r w:rsidRPr="00E732D1">
              <w:rPr>
                <w:rFonts w:cs="Arial"/>
                <w:bCs/>
              </w:rPr>
              <w:t>47,767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DDEA797" w14:textId="77777777" w:rsidR="00BF6F2D" w:rsidRPr="00E732D1" w:rsidRDefault="00BF6F2D" w:rsidP="00BF6F2D">
            <w:pPr>
              <w:jc w:val="center"/>
              <w:rPr>
                <w:rFonts w:cs="Arial"/>
                <w:bCs/>
                <w:szCs w:val="22"/>
              </w:rPr>
            </w:pPr>
            <w:r w:rsidRPr="00E732D1">
              <w:rPr>
                <w:rFonts w:cs="Arial"/>
                <w:bCs/>
              </w:rPr>
              <w:t>3,981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D01AC1" w14:textId="1130FA21" w:rsidR="00BF6F2D" w:rsidRPr="00E732D1" w:rsidRDefault="00BF6F2D" w:rsidP="00BF6F2D">
            <w:pPr>
              <w:jc w:val="center"/>
              <w:rPr>
                <w:rFonts w:cs="Arial"/>
                <w:bCs/>
                <w:szCs w:val="22"/>
              </w:rPr>
            </w:pPr>
            <w:r w:rsidRPr="00E732D1">
              <w:rPr>
                <w:rFonts w:cs="Arial"/>
                <w:bCs/>
              </w:rPr>
              <w:t>1,991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4238" w14:textId="77777777" w:rsidR="00BF6F2D" w:rsidRPr="00E732D1" w:rsidRDefault="00BF6F2D" w:rsidP="00BF6F2D">
            <w:pPr>
              <w:jc w:val="center"/>
              <w:rPr>
                <w:rFonts w:cs="Arial"/>
                <w:bCs/>
                <w:szCs w:val="22"/>
              </w:rPr>
            </w:pPr>
            <w:r w:rsidRPr="00E732D1">
              <w:rPr>
                <w:rFonts w:cs="Arial"/>
                <w:bCs/>
              </w:rPr>
              <w:t>1,838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3BC2B98" w14:textId="77777777" w:rsidR="00BF6F2D" w:rsidRPr="00E732D1" w:rsidRDefault="00BF6F2D" w:rsidP="00BF6F2D">
            <w:pPr>
              <w:jc w:val="center"/>
              <w:rPr>
                <w:rFonts w:cs="Arial"/>
                <w:bCs/>
                <w:szCs w:val="22"/>
              </w:rPr>
            </w:pPr>
            <w:r w:rsidRPr="00E732D1">
              <w:rPr>
                <w:rFonts w:cs="Arial"/>
                <w:bCs/>
              </w:rPr>
              <w:t>919</w:t>
            </w:r>
          </w:p>
        </w:tc>
      </w:tr>
      <w:tr w:rsidR="00BF6F2D" w:rsidRPr="00E732D1" w14:paraId="3CA7C476"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2DF4C" w14:textId="77777777" w:rsidR="00BF6F2D" w:rsidRPr="00E732D1" w:rsidRDefault="00BF6F2D" w:rsidP="00BF6F2D">
            <w:pPr>
              <w:jc w:val="center"/>
              <w:rPr>
                <w:rFonts w:cs="Arial"/>
                <w:b/>
                <w:bCs/>
                <w:szCs w:val="22"/>
                <w:highlight w:val="yellow"/>
              </w:rPr>
            </w:pPr>
            <w:r w:rsidRPr="00E732D1">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D6D2A31" w14:textId="77777777" w:rsidR="00BF6F2D" w:rsidRPr="00E732D1" w:rsidRDefault="00BF6F2D" w:rsidP="00BF6F2D">
            <w:pPr>
              <w:jc w:val="center"/>
              <w:rPr>
                <w:rFonts w:cs="Arial"/>
                <w:bCs/>
                <w:szCs w:val="22"/>
              </w:rPr>
            </w:pPr>
            <w:r w:rsidRPr="00E732D1">
              <w:rPr>
                <w:rFonts w:cs="Arial"/>
                <w:bCs/>
              </w:rPr>
              <w:t>57,720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FF893DB" w14:textId="77777777" w:rsidR="00BF6F2D" w:rsidRPr="00E732D1" w:rsidRDefault="00BF6F2D" w:rsidP="00BF6F2D">
            <w:pPr>
              <w:jc w:val="center"/>
              <w:rPr>
                <w:rFonts w:cs="Arial"/>
                <w:bCs/>
                <w:szCs w:val="22"/>
              </w:rPr>
            </w:pPr>
            <w:r w:rsidRPr="00E732D1">
              <w:rPr>
                <w:rFonts w:cs="Arial"/>
                <w:bCs/>
              </w:rPr>
              <w:t>4,810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4D34B7" w14:textId="3D6ABDA3" w:rsidR="00BF6F2D" w:rsidRPr="00E732D1" w:rsidRDefault="00BF6F2D" w:rsidP="00BF6F2D">
            <w:pPr>
              <w:jc w:val="center"/>
              <w:rPr>
                <w:rFonts w:cs="Arial"/>
                <w:bCs/>
                <w:szCs w:val="22"/>
              </w:rPr>
            </w:pPr>
            <w:r w:rsidRPr="00E732D1">
              <w:rPr>
                <w:rFonts w:cs="Arial"/>
                <w:bCs/>
              </w:rPr>
              <w:t>2,405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C297F" w14:textId="77777777" w:rsidR="00BF6F2D" w:rsidRPr="00E732D1" w:rsidRDefault="00BF6F2D" w:rsidP="00BF6F2D">
            <w:pPr>
              <w:jc w:val="center"/>
              <w:rPr>
                <w:rFonts w:cs="Arial"/>
                <w:bCs/>
                <w:szCs w:val="22"/>
              </w:rPr>
            </w:pPr>
            <w:r w:rsidRPr="00E732D1">
              <w:rPr>
                <w:rFonts w:cs="Arial"/>
                <w:bCs/>
              </w:rPr>
              <w:t>2,220</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900BEE2" w14:textId="77777777" w:rsidR="00BF6F2D" w:rsidRPr="00E732D1" w:rsidRDefault="00BF6F2D" w:rsidP="00BF6F2D">
            <w:pPr>
              <w:jc w:val="center"/>
              <w:rPr>
                <w:rFonts w:cs="Arial"/>
                <w:bCs/>
                <w:szCs w:val="22"/>
              </w:rPr>
            </w:pPr>
            <w:r w:rsidRPr="00E732D1">
              <w:rPr>
                <w:rFonts w:cs="Arial"/>
                <w:bCs/>
              </w:rPr>
              <w:t>1,110</w:t>
            </w:r>
          </w:p>
        </w:tc>
      </w:tr>
      <w:tr w:rsidR="00BF6F2D" w:rsidRPr="00E732D1" w14:paraId="2B23E57D"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ACFA" w14:textId="77777777" w:rsidR="00BF6F2D" w:rsidRPr="00E732D1" w:rsidRDefault="00BF6F2D" w:rsidP="00BF6F2D">
            <w:pPr>
              <w:jc w:val="center"/>
              <w:rPr>
                <w:rFonts w:cs="Arial"/>
                <w:b/>
                <w:bCs/>
                <w:szCs w:val="22"/>
              </w:rPr>
            </w:pPr>
            <w:r w:rsidRPr="00E732D1">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809896" w14:textId="77777777" w:rsidR="00BF6F2D" w:rsidRPr="00E732D1" w:rsidRDefault="00BF6F2D" w:rsidP="00BF6F2D">
            <w:pPr>
              <w:jc w:val="center"/>
              <w:rPr>
                <w:rFonts w:cs="Arial"/>
                <w:bCs/>
                <w:szCs w:val="22"/>
              </w:rPr>
            </w:pPr>
            <w:r w:rsidRPr="00E732D1">
              <w:rPr>
                <w:rFonts w:cs="Arial"/>
                <w:bCs/>
              </w:rPr>
              <w:t>67,673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A6A7AF4" w14:textId="77777777" w:rsidR="00BF6F2D" w:rsidRPr="00E732D1" w:rsidRDefault="00BF6F2D" w:rsidP="00BF6F2D">
            <w:pPr>
              <w:jc w:val="center"/>
              <w:rPr>
                <w:rFonts w:cs="Arial"/>
                <w:bCs/>
                <w:szCs w:val="22"/>
              </w:rPr>
            </w:pPr>
            <w:r w:rsidRPr="00E732D1">
              <w:rPr>
                <w:rFonts w:cs="Arial"/>
                <w:bCs/>
              </w:rPr>
              <w:t>5,640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1FB888E" w14:textId="0647DF9F" w:rsidR="00BF6F2D" w:rsidRPr="00E732D1" w:rsidRDefault="00BF6F2D" w:rsidP="00BF6F2D">
            <w:pPr>
              <w:jc w:val="center"/>
              <w:rPr>
                <w:rFonts w:cs="Arial"/>
                <w:bCs/>
                <w:szCs w:val="22"/>
              </w:rPr>
            </w:pPr>
            <w:r w:rsidRPr="00E732D1">
              <w:rPr>
                <w:rFonts w:cs="Arial"/>
                <w:bCs/>
              </w:rPr>
              <w:t>2,820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85FB" w14:textId="77777777" w:rsidR="00BF6F2D" w:rsidRPr="00E732D1" w:rsidRDefault="00BF6F2D" w:rsidP="00BF6F2D">
            <w:pPr>
              <w:jc w:val="center"/>
              <w:rPr>
                <w:rFonts w:cs="Arial"/>
                <w:bCs/>
                <w:szCs w:val="22"/>
              </w:rPr>
            </w:pPr>
            <w:r w:rsidRPr="00E732D1">
              <w:rPr>
                <w:rFonts w:cs="Arial"/>
                <w:bCs/>
              </w:rPr>
              <w:t>2,603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0CAB237" w14:textId="77777777" w:rsidR="00BF6F2D" w:rsidRPr="00E732D1" w:rsidRDefault="00BF6F2D" w:rsidP="00BF6F2D">
            <w:pPr>
              <w:jc w:val="center"/>
              <w:rPr>
                <w:rFonts w:cs="Arial"/>
                <w:bCs/>
                <w:szCs w:val="22"/>
              </w:rPr>
            </w:pPr>
            <w:r w:rsidRPr="00E732D1">
              <w:rPr>
                <w:rFonts w:cs="Arial"/>
                <w:bCs/>
              </w:rPr>
              <w:t>1,302</w:t>
            </w:r>
          </w:p>
        </w:tc>
      </w:tr>
      <w:tr w:rsidR="00BF6F2D" w:rsidRPr="00E732D1" w14:paraId="03E92930"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7A97B" w14:textId="77777777" w:rsidR="00BF6F2D" w:rsidRPr="00E732D1" w:rsidRDefault="00BF6F2D" w:rsidP="00BF6F2D">
            <w:pPr>
              <w:jc w:val="center"/>
              <w:rPr>
                <w:rFonts w:cs="Arial"/>
                <w:b/>
                <w:bCs/>
                <w:szCs w:val="22"/>
                <w:highlight w:val="yellow"/>
              </w:rPr>
            </w:pPr>
            <w:r w:rsidRPr="00E732D1">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B9D8895" w14:textId="77777777" w:rsidR="00BF6F2D" w:rsidRPr="00E732D1" w:rsidRDefault="00BF6F2D" w:rsidP="00BF6F2D">
            <w:pPr>
              <w:jc w:val="center"/>
              <w:rPr>
                <w:rFonts w:cs="Arial"/>
                <w:bCs/>
                <w:szCs w:val="22"/>
              </w:rPr>
            </w:pPr>
            <w:r w:rsidRPr="00E732D1">
              <w:rPr>
                <w:rFonts w:cs="Arial"/>
                <w:bCs/>
              </w:rPr>
              <w:t>77,626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58D9F1C" w14:textId="77777777" w:rsidR="00BF6F2D" w:rsidRPr="00E732D1" w:rsidRDefault="00BF6F2D" w:rsidP="00BF6F2D">
            <w:pPr>
              <w:jc w:val="center"/>
              <w:rPr>
                <w:rFonts w:cs="Arial"/>
                <w:bCs/>
                <w:szCs w:val="22"/>
              </w:rPr>
            </w:pPr>
            <w:r w:rsidRPr="00E732D1">
              <w:rPr>
                <w:rFonts w:cs="Arial"/>
                <w:bCs/>
              </w:rPr>
              <w:t>6,469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51DCCFC" w14:textId="402E9216" w:rsidR="00BF6F2D" w:rsidRPr="00E732D1" w:rsidRDefault="00BF6F2D" w:rsidP="00BF6F2D">
            <w:pPr>
              <w:jc w:val="center"/>
              <w:rPr>
                <w:rFonts w:cs="Arial"/>
                <w:bCs/>
                <w:szCs w:val="22"/>
              </w:rPr>
            </w:pPr>
            <w:r w:rsidRPr="00E732D1">
              <w:rPr>
                <w:rFonts w:cs="Arial"/>
                <w:bCs/>
              </w:rPr>
              <w:t>3,235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DB41" w14:textId="77777777" w:rsidR="00BF6F2D" w:rsidRPr="00E732D1" w:rsidRDefault="00BF6F2D" w:rsidP="00BF6F2D">
            <w:pPr>
              <w:jc w:val="center"/>
              <w:rPr>
                <w:rFonts w:cs="Arial"/>
                <w:bCs/>
                <w:szCs w:val="22"/>
              </w:rPr>
            </w:pPr>
            <w:r w:rsidRPr="00E732D1">
              <w:rPr>
                <w:rFonts w:cs="Arial"/>
                <w:bCs/>
              </w:rPr>
              <w:t>2,986</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1CE1222F" w14:textId="77777777" w:rsidR="00BF6F2D" w:rsidRPr="00E732D1" w:rsidRDefault="00BF6F2D" w:rsidP="00BF6F2D">
            <w:pPr>
              <w:jc w:val="center"/>
              <w:rPr>
                <w:rFonts w:cs="Arial"/>
                <w:bCs/>
                <w:szCs w:val="22"/>
              </w:rPr>
            </w:pPr>
            <w:r w:rsidRPr="00E732D1">
              <w:rPr>
                <w:rFonts w:cs="Arial"/>
                <w:bCs/>
              </w:rPr>
              <w:t>1,493</w:t>
            </w:r>
          </w:p>
        </w:tc>
      </w:tr>
      <w:tr w:rsidR="00BF6F2D" w:rsidRPr="00E732D1" w14:paraId="0DBAA8FB"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DCE30" w14:textId="77777777" w:rsidR="00BF6F2D" w:rsidRPr="00E732D1" w:rsidRDefault="00BF6F2D" w:rsidP="00BF6F2D">
            <w:pPr>
              <w:jc w:val="center"/>
              <w:rPr>
                <w:rFonts w:cs="Arial"/>
                <w:b/>
                <w:bCs/>
                <w:szCs w:val="22"/>
              </w:rPr>
            </w:pPr>
            <w:r w:rsidRPr="00E732D1">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3BC04F" w14:textId="77777777" w:rsidR="00BF6F2D" w:rsidRPr="00E732D1" w:rsidRDefault="00BF6F2D" w:rsidP="00BF6F2D">
            <w:pPr>
              <w:jc w:val="center"/>
              <w:rPr>
                <w:rFonts w:cs="Arial"/>
                <w:bCs/>
                <w:szCs w:val="22"/>
              </w:rPr>
            </w:pPr>
            <w:r w:rsidRPr="00E732D1">
              <w:rPr>
                <w:rFonts w:cs="Arial"/>
                <w:bCs/>
              </w:rPr>
              <w:t>87,579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94D6B5E" w14:textId="77777777" w:rsidR="00BF6F2D" w:rsidRPr="00E732D1" w:rsidRDefault="00BF6F2D" w:rsidP="00BF6F2D">
            <w:pPr>
              <w:jc w:val="center"/>
              <w:rPr>
                <w:rFonts w:cs="Arial"/>
                <w:bCs/>
                <w:szCs w:val="22"/>
              </w:rPr>
            </w:pPr>
            <w:r w:rsidRPr="00E732D1">
              <w:rPr>
                <w:rFonts w:cs="Arial"/>
                <w:bCs/>
              </w:rPr>
              <w:t>7,299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1CD8BA" w14:textId="08B4FDA2" w:rsidR="00BF6F2D" w:rsidRPr="00E732D1" w:rsidRDefault="00BF6F2D" w:rsidP="00BF6F2D">
            <w:pPr>
              <w:jc w:val="center"/>
              <w:rPr>
                <w:rFonts w:cs="Arial"/>
                <w:bCs/>
                <w:szCs w:val="22"/>
              </w:rPr>
            </w:pPr>
            <w:r w:rsidRPr="00E732D1">
              <w:rPr>
                <w:rFonts w:cs="Arial"/>
                <w:bCs/>
              </w:rPr>
              <w:t>3,650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40C4" w14:textId="77777777" w:rsidR="00BF6F2D" w:rsidRPr="00E732D1" w:rsidRDefault="00BF6F2D" w:rsidP="00BF6F2D">
            <w:pPr>
              <w:jc w:val="center"/>
              <w:rPr>
                <w:rFonts w:cs="Arial"/>
                <w:bCs/>
                <w:szCs w:val="22"/>
              </w:rPr>
            </w:pPr>
            <w:r w:rsidRPr="00E732D1">
              <w:rPr>
                <w:rFonts w:cs="Arial"/>
                <w:bCs/>
              </w:rPr>
              <w:t>3,369</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AC8A04E" w14:textId="77777777" w:rsidR="00BF6F2D" w:rsidRPr="00E732D1" w:rsidRDefault="00BF6F2D" w:rsidP="00BF6F2D">
            <w:pPr>
              <w:jc w:val="center"/>
              <w:rPr>
                <w:rFonts w:cs="Arial"/>
                <w:bCs/>
                <w:szCs w:val="22"/>
              </w:rPr>
            </w:pPr>
            <w:r w:rsidRPr="00E732D1">
              <w:rPr>
                <w:rFonts w:cs="Arial"/>
                <w:bCs/>
              </w:rPr>
              <w:t>1,685</w:t>
            </w:r>
          </w:p>
        </w:tc>
      </w:tr>
      <w:tr w:rsidR="00BF6F2D" w:rsidRPr="00E732D1" w14:paraId="2F493754" w14:textId="77777777" w:rsidTr="00BF6F2D">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15417" w14:textId="77777777" w:rsidR="00BF6F2D" w:rsidRPr="00E732D1" w:rsidRDefault="00BF6F2D" w:rsidP="00BF6F2D">
            <w:pPr>
              <w:jc w:val="center"/>
              <w:rPr>
                <w:rFonts w:cs="Arial"/>
                <w:b/>
                <w:bCs/>
                <w:szCs w:val="22"/>
              </w:rPr>
            </w:pPr>
            <w:r w:rsidRPr="00E732D1">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133C4F4" w14:textId="77777777" w:rsidR="00BF6F2D" w:rsidRPr="00E732D1" w:rsidRDefault="00BF6F2D" w:rsidP="00BF6F2D">
            <w:pPr>
              <w:jc w:val="center"/>
              <w:rPr>
                <w:rFonts w:cs="Arial"/>
                <w:bCs/>
                <w:szCs w:val="22"/>
              </w:rPr>
            </w:pPr>
            <w:r w:rsidRPr="00E732D1">
              <w:rPr>
                <w:rFonts w:cs="Arial"/>
                <w:bCs/>
              </w:rPr>
              <w:t>97,532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A17B33D" w14:textId="77777777" w:rsidR="00BF6F2D" w:rsidRPr="00E732D1" w:rsidRDefault="00BF6F2D" w:rsidP="00BF6F2D">
            <w:pPr>
              <w:jc w:val="center"/>
              <w:rPr>
                <w:rFonts w:cs="Arial"/>
                <w:bCs/>
                <w:szCs w:val="22"/>
              </w:rPr>
            </w:pPr>
            <w:r w:rsidRPr="00E732D1">
              <w:rPr>
                <w:rFonts w:cs="Arial"/>
                <w:bCs/>
              </w:rPr>
              <w:t>8,128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43E289" w14:textId="2E11AD79" w:rsidR="00BF6F2D" w:rsidRPr="00E732D1" w:rsidRDefault="00BF6F2D" w:rsidP="00BF6F2D">
            <w:pPr>
              <w:jc w:val="center"/>
              <w:rPr>
                <w:rFonts w:cs="Arial"/>
                <w:bCs/>
                <w:szCs w:val="22"/>
              </w:rPr>
            </w:pPr>
            <w:r w:rsidRPr="00E732D1">
              <w:rPr>
                <w:rFonts w:cs="Arial"/>
                <w:bCs/>
              </w:rPr>
              <w:t>4,064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65E2A" w14:textId="77777777" w:rsidR="00BF6F2D" w:rsidRPr="00E732D1" w:rsidRDefault="00BF6F2D" w:rsidP="00BF6F2D">
            <w:pPr>
              <w:jc w:val="center"/>
              <w:rPr>
                <w:rFonts w:cs="Arial"/>
                <w:bCs/>
                <w:szCs w:val="22"/>
              </w:rPr>
            </w:pPr>
            <w:r w:rsidRPr="00E732D1">
              <w:rPr>
                <w:rFonts w:cs="Arial"/>
                <w:bCs/>
              </w:rPr>
              <w:t>3,752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167342B" w14:textId="77777777" w:rsidR="00BF6F2D" w:rsidRPr="00E732D1" w:rsidRDefault="00BF6F2D" w:rsidP="00BF6F2D">
            <w:pPr>
              <w:jc w:val="center"/>
              <w:rPr>
                <w:rFonts w:cs="Arial"/>
                <w:bCs/>
                <w:szCs w:val="22"/>
              </w:rPr>
            </w:pPr>
            <w:r w:rsidRPr="00E732D1">
              <w:rPr>
                <w:rFonts w:cs="Arial"/>
                <w:bCs/>
              </w:rPr>
              <w:t>1,876</w:t>
            </w:r>
          </w:p>
        </w:tc>
      </w:tr>
      <w:tr w:rsidR="00BF6F2D" w:rsidRPr="00E732D1" w14:paraId="2C97231B" w14:textId="77777777" w:rsidTr="00BF6F2D">
        <w:trPr>
          <w:cantSplit/>
          <w:trHeight w:val="1008"/>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C65F6" w14:textId="05D9C466" w:rsidR="00BF6F2D" w:rsidRPr="00E732D1" w:rsidRDefault="00BF6F2D" w:rsidP="00BF6F2D">
            <w:pPr>
              <w:rPr>
                <w:rFonts w:cs="Arial"/>
                <w:b/>
                <w:sz w:val="20"/>
                <w:highlight w:val="yellow"/>
              </w:rPr>
            </w:pPr>
            <w:r w:rsidRPr="00E732D1">
              <w:rPr>
                <w:rFonts w:cs="Arial"/>
                <w:b/>
                <w:sz w:val="20"/>
              </w:rPr>
              <w:t>Cada miembro adicional de la familia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405D0A" w14:textId="77777777" w:rsidR="00BF6F2D" w:rsidRPr="00E732D1" w:rsidRDefault="00BF6F2D" w:rsidP="00BF6F2D">
            <w:pPr>
              <w:jc w:val="center"/>
              <w:rPr>
                <w:rFonts w:cs="Arial"/>
                <w:bCs/>
                <w:szCs w:val="22"/>
              </w:rPr>
            </w:pPr>
            <w:r w:rsidRPr="00E732D1">
              <w:rPr>
                <w:rFonts w:cs="Arial"/>
                <w:bCs/>
              </w:rPr>
              <w:t>9,953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03E3E31" w14:textId="77777777" w:rsidR="00BF6F2D" w:rsidRPr="00E732D1" w:rsidRDefault="00BF6F2D" w:rsidP="00BF6F2D">
            <w:pPr>
              <w:jc w:val="center"/>
              <w:rPr>
                <w:rFonts w:cs="Arial"/>
                <w:bCs/>
                <w:szCs w:val="22"/>
              </w:rPr>
            </w:pPr>
            <w:r w:rsidRPr="00E732D1">
              <w:rPr>
                <w:rFonts w:cs="Arial"/>
                <w:bCs/>
              </w:rPr>
              <w:t>830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EE4DDDB" w14:textId="56183805" w:rsidR="00BF6F2D" w:rsidRPr="00E732D1" w:rsidRDefault="00BF6F2D" w:rsidP="00BF6F2D">
            <w:pPr>
              <w:jc w:val="center"/>
              <w:rPr>
                <w:rFonts w:cs="Arial"/>
                <w:bCs/>
                <w:szCs w:val="22"/>
              </w:rPr>
            </w:pPr>
            <w:r w:rsidRPr="00E732D1">
              <w:rPr>
                <w:rFonts w:cs="Arial"/>
                <w:bCs/>
              </w:rPr>
              <w:t>415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DE5E" w14:textId="77777777" w:rsidR="00BF6F2D" w:rsidRPr="00E732D1" w:rsidRDefault="00BF6F2D" w:rsidP="00BF6F2D">
            <w:pPr>
              <w:jc w:val="center"/>
              <w:rPr>
                <w:rFonts w:cs="Arial"/>
                <w:bCs/>
                <w:szCs w:val="22"/>
              </w:rPr>
            </w:pPr>
            <w:r w:rsidRPr="00E732D1">
              <w:rPr>
                <w:rFonts w:cs="Arial"/>
                <w:bCs/>
              </w:rPr>
              <w:t>383</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5AA2A4BF" w14:textId="77777777" w:rsidR="00BF6F2D" w:rsidRPr="00E732D1" w:rsidRDefault="00BF6F2D" w:rsidP="00BF6F2D">
            <w:pPr>
              <w:jc w:val="center"/>
              <w:rPr>
                <w:rFonts w:cs="Arial"/>
                <w:bCs/>
                <w:szCs w:val="22"/>
              </w:rPr>
            </w:pPr>
            <w:r w:rsidRPr="00E732D1">
              <w:rPr>
                <w:rFonts w:cs="Arial"/>
                <w:bCs/>
              </w:rPr>
              <w:t>192</w:t>
            </w:r>
          </w:p>
        </w:tc>
      </w:tr>
    </w:tbl>
    <w:bookmarkEnd w:id="0"/>
    <w:p w14:paraId="0E8E45ED" w14:textId="02FBAE4A" w:rsidR="004073A4" w:rsidRPr="00E732D1" w:rsidRDefault="004073A4" w:rsidP="00BF6F2D">
      <w:pPr>
        <w:spacing w:before="360"/>
        <w:rPr>
          <w:rFonts w:cs="Arial"/>
          <w:szCs w:val="22"/>
        </w:rPr>
      </w:pPr>
      <w:r w:rsidRPr="00E732D1">
        <w:rPr>
          <w:rFonts w:cs="Arial"/>
          <w:szCs w:val="22"/>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1822224C" w14:textId="77777777" w:rsidR="004073A4" w:rsidRPr="00E732D1" w:rsidRDefault="004073A4" w:rsidP="00BF6F2D">
      <w:pPr>
        <w:spacing w:before="240"/>
        <w:rPr>
          <w:rFonts w:cs="Arial"/>
          <w:szCs w:val="22"/>
        </w:rPr>
      </w:pPr>
      <w:r w:rsidRPr="00E732D1">
        <w:rPr>
          <w:rFonts w:cs="Arial"/>
          <w:szCs w:val="22"/>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0C8E25BC" w14:textId="18A9D97D" w:rsidR="004073A4" w:rsidRPr="00E732D1" w:rsidRDefault="004073A4" w:rsidP="00BF6F2D">
      <w:pPr>
        <w:spacing w:before="240" w:after="240"/>
        <w:rPr>
          <w:rFonts w:cs="Arial"/>
          <w:szCs w:val="22"/>
        </w:rPr>
      </w:pPr>
      <w:r w:rsidRPr="00E732D1">
        <w:rPr>
          <w:rFonts w:cs="Arial"/>
          <w:szCs w:val="22"/>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E732D1">
          <w:rPr>
            <w:rStyle w:val="Hyperlink"/>
            <w:rFonts w:cs="Arial"/>
            <w:szCs w:val="22"/>
            <w:u w:val="none"/>
          </w:rPr>
          <w:t>https://www.usda.gov/sites/default/files/documents/</w:t>
        </w:r>
        <w:r w:rsidRPr="00E732D1">
          <w:rPr>
            <w:rFonts w:cs="Arial"/>
            <w:szCs w:val="22"/>
          </w:rPr>
          <w:t>‌</w:t>
        </w:r>
        <w:r w:rsidRPr="00E732D1">
          <w:rPr>
            <w:rStyle w:val="Hyperlink"/>
            <w:rFonts w:cs="Arial"/>
            <w:szCs w:val="22"/>
            <w:u w:val="none"/>
          </w:rPr>
          <w:lastRenderedPageBreak/>
          <w:t>USDAProgramComplaintForm-Spanish-Section508Compliant.pdf</w:t>
        </w:r>
      </w:hyperlink>
      <w:r w:rsidRPr="00E732D1">
        <w:rPr>
          <w:rFonts w:cs="Arial"/>
          <w:szCs w:val="22"/>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5342921" w14:textId="77777777" w:rsidR="004073A4" w:rsidRPr="007A0174" w:rsidRDefault="004073A4" w:rsidP="006564AD">
      <w:pPr>
        <w:pStyle w:val="ListParagraph"/>
        <w:numPr>
          <w:ilvl w:val="0"/>
          <w:numId w:val="5"/>
        </w:numPr>
        <w:spacing w:after="0" w:line="288" w:lineRule="auto"/>
        <w:contextualSpacing w:val="0"/>
        <w:rPr>
          <w:rFonts w:ascii="Arial" w:hAnsi="Arial" w:cs="Arial"/>
          <w:lang w:val="en-US"/>
        </w:rPr>
      </w:pPr>
      <w:r w:rsidRPr="007A0174">
        <w:rPr>
          <w:rFonts w:ascii="Arial" w:hAnsi="Arial" w:cs="Arial"/>
          <w:lang w:val="en-US"/>
        </w:rPr>
        <w:t xml:space="preserve">correo: U.S. Department of Agriculture </w:t>
      </w:r>
      <w:r w:rsidRPr="007A0174">
        <w:rPr>
          <w:rFonts w:ascii="Arial" w:hAnsi="Arial" w:cs="Arial"/>
          <w:lang w:val="en-US"/>
        </w:rPr>
        <w:br/>
        <w:t xml:space="preserve">Office of the Assistant Secretary for Civil Rights </w:t>
      </w:r>
      <w:r w:rsidRPr="007A0174">
        <w:rPr>
          <w:rFonts w:ascii="Arial" w:hAnsi="Arial" w:cs="Arial"/>
          <w:lang w:val="en-US"/>
        </w:rPr>
        <w:br/>
        <w:t xml:space="preserve">1400 Independence Avenue, SW </w:t>
      </w:r>
      <w:r w:rsidRPr="007A0174">
        <w:rPr>
          <w:rFonts w:ascii="Arial" w:hAnsi="Arial" w:cs="Arial"/>
          <w:lang w:val="en-US"/>
        </w:rPr>
        <w:br/>
        <w:t>Washington, D.C. 20250-9410; o</w:t>
      </w:r>
    </w:p>
    <w:p w14:paraId="6D1ACB80" w14:textId="77777777" w:rsidR="004073A4" w:rsidRPr="00E732D1" w:rsidRDefault="004073A4" w:rsidP="006564AD">
      <w:pPr>
        <w:pStyle w:val="ListParagraph"/>
        <w:numPr>
          <w:ilvl w:val="0"/>
          <w:numId w:val="5"/>
        </w:numPr>
        <w:spacing w:after="0" w:line="288" w:lineRule="auto"/>
        <w:contextualSpacing w:val="0"/>
        <w:rPr>
          <w:rFonts w:ascii="Arial" w:hAnsi="Arial" w:cs="Arial"/>
        </w:rPr>
      </w:pPr>
      <w:r w:rsidRPr="007A0174">
        <w:rPr>
          <w:rFonts w:ascii="Arial" w:hAnsi="Arial" w:cs="Arial"/>
          <w:lang w:val="en-US"/>
        </w:rPr>
        <w:t xml:space="preserve"> </w:t>
      </w:r>
      <w:r w:rsidRPr="00E732D1">
        <w:rPr>
          <w:rFonts w:ascii="Arial" w:hAnsi="Arial" w:cs="Arial"/>
        </w:rPr>
        <w:t xml:space="preserve">fax: (833) 256-1665 o (202) 690-7442; o </w:t>
      </w:r>
    </w:p>
    <w:p w14:paraId="37FDD8B9" w14:textId="77777777" w:rsidR="004073A4" w:rsidRPr="00E732D1" w:rsidRDefault="004073A4" w:rsidP="006564AD">
      <w:pPr>
        <w:pStyle w:val="ListParagraph"/>
        <w:numPr>
          <w:ilvl w:val="0"/>
          <w:numId w:val="5"/>
        </w:numPr>
        <w:spacing w:after="0" w:line="288" w:lineRule="auto"/>
        <w:contextualSpacing w:val="0"/>
        <w:rPr>
          <w:rFonts w:ascii="Arial" w:hAnsi="Arial" w:cs="Arial"/>
        </w:rPr>
      </w:pPr>
      <w:r w:rsidRPr="00E732D1">
        <w:rPr>
          <w:rFonts w:ascii="Arial" w:hAnsi="Arial" w:cs="Arial"/>
        </w:rPr>
        <w:t xml:space="preserve">correo electrónico: </w:t>
      </w:r>
      <w:hyperlink r:id="rId9" w:history="1">
        <w:r w:rsidRPr="00E732D1">
          <w:rPr>
            <w:rStyle w:val="Hyperlink"/>
            <w:rFonts w:ascii="Arial" w:hAnsi="Arial" w:cs="Arial"/>
            <w:u w:val="none"/>
          </w:rPr>
          <w:t>program.intake@usda.gov</w:t>
        </w:r>
      </w:hyperlink>
      <w:r w:rsidRPr="00E732D1">
        <w:rPr>
          <w:rFonts w:ascii="Arial" w:hAnsi="Arial" w:cs="Arial"/>
        </w:rPr>
        <w:t xml:space="preserve"> </w:t>
      </w:r>
    </w:p>
    <w:p w14:paraId="04FD21B1" w14:textId="77777777" w:rsidR="004073A4" w:rsidRPr="006564AD" w:rsidRDefault="004073A4" w:rsidP="00BF6F2D">
      <w:pPr>
        <w:spacing w:before="240"/>
        <w:rPr>
          <w:rFonts w:cs="Arial"/>
          <w:szCs w:val="22"/>
        </w:rPr>
      </w:pPr>
      <w:r w:rsidRPr="00E732D1">
        <w:rPr>
          <w:rFonts w:cs="Arial"/>
          <w:szCs w:val="22"/>
        </w:rPr>
        <w:t>Esta institución es un proveedor que ofrece igualdad de oportunidades.</w:t>
      </w:r>
    </w:p>
    <w:sectPr w:rsidR="004073A4" w:rsidRPr="006564AD" w:rsidSect="00BB4652">
      <w:headerReference w:type="default" r:id="rId10"/>
      <w:footerReference w:type="even" r:id="rId11"/>
      <w:footerReference w:type="default" r:id="rId12"/>
      <w:headerReference w:type="first" r:id="rId13"/>
      <w:footerReference w:type="first" r:id="rId14"/>
      <w:type w:val="continuous"/>
      <w:pgSz w:w="12240" w:h="15840" w:code="1"/>
      <w:pgMar w:top="1440" w:right="1440" w:bottom="172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23277" w14:textId="77777777" w:rsidR="00195E09" w:rsidRPr="00E732D1" w:rsidRDefault="00195E09" w:rsidP="004C6F68">
      <w:r w:rsidRPr="00E732D1">
        <w:separator/>
      </w:r>
    </w:p>
  </w:endnote>
  <w:endnote w:type="continuationSeparator" w:id="0">
    <w:p w14:paraId="4B5254F6" w14:textId="77777777" w:rsidR="00195E09" w:rsidRPr="00E732D1" w:rsidRDefault="00195E09" w:rsidP="004C6F68">
      <w:r w:rsidRPr="00E73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2EABD" w14:textId="77777777" w:rsidR="00D5218C" w:rsidRPr="00E732D1" w:rsidRDefault="00D5218C" w:rsidP="00D5218C">
    <w:pPr>
      <w:pStyle w:val="Foote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232BD" w14:textId="46DA7FD0" w:rsidR="00E732D1" w:rsidRPr="00BB4652" w:rsidRDefault="00BB4652" w:rsidP="00BB4652">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1</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1550" w14:textId="634BA457" w:rsidR="004C6F68" w:rsidRPr="00BB4652" w:rsidRDefault="00BB4652" w:rsidP="00BB4652">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1</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95117" w14:textId="77777777" w:rsidR="00195E09" w:rsidRPr="00E732D1" w:rsidRDefault="00195E09" w:rsidP="004C6F68">
      <w:r w:rsidRPr="00E732D1">
        <w:separator/>
      </w:r>
    </w:p>
  </w:footnote>
  <w:footnote w:type="continuationSeparator" w:id="0">
    <w:p w14:paraId="46DDD394" w14:textId="77777777" w:rsidR="00195E09" w:rsidRPr="00E732D1" w:rsidRDefault="00195E09" w:rsidP="004C6F68">
      <w:r w:rsidRPr="00E73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9584" w14:textId="4E185D02" w:rsidR="00BF6F2D" w:rsidRPr="00E732D1" w:rsidRDefault="00BF6F2D" w:rsidP="00BF6F2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bookmarkStart w:id="1" w:name="_Hlk178003004"/>
    <w:bookmarkStart w:id="2" w:name="_Hlk178003005"/>
    <w:bookmarkStart w:id="3" w:name="_Hlk178003145"/>
    <w:bookmarkStart w:id="4" w:name="_Hlk178003146"/>
    <w:bookmarkStart w:id="5" w:name="_Hlk187935907"/>
    <w:bookmarkStart w:id="6" w:name="_Hlk187935908"/>
    <w:r w:rsidRPr="00E732D1">
      <w:rPr>
        <w:rFonts w:cs="Arial"/>
        <w:b/>
        <w:bCs/>
        <w:color w:val="FFFFFF" w:themeColor="background1"/>
        <w:sz w:val="28"/>
        <w:szCs w:val="28"/>
      </w:rPr>
      <w:t xml:space="preserve">Carta al grupo familiar de muestra del CACFP para </w:t>
    </w:r>
    <w:r w:rsidRPr="00E732D1">
      <w:rPr>
        <w:rFonts w:cs="Arial"/>
        <w:b/>
        <w:bCs/>
        <w:color w:val="FFFFFF" w:themeColor="background1"/>
        <w:sz w:val="28"/>
        <w:szCs w:val="28"/>
      </w:rPr>
      <w:br/>
      <w:t>los centros de cuidado diurno para adultos</w:t>
    </w:r>
  </w:p>
  <w:bookmarkEnd w:id="1"/>
  <w:bookmarkEnd w:id="2"/>
  <w:bookmarkEnd w:id="3"/>
  <w:bookmarkEnd w:id="4"/>
  <w:bookmarkEnd w:id="5"/>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7C5D4" w14:textId="77777777" w:rsidR="00BF6F2D" w:rsidRPr="00E732D1" w:rsidRDefault="004C6F68" w:rsidP="00BB4652">
    <w:pPr>
      <w:pStyle w:val="Header"/>
      <w:tabs>
        <w:tab w:val="clear" w:pos="4680"/>
        <w:tab w:val="clear" w:pos="9360"/>
      </w:tabs>
      <w:spacing w:after="240"/>
      <w:jc w:val="center"/>
      <w:rPr>
        <w:rFonts w:cs="Arial"/>
        <w:b/>
        <w:bCs/>
        <w:szCs w:val="22"/>
      </w:rPr>
    </w:pPr>
    <w:bookmarkStart w:id="7" w:name="_Hlk171078498"/>
    <w:bookmarkStart w:id="8" w:name="_Hlk171078499"/>
    <w:r w:rsidRPr="00E732D1">
      <w:rPr>
        <w:rFonts w:cs="Arial"/>
        <w:b/>
        <w:bCs/>
      </w:rPr>
      <w:t>Programa de Alimentos para el Cuidado de Niños y Adultos (CACFP)</w:t>
    </w:r>
  </w:p>
  <w:p w14:paraId="303D35DA" w14:textId="65F22BC9" w:rsidR="00BF6F2D" w:rsidRPr="00E732D1" w:rsidRDefault="00BF6F2D" w:rsidP="00BF6F2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00" w:lineRule="auto"/>
      <w:jc w:val="center"/>
      <w:rPr>
        <w:rFonts w:cs="Arial"/>
        <w:b/>
        <w:bCs/>
        <w:color w:val="FFFFFF" w:themeColor="background1"/>
        <w:sz w:val="28"/>
        <w:szCs w:val="28"/>
      </w:rPr>
    </w:pPr>
    <w:r w:rsidRPr="00E732D1">
      <w:rPr>
        <w:rFonts w:cs="Arial"/>
        <w:b/>
        <w:bCs/>
        <w:color w:val="FFFFFF" w:themeColor="background1"/>
        <w:sz w:val="28"/>
        <w:szCs w:val="28"/>
      </w:rPr>
      <w:t xml:space="preserve">Carta al grupo familiar de muestra del CACFP para </w:t>
    </w:r>
    <w:r w:rsidRPr="00E732D1">
      <w:rPr>
        <w:rFonts w:cs="Arial"/>
        <w:b/>
        <w:bCs/>
        <w:color w:val="FFFFFF" w:themeColor="background1"/>
        <w:sz w:val="28"/>
        <w:szCs w:val="28"/>
      </w:rPr>
      <w:br/>
      <w:t>los centros de cuidado diurno para adultos</w:t>
    </w:r>
  </w:p>
  <w:p w14:paraId="098B6F9B" w14:textId="5399E613" w:rsidR="003A4D44" w:rsidRPr="00E732D1" w:rsidRDefault="003A4D44" w:rsidP="00BF6F2D">
    <w:pPr>
      <w:spacing w:before="240" w:after="480" w:line="276" w:lineRule="auto"/>
      <w:jc w:val="center"/>
      <w:rPr>
        <w:rFonts w:cs="Arial"/>
        <w:b/>
        <w:color w:val="FFFFFF" w:themeColor="background1"/>
        <w:szCs w:val="22"/>
      </w:rPr>
    </w:pPr>
    <w:r w:rsidRPr="00E732D1">
      <w:rPr>
        <w:rFonts w:cs="Arial"/>
        <w:b/>
        <w:bCs/>
        <w:szCs w:val="22"/>
      </w:rPr>
      <w:t>julio de 2024 al 30 de junio de 2025</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3B2277"/>
    <w:multiLevelType w:val="hybridMultilevel"/>
    <w:tmpl w:val="B17C9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932613"/>
    <w:multiLevelType w:val="hybridMultilevel"/>
    <w:tmpl w:val="F342D63E"/>
    <w:lvl w:ilvl="0" w:tplc="45E84A2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720056">
    <w:abstractNumId w:val="0"/>
  </w:num>
  <w:num w:numId="2" w16cid:durableId="2143031501">
    <w:abstractNumId w:val="4"/>
  </w:num>
  <w:num w:numId="3" w16cid:durableId="68159087">
    <w:abstractNumId w:val="2"/>
  </w:num>
  <w:num w:numId="4" w16cid:durableId="673805694">
    <w:abstractNumId w:val="3"/>
  </w:num>
  <w:num w:numId="5" w16cid:durableId="42102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23012"/>
    <w:rsid w:val="000329EF"/>
    <w:rsid w:val="00036250"/>
    <w:rsid w:val="00051BE9"/>
    <w:rsid w:val="00065E6C"/>
    <w:rsid w:val="00074E82"/>
    <w:rsid w:val="00095512"/>
    <w:rsid w:val="000C43BF"/>
    <w:rsid w:val="000D22A8"/>
    <w:rsid w:val="000D337A"/>
    <w:rsid w:val="000F0FDF"/>
    <w:rsid w:val="00113350"/>
    <w:rsid w:val="0011394A"/>
    <w:rsid w:val="00156E09"/>
    <w:rsid w:val="00161C88"/>
    <w:rsid w:val="0017294D"/>
    <w:rsid w:val="00173918"/>
    <w:rsid w:val="00174D23"/>
    <w:rsid w:val="00176868"/>
    <w:rsid w:val="00193B9B"/>
    <w:rsid w:val="00195E09"/>
    <w:rsid w:val="00200975"/>
    <w:rsid w:val="002067F0"/>
    <w:rsid w:val="002133C9"/>
    <w:rsid w:val="00234BBD"/>
    <w:rsid w:val="00274570"/>
    <w:rsid w:val="00274757"/>
    <w:rsid w:val="00285764"/>
    <w:rsid w:val="002D7D60"/>
    <w:rsid w:val="003031A7"/>
    <w:rsid w:val="00333894"/>
    <w:rsid w:val="003773A0"/>
    <w:rsid w:val="00390230"/>
    <w:rsid w:val="003A4D44"/>
    <w:rsid w:val="003A538C"/>
    <w:rsid w:val="003A73F9"/>
    <w:rsid w:val="003C5254"/>
    <w:rsid w:val="003D72AB"/>
    <w:rsid w:val="004073A4"/>
    <w:rsid w:val="00427C19"/>
    <w:rsid w:val="00437A8C"/>
    <w:rsid w:val="00485F11"/>
    <w:rsid w:val="00486779"/>
    <w:rsid w:val="004B319E"/>
    <w:rsid w:val="004C6F68"/>
    <w:rsid w:val="004E5ECD"/>
    <w:rsid w:val="00502CDC"/>
    <w:rsid w:val="005138E8"/>
    <w:rsid w:val="00532C34"/>
    <w:rsid w:val="00544EDA"/>
    <w:rsid w:val="005534AD"/>
    <w:rsid w:val="0055362F"/>
    <w:rsid w:val="00572763"/>
    <w:rsid w:val="00581474"/>
    <w:rsid w:val="005F490D"/>
    <w:rsid w:val="005F7A01"/>
    <w:rsid w:val="00614F3D"/>
    <w:rsid w:val="00620870"/>
    <w:rsid w:val="00627CA6"/>
    <w:rsid w:val="00633075"/>
    <w:rsid w:val="00635205"/>
    <w:rsid w:val="00646524"/>
    <w:rsid w:val="00650E27"/>
    <w:rsid w:val="006564AD"/>
    <w:rsid w:val="00673B7F"/>
    <w:rsid w:val="00691C70"/>
    <w:rsid w:val="006A4E23"/>
    <w:rsid w:val="006B6154"/>
    <w:rsid w:val="006B6387"/>
    <w:rsid w:val="006B77E2"/>
    <w:rsid w:val="006E710D"/>
    <w:rsid w:val="006F4A77"/>
    <w:rsid w:val="006F7C07"/>
    <w:rsid w:val="00703B1E"/>
    <w:rsid w:val="00715341"/>
    <w:rsid w:val="00717C84"/>
    <w:rsid w:val="00740EEB"/>
    <w:rsid w:val="0075428F"/>
    <w:rsid w:val="00767AB3"/>
    <w:rsid w:val="007771B2"/>
    <w:rsid w:val="007A0174"/>
    <w:rsid w:val="007A0B31"/>
    <w:rsid w:val="007A3728"/>
    <w:rsid w:val="007C0CF8"/>
    <w:rsid w:val="007D58D3"/>
    <w:rsid w:val="007E255F"/>
    <w:rsid w:val="00812B79"/>
    <w:rsid w:val="00816033"/>
    <w:rsid w:val="0083512A"/>
    <w:rsid w:val="008600AF"/>
    <w:rsid w:val="00875AA0"/>
    <w:rsid w:val="00893149"/>
    <w:rsid w:val="00895298"/>
    <w:rsid w:val="008B3316"/>
    <w:rsid w:val="008F0392"/>
    <w:rsid w:val="009019D3"/>
    <w:rsid w:val="00924B02"/>
    <w:rsid w:val="009311FF"/>
    <w:rsid w:val="009579D9"/>
    <w:rsid w:val="00963BB1"/>
    <w:rsid w:val="00965ACF"/>
    <w:rsid w:val="00981B85"/>
    <w:rsid w:val="009B26D1"/>
    <w:rsid w:val="009D19E5"/>
    <w:rsid w:val="009E42AB"/>
    <w:rsid w:val="00A05ABD"/>
    <w:rsid w:val="00A158E0"/>
    <w:rsid w:val="00A615A6"/>
    <w:rsid w:val="00A620D6"/>
    <w:rsid w:val="00A63C94"/>
    <w:rsid w:val="00AC43A1"/>
    <w:rsid w:val="00AC60CE"/>
    <w:rsid w:val="00AF2A26"/>
    <w:rsid w:val="00B02E7A"/>
    <w:rsid w:val="00B1318F"/>
    <w:rsid w:val="00B147A1"/>
    <w:rsid w:val="00B35134"/>
    <w:rsid w:val="00B421F1"/>
    <w:rsid w:val="00BB4652"/>
    <w:rsid w:val="00BB761C"/>
    <w:rsid w:val="00BC485D"/>
    <w:rsid w:val="00BE1DE7"/>
    <w:rsid w:val="00BE490C"/>
    <w:rsid w:val="00BF6F2D"/>
    <w:rsid w:val="00C06151"/>
    <w:rsid w:val="00C46596"/>
    <w:rsid w:val="00C6018B"/>
    <w:rsid w:val="00C90E0D"/>
    <w:rsid w:val="00CA7045"/>
    <w:rsid w:val="00CB2618"/>
    <w:rsid w:val="00CB4861"/>
    <w:rsid w:val="00CB65E3"/>
    <w:rsid w:val="00CC320F"/>
    <w:rsid w:val="00CD3B30"/>
    <w:rsid w:val="00CE7148"/>
    <w:rsid w:val="00CF0A51"/>
    <w:rsid w:val="00D03230"/>
    <w:rsid w:val="00D045E8"/>
    <w:rsid w:val="00D17952"/>
    <w:rsid w:val="00D27C0E"/>
    <w:rsid w:val="00D3648E"/>
    <w:rsid w:val="00D5218C"/>
    <w:rsid w:val="00D60F37"/>
    <w:rsid w:val="00D707D1"/>
    <w:rsid w:val="00D74654"/>
    <w:rsid w:val="00D77CC0"/>
    <w:rsid w:val="00DD126D"/>
    <w:rsid w:val="00DD290A"/>
    <w:rsid w:val="00DE66E5"/>
    <w:rsid w:val="00E1135C"/>
    <w:rsid w:val="00E7001D"/>
    <w:rsid w:val="00E732D1"/>
    <w:rsid w:val="00E73EDE"/>
    <w:rsid w:val="00E82EFF"/>
    <w:rsid w:val="00E90DCB"/>
    <w:rsid w:val="00EB5AC9"/>
    <w:rsid w:val="00ED6A91"/>
    <w:rsid w:val="00EE09BA"/>
    <w:rsid w:val="00EE5D9D"/>
    <w:rsid w:val="00EF1CF5"/>
    <w:rsid w:val="00F00135"/>
    <w:rsid w:val="00F2027C"/>
    <w:rsid w:val="00F23313"/>
    <w:rsid w:val="00F24A42"/>
    <w:rsid w:val="00F354FB"/>
    <w:rsid w:val="00F45F9C"/>
    <w:rsid w:val="00F62594"/>
    <w:rsid w:val="00F82BB8"/>
    <w:rsid w:val="00F845FA"/>
    <w:rsid w:val="00F928C0"/>
    <w:rsid w:val="00FB21B0"/>
    <w:rsid w:val="00FC31BD"/>
    <w:rsid w:val="00FD32FD"/>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4C72EF2"/>
  <w15:chartTrackingRefBased/>
  <w15:docId w15:val="{FE48A438-FC84-453D-8559-B4463592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4AD"/>
    <w:pPr>
      <w:spacing w:line="288" w:lineRule="auto"/>
    </w:pPr>
    <w:rPr>
      <w:rFonts w:ascii="Arial" w:hAnsi="Arial"/>
      <w:sz w:val="22"/>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rsid w:val="004C6F68"/>
    <w:rPr>
      <w:color w:val="0000FF"/>
      <w:u w:val="single"/>
    </w:rPr>
  </w:style>
  <w:style w:type="paragraph" w:customStyle="1" w:styleId="Default">
    <w:name w:val="Default"/>
    <w:rsid w:val="00D27C0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5218C"/>
    <w:rPr>
      <w:color w:val="808080"/>
    </w:rPr>
  </w:style>
  <w:style w:type="character" w:styleId="UnresolvedMention">
    <w:name w:val="Unresolved Mention"/>
    <w:basedOn w:val="DefaultParagraphFont"/>
    <w:uiPriority w:val="99"/>
    <w:semiHidden/>
    <w:unhideWhenUsed/>
    <w:rsid w:val="00614F3D"/>
    <w:rPr>
      <w:color w:val="605E5C"/>
      <w:shd w:val="clear" w:color="auto" w:fill="E1DFDD"/>
    </w:rPr>
  </w:style>
  <w:style w:type="paragraph" w:styleId="ListParagraph">
    <w:name w:val="List Paragraph"/>
    <w:basedOn w:val="Normal"/>
    <w:uiPriority w:val="34"/>
    <w:qFormat/>
    <w:rsid w:val="004073A4"/>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404377893">
      <w:bodyDiv w:val="1"/>
      <w:marLeft w:val="0"/>
      <w:marRight w:val="0"/>
      <w:marTop w:val="0"/>
      <w:marBottom w:val="0"/>
      <w:divBdr>
        <w:top w:val="none" w:sz="0" w:space="0" w:color="auto"/>
        <w:left w:val="none" w:sz="0" w:space="0" w:color="auto"/>
        <w:bottom w:val="none" w:sz="0" w:space="0" w:color="auto"/>
        <w:right w:val="none" w:sz="0" w:space="0" w:color="auto"/>
      </w:divBdr>
    </w:div>
    <w:div w:id="529995047">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 w:id="1321033762">
      <w:bodyDiv w:val="1"/>
      <w:marLeft w:val="0"/>
      <w:marRight w:val="0"/>
      <w:marTop w:val="0"/>
      <w:marBottom w:val="0"/>
      <w:divBdr>
        <w:top w:val="none" w:sz="0" w:space="0" w:color="auto"/>
        <w:left w:val="none" w:sz="0" w:space="0" w:color="auto"/>
        <w:bottom w:val="none" w:sz="0" w:space="0" w:color="auto"/>
        <w:right w:val="none" w:sz="0" w:space="0" w:color="auto"/>
      </w:divBdr>
    </w:div>
    <w:div w:id="14992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84E46-2DE5-4670-8FBF-6EBCF381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1066</Words>
  <Characters>5941</Characters>
  <Application>Microsoft Office Word</Application>
  <DocSecurity>0</DocSecurity>
  <Lines>270</Lines>
  <Paragraphs>70</Paragraphs>
  <ScaleCrop>false</ScaleCrop>
  <HeadingPairs>
    <vt:vector size="2" baseType="variant">
      <vt:variant>
        <vt:lpstr>Title</vt:lpstr>
      </vt:variant>
      <vt:variant>
        <vt:i4>1</vt:i4>
      </vt:variant>
    </vt:vector>
  </HeadingPairs>
  <TitlesOfParts>
    <vt:vector size="1" baseType="lpstr">
      <vt:lpstr>Sample Household Letter for CACFP Adult Day Care Centers:Spanish</vt:lpstr>
    </vt:vector>
  </TitlesOfParts>
  <Company/>
  <LinksUpToDate>false</LinksUpToDate>
  <CharactersWithSpaces>6937</CharactersWithSpaces>
  <SharedDoc>false</SharedDoc>
  <HLinks>
    <vt:vector size="24" baseType="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ariant>
        <vt:i4>4456487</vt:i4>
      </vt:variant>
      <vt:variant>
        <vt:i4>6</vt:i4>
      </vt:variant>
      <vt:variant>
        <vt:i4>0</vt:i4>
      </vt:variant>
      <vt:variant>
        <vt:i4>5</vt:i4>
      </vt:variant>
      <vt:variant>
        <vt:lpwstr>https://portal.ct.gov/-/media/SDE/Nutrition/CACFP/Forms/IncElig/LetterAdult_Spanish.pdf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for CACFP Adult Day Care Centers:Spanish</dc:title>
  <dc:subject/>
  <dc:creator>CSDE</dc:creator>
  <cp:keywords/>
  <dc:description/>
  <cp:lastModifiedBy>Fiore, Susan</cp:lastModifiedBy>
  <cp:revision>17</cp:revision>
  <cp:lastPrinted>2023-07-07T20:18:00Z</cp:lastPrinted>
  <dcterms:created xsi:type="dcterms:W3CDTF">2022-07-25T18:25:00Z</dcterms:created>
  <dcterms:modified xsi:type="dcterms:W3CDTF">2025-01-22T12:51:00Z</dcterms:modified>
</cp:coreProperties>
</file>