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FDD1" w14:textId="3E6C802A" w:rsidR="00EA02F8" w:rsidRDefault="00EA02F8" w:rsidP="009D6CD3">
      <w:pPr>
        <w:jc w:val="center"/>
        <w:rPr>
          <w:rFonts w:ascii="Calibri" w:eastAsia="Calibri" w:hAnsi="Calibri" w:cs="Calibri"/>
          <w:color w:val="000000" w:themeColor="text1"/>
        </w:rPr>
      </w:pPr>
      <w:bookmarkStart w:id="0" w:name="_GoBack"/>
      <w:bookmarkEnd w:id="0"/>
      <w:r>
        <w:rPr>
          <w:noProof/>
        </w:rPr>
        <w:drawing>
          <wp:inline distT="0" distB="0" distL="0" distR="0" wp14:anchorId="043788F7" wp14:editId="78FD51DC">
            <wp:extent cx="1276350" cy="1257300"/>
            <wp:effectExtent l="0" t="0" r="0" b="0"/>
            <wp:docPr id="775030089" name="Picture 77503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030089"/>
                    <pic:cNvPicPr/>
                  </pic:nvPicPr>
                  <pic:blipFill>
                    <a:blip r:embed="rId7">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inline>
        </w:drawing>
      </w:r>
    </w:p>
    <w:p w14:paraId="10D02C4C" w14:textId="77777777" w:rsidR="00EA02F8" w:rsidRDefault="00EA02F8" w:rsidP="00EA02F8">
      <w:pPr>
        <w:rPr>
          <w:rFonts w:ascii="Calibri" w:eastAsia="Calibri" w:hAnsi="Calibri" w:cs="Calibri"/>
          <w:color w:val="000000" w:themeColor="text1"/>
        </w:rPr>
      </w:pPr>
    </w:p>
    <w:p w14:paraId="1D400C45" w14:textId="77777777" w:rsidR="00EA02F8" w:rsidRDefault="00EA02F8" w:rsidP="00EA02F8">
      <w:pPr>
        <w:pStyle w:val="NoSpacing"/>
        <w:jc w:val="center"/>
        <w:rPr>
          <w:rFonts w:ascii="Calibri" w:eastAsia="Calibri" w:hAnsi="Calibri" w:cs="Calibri"/>
          <w:color w:val="000000" w:themeColor="text1"/>
        </w:rPr>
      </w:pPr>
      <w:r w:rsidRPr="0CD25507">
        <w:rPr>
          <w:rFonts w:ascii="Calibri" w:eastAsia="Calibri" w:hAnsi="Calibri" w:cs="Calibri"/>
          <w:color w:val="000000" w:themeColor="text1"/>
        </w:rPr>
        <w:t>Office of the Secretary of the State</w:t>
      </w:r>
    </w:p>
    <w:p w14:paraId="3D23706F" w14:textId="77777777" w:rsidR="00EA02F8" w:rsidRDefault="00EA02F8" w:rsidP="00EA02F8">
      <w:pPr>
        <w:pStyle w:val="NoSpacing"/>
        <w:jc w:val="center"/>
        <w:rPr>
          <w:rFonts w:ascii="Calibri" w:eastAsia="Calibri" w:hAnsi="Calibri" w:cs="Calibri"/>
          <w:color w:val="000000" w:themeColor="text1"/>
        </w:rPr>
      </w:pPr>
      <w:r w:rsidRPr="0CD25507">
        <w:rPr>
          <w:rFonts w:ascii="Calibri" w:eastAsia="Calibri" w:hAnsi="Calibri" w:cs="Calibri"/>
          <w:color w:val="000000" w:themeColor="text1"/>
        </w:rPr>
        <w:t>165 Capitol Avenue</w:t>
      </w:r>
    </w:p>
    <w:p w14:paraId="139D231A" w14:textId="77777777" w:rsidR="00EA02F8" w:rsidRDefault="00EA02F8" w:rsidP="00EA02F8">
      <w:pPr>
        <w:pStyle w:val="NoSpacing"/>
        <w:jc w:val="center"/>
        <w:rPr>
          <w:rFonts w:ascii="Calibri" w:eastAsia="Calibri" w:hAnsi="Calibri" w:cs="Calibri"/>
          <w:color w:val="000000" w:themeColor="text1"/>
        </w:rPr>
      </w:pPr>
      <w:r w:rsidRPr="0CD25507">
        <w:rPr>
          <w:rFonts w:ascii="Calibri" w:eastAsia="Calibri" w:hAnsi="Calibri" w:cs="Calibri"/>
          <w:color w:val="000000" w:themeColor="text1"/>
        </w:rPr>
        <w:t>Hartford, CT 06106</w:t>
      </w:r>
    </w:p>
    <w:p w14:paraId="0E584895" w14:textId="77777777" w:rsidR="00EA02F8" w:rsidRDefault="00EA02F8" w:rsidP="00EA02F8">
      <w:pPr>
        <w:rPr>
          <w:rFonts w:ascii="Calibri" w:eastAsia="Calibri" w:hAnsi="Calibri" w:cs="Calibri"/>
          <w:color w:val="000000" w:themeColor="text1"/>
        </w:rPr>
      </w:pPr>
    </w:p>
    <w:p w14:paraId="6BE52F14" w14:textId="77777777" w:rsidR="00EA02F8" w:rsidRDefault="00EA02F8" w:rsidP="00EA02F8">
      <w:pPr>
        <w:jc w:val="center"/>
        <w:rPr>
          <w:rFonts w:ascii="Calibri" w:eastAsia="Calibri" w:hAnsi="Calibri" w:cs="Calibri"/>
          <w:color w:val="000000" w:themeColor="text1"/>
        </w:rPr>
      </w:pPr>
      <w:r w:rsidRPr="0CD25507">
        <w:rPr>
          <w:rFonts w:ascii="Calibri" w:eastAsia="Calibri" w:hAnsi="Calibri" w:cs="Calibri"/>
          <w:b/>
          <w:bCs/>
          <w:color w:val="000000" w:themeColor="text1"/>
        </w:rPr>
        <w:t>MEMORANDUM OF OPINION</w:t>
      </w:r>
    </w:p>
    <w:p w14:paraId="524BFFE3" w14:textId="77777777" w:rsidR="00EA02F8" w:rsidRDefault="00EA02F8" w:rsidP="00EA02F8">
      <w:pPr>
        <w:rPr>
          <w:rFonts w:ascii="Calibri" w:eastAsia="Calibri" w:hAnsi="Calibri" w:cs="Calibri"/>
          <w:color w:val="000000" w:themeColor="text1"/>
        </w:rPr>
      </w:pPr>
      <w:r w:rsidRPr="0CD25507">
        <w:rPr>
          <w:rFonts w:ascii="Calibri" w:eastAsia="Calibri" w:hAnsi="Calibri" w:cs="Calibri"/>
          <w:color w:val="000000" w:themeColor="text1"/>
        </w:rPr>
        <w:t>To:  All Town Clerks and Registrars of Voters</w:t>
      </w:r>
    </w:p>
    <w:p w14:paraId="48A4776A" w14:textId="77777777" w:rsidR="00EA02F8" w:rsidRDefault="00EA02F8" w:rsidP="00EA02F8">
      <w:pPr>
        <w:rPr>
          <w:rFonts w:ascii="Calibri" w:eastAsia="Calibri" w:hAnsi="Calibri" w:cs="Calibri"/>
          <w:color w:val="000000" w:themeColor="text1"/>
        </w:rPr>
      </w:pPr>
      <w:r w:rsidRPr="0CD25507">
        <w:rPr>
          <w:rFonts w:ascii="Calibri" w:eastAsia="Calibri" w:hAnsi="Calibri" w:cs="Calibri"/>
          <w:color w:val="000000" w:themeColor="text1"/>
        </w:rPr>
        <w:t>From:  Office of the Secretary of the State</w:t>
      </w:r>
    </w:p>
    <w:p w14:paraId="6885F014" w14:textId="3447D5E2" w:rsidR="00EA02F8" w:rsidRDefault="00EA02F8" w:rsidP="00EA02F8">
      <w:pPr>
        <w:rPr>
          <w:rFonts w:ascii="Calibri" w:eastAsia="Calibri" w:hAnsi="Calibri" w:cs="Calibri"/>
          <w:color w:val="000000" w:themeColor="text1"/>
        </w:rPr>
      </w:pPr>
      <w:r w:rsidRPr="78FD51DC">
        <w:rPr>
          <w:rFonts w:ascii="Calibri" w:eastAsia="Calibri" w:hAnsi="Calibri" w:cs="Calibri"/>
          <w:color w:val="000000" w:themeColor="text1"/>
        </w:rPr>
        <w:t xml:space="preserve">Date:  </w:t>
      </w:r>
      <w:r w:rsidR="00685B92">
        <w:rPr>
          <w:rFonts w:ascii="Calibri" w:eastAsia="Calibri" w:hAnsi="Calibri" w:cs="Calibri"/>
          <w:color w:val="000000" w:themeColor="text1"/>
        </w:rPr>
        <w:t>October 7, 2020</w:t>
      </w:r>
      <w:r w:rsidR="3D6B4E02" w:rsidRPr="78FD51DC">
        <w:rPr>
          <w:rFonts w:ascii="Calibri" w:eastAsia="Calibri" w:hAnsi="Calibri" w:cs="Calibri"/>
          <w:color w:val="000000" w:themeColor="text1"/>
        </w:rPr>
        <w:t xml:space="preserve"> </w:t>
      </w:r>
    </w:p>
    <w:p w14:paraId="75580F8C" w14:textId="413F48CD" w:rsidR="00EA02F8" w:rsidRDefault="00EA02F8" w:rsidP="00EA02F8">
      <w:pPr>
        <w:rPr>
          <w:rFonts w:ascii="Calibri" w:eastAsia="Calibri" w:hAnsi="Calibri" w:cs="Calibri"/>
          <w:color w:val="000000" w:themeColor="text1"/>
        </w:rPr>
      </w:pPr>
      <w:r w:rsidRPr="0CD25507">
        <w:rPr>
          <w:rFonts w:ascii="Calibri" w:eastAsia="Calibri" w:hAnsi="Calibri" w:cs="Calibri"/>
          <w:color w:val="000000" w:themeColor="text1"/>
        </w:rPr>
        <w:t xml:space="preserve">Re:  </w:t>
      </w:r>
      <w:r>
        <w:rPr>
          <w:rFonts w:ascii="Calibri" w:eastAsia="Calibri" w:hAnsi="Calibri" w:cs="Calibri"/>
          <w:color w:val="000000" w:themeColor="text1"/>
        </w:rPr>
        <w:t>Absentee Ballot Procedures for November 3</w:t>
      </w:r>
      <w:r w:rsidR="002B47DE">
        <w:rPr>
          <w:rFonts w:ascii="Calibri" w:eastAsia="Calibri" w:hAnsi="Calibri" w:cs="Calibri"/>
          <w:color w:val="000000" w:themeColor="text1"/>
          <w:vertAlign w:val="superscript"/>
        </w:rPr>
        <w:t>rd</w:t>
      </w:r>
      <w:r>
        <w:rPr>
          <w:rFonts w:ascii="Calibri" w:eastAsia="Calibri" w:hAnsi="Calibri" w:cs="Calibri"/>
          <w:color w:val="000000" w:themeColor="text1"/>
        </w:rPr>
        <w:t>, 2020 General Election</w:t>
      </w:r>
      <w:r w:rsidRPr="0CD25507">
        <w:rPr>
          <w:rFonts w:ascii="Calibri" w:eastAsia="Calibri" w:hAnsi="Calibri" w:cs="Calibri"/>
          <w:color w:val="000000" w:themeColor="text1"/>
        </w:rPr>
        <w:t xml:space="preserve"> </w:t>
      </w:r>
    </w:p>
    <w:p w14:paraId="4E59575C" w14:textId="77777777" w:rsidR="00EA02F8" w:rsidRDefault="00EA02F8" w:rsidP="00EA02F8">
      <w:pPr>
        <w:jc w:val="center"/>
        <w:rPr>
          <w:rFonts w:ascii="Calibri" w:eastAsia="Calibri" w:hAnsi="Calibri" w:cs="Calibri"/>
          <w:color w:val="000000" w:themeColor="text1"/>
        </w:rPr>
      </w:pPr>
      <w:r w:rsidRPr="0CD25507">
        <w:rPr>
          <w:rFonts w:ascii="Calibri" w:eastAsia="Calibri" w:hAnsi="Calibri" w:cs="Calibri"/>
          <w:color w:val="000000" w:themeColor="text1"/>
        </w:rPr>
        <w:t>___________________________________________________________________________________</w:t>
      </w:r>
    </w:p>
    <w:p w14:paraId="547934AB" w14:textId="77777777" w:rsidR="00EA02F8" w:rsidRDefault="00EA02F8" w:rsidP="00EA02F8">
      <w:pPr>
        <w:rPr>
          <w:rFonts w:ascii="Calibri" w:eastAsia="Calibri" w:hAnsi="Calibri" w:cs="Calibri"/>
          <w:color w:val="000000" w:themeColor="text1"/>
        </w:rPr>
      </w:pPr>
    </w:p>
    <w:p w14:paraId="48E67291" w14:textId="33A372CC" w:rsidR="00EA02F8" w:rsidRDefault="00EA02F8" w:rsidP="00EA02F8">
      <w:pPr>
        <w:jc w:val="both"/>
        <w:rPr>
          <w:rFonts w:ascii="Calibri" w:eastAsia="Calibri" w:hAnsi="Calibri" w:cs="Calibri"/>
          <w:color w:val="000000" w:themeColor="text1"/>
        </w:rPr>
      </w:pPr>
      <w:r w:rsidRPr="0CD25507">
        <w:rPr>
          <w:rFonts w:ascii="Calibri" w:eastAsia="Calibri" w:hAnsi="Calibri" w:cs="Calibri"/>
          <w:color w:val="000000" w:themeColor="text1"/>
        </w:rPr>
        <w:t>We are writing this opinion to ensure that all eligible voters are able to participate in the upcoming November 3</w:t>
      </w:r>
      <w:r w:rsidR="005A4BEA" w:rsidRPr="005A4BEA">
        <w:rPr>
          <w:rFonts w:ascii="Calibri" w:eastAsia="Calibri" w:hAnsi="Calibri" w:cs="Calibri"/>
          <w:color w:val="000000" w:themeColor="text1"/>
          <w:vertAlign w:val="superscript"/>
        </w:rPr>
        <w:t>rd</w:t>
      </w:r>
      <w:r w:rsidRPr="0CD25507">
        <w:rPr>
          <w:rFonts w:ascii="Calibri" w:eastAsia="Calibri" w:hAnsi="Calibri" w:cs="Calibri"/>
          <w:color w:val="000000" w:themeColor="text1"/>
        </w:rPr>
        <w:t>, 2020 general election.  More specifically, we are clarifying the procedure fo</w:t>
      </w:r>
      <w:r>
        <w:rPr>
          <w:rFonts w:ascii="Calibri" w:eastAsia="Calibri" w:hAnsi="Calibri" w:cs="Calibri"/>
          <w:color w:val="000000" w:themeColor="text1"/>
        </w:rPr>
        <w:t>r handling voters who present at polling locations on November 3</w:t>
      </w:r>
      <w:r w:rsidR="005A4BEA">
        <w:rPr>
          <w:rFonts w:ascii="Calibri" w:eastAsia="Calibri" w:hAnsi="Calibri" w:cs="Calibri"/>
          <w:color w:val="000000" w:themeColor="text1"/>
          <w:vertAlign w:val="superscript"/>
        </w:rPr>
        <w:t>rd</w:t>
      </w:r>
      <w:r>
        <w:rPr>
          <w:rFonts w:ascii="Calibri" w:eastAsia="Calibri" w:hAnsi="Calibri" w:cs="Calibri"/>
          <w:color w:val="000000" w:themeColor="text1"/>
        </w:rPr>
        <w:t>, 2020 with absentee ballots</w:t>
      </w:r>
      <w:r w:rsidR="00424E04">
        <w:rPr>
          <w:rFonts w:ascii="Calibri" w:eastAsia="Calibri" w:hAnsi="Calibri" w:cs="Calibri"/>
          <w:color w:val="000000" w:themeColor="text1"/>
        </w:rPr>
        <w:t xml:space="preserve"> and </w:t>
      </w:r>
      <w:r w:rsidR="00383999">
        <w:rPr>
          <w:rFonts w:ascii="Calibri" w:eastAsia="Calibri" w:hAnsi="Calibri" w:cs="Calibri"/>
          <w:color w:val="000000" w:themeColor="text1"/>
        </w:rPr>
        <w:t>wish to either vote in person or cast their absentee ballot.</w:t>
      </w:r>
    </w:p>
    <w:p w14:paraId="4BC5F479" w14:textId="359AE0D9" w:rsidR="00EA02F8" w:rsidRPr="00CC0DC0" w:rsidRDefault="00EA02F8" w:rsidP="00EA02F8">
      <w:pPr>
        <w:jc w:val="both"/>
        <w:rPr>
          <w:rFonts w:ascii="Calibri" w:eastAsia="Calibri" w:hAnsi="Calibri" w:cs="Calibri"/>
          <w:color w:val="000000" w:themeColor="text1"/>
        </w:rPr>
      </w:pPr>
      <w:r w:rsidRPr="0CD25507">
        <w:rPr>
          <w:rFonts w:ascii="Calibri" w:eastAsia="Calibri" w:hAnsi="Calibri" w:cs="Calibri"/>
          <w:color w:val="000000" w:themeColor="text1"/>
        </w:rPr>
        <w:t xml:space="preserve">This opinion is limited to absentee ballots issued for the </w:t>
      </w:r>
      <w:r w:rsidRPr="7927D768">
        <w:rPr>
          <w:rFonts w:ascii="Calibri" w:eastAsia="Calibri" w:hAnsi="Calibri" w:cs="Calibri"/>
          <w:color w:val="000000" w:themeColor="text1"/>
        </w:rPr>
        <w:t xml:space="preserve">November </w:t>
      </w:r>
      <w:r w:rsidR="005A4BEA">
        <w:rPr>
          <w:rFonts w:ascii="Calibri" w:eastAsia="Calibri" w:hAnsi="Calibri" w:cs="Calibri"/>
          <w:color w:val="000000" w:themeColor="text1"/>
        </w:rPr>
        <w:t>3</w:t>
      </w:r>
      <w:r w:rsidR="005A4BEA">
        <w:rPr>
          <w:rFonts w:ascii="Calibri" w:eastAsia="Calibri" w:hAnsi="Calibri" w:cs="Calibri"/>
          <w:color w:val="000000" w:themeColor="text1"/>
          <w:vertAlign w:val="superscript"/>
        </w:rPr>
        <w:t>rd</w:t>
      </w:r>
      <w:r w:rsidRPr="7927D768">
        <w:rPr>
          <w:rFonts w:ascii="Calibri" w:eastAsia="Calibri" w:hAnsi="Calibri" w:cs="Calibri"/>
          <w:color w:val="000000" w:themeColor="text1"/>
        </w:rPr>
        <w:t>, 2020 general</w:t>
      </w:r>
      <w:r w:rsidRPr="0CD25507">
        <w:rPr>
          <w:rFonts w:ascii="Calibri" w:eastAsia="Calibri" w:hAnsi="Calibri" w:cs="Calibri"/>
          <w:color w:val="000000" w:themeColor="text1"/>
        </w:rPr>
        <w:t xml:space="preserve"> election and is issued pursuant to Connecticut General Statutes §9-3 which states, “(a)The Secretary of the State, by virtue of the office, shall be the Commissioner of Elections of the state, with such powers and duties relating to the conduct of elections as are prescribed by law and, unless otherwise provided by state statute, the secretary’s regulations, declaratory rulings, instructions and opinions, if in written form, and any order issued under subsection (b) of this section, shall be presumed as correctly interpreting and effectuating the administration of elections and primaries under this title, except for chapters 155 to 158, inclusive, and shall be executed, carried out or implemented, as the case may be, provided nothing in this section shall be construed to alter the right of appeal provided under the provisions of chapter 54.  Any such written instruction or opinion shall be labeled as an instruction or opinion issued pursuant to this section, as applicable, and any such instruction or opinion shall cite any authority that is discussed in such instruction or opinion….”</w:t>
      </w:r>
    </w:p>
    <w:p w14:paraId="5AAC7437" w14:textId="0DA6F358" w:rsidR="00CA5CEC" w:rsidRPr="00685B92" w:rsidRDefault="00EA02F8" w:rsidP="00EA02F8">
      <w:pPr>
        <w:jc w:val="both"/>
        <w:rPr>
          <w:rFonts w:ascii="Calibri" w:eastAsia="Calibri" w:hAnsi="Calibri" w:cs="Calibri"/>
          <w:color w:val="000000" w:themeColor="text1"/>
        </w:rPr>
      </w:pPr>
      <w:r w:rsidRPr="78FD51DC">
        <w:rPr>
          <w:rFonts w:ascii="Calibri" w:eastAsia="Calibri" w:hAnsi="Calibri" w:cs="Calibri"/>
          <w:color w:val="000000" w:themeColor="text1"/>
        </w:rPr>
        <w:t>In the State of Connecticut</w:t>
      </w:r>
      <w:r w:rsidRPr="00685B92">
        <w:rPr>
          <w:rFonts w:ascii="Calibri" w:eastAsia="Calibri" w:hAnsi="Calibri" w:cs="Calibri"/>
          <w:color w:val="000000" w:themeColor="text1"/>
        </w:rPr>
        <w:t>, absentee ballot</w:t>
      </w:r>
      <w:r w:rsidR="00B523B8" w:rsidRPr="00685B92">
        <w:rPr>
          <w:rFonts w:ascii="Calibri" w:eastAsia="Calibri" w:hAnsi="Calibri" w:cs="Calibri"/>
          <w:color w:val="000000" w:themeColor="text1"/>
        </w:rPr>
        <w:t xml:space="preserve"> return </w:t>
      </w:r>
      <w:r w:rsidRPr="00685B92">
        <w:rPr>
          <w:rFonts w:ascii="Calibri" w:eastAsia="Calibri" w:hAnsi="Calibri" w:cs="Calibri"/>
          <w:color w:val="000000" w:themeColor="text1"/>
        </w:rPr>
        <w:t>procedure is governed by Connecticut General Statute</w:t>
      </w:r>
      <w:r w:rsidR="00106DE2" w:rsidRPr="00685B92">
        <w:rPr>
          <w:rFonts w:ascii="Calibri" w:eastAsia="Calibri" w:hAnsi="Calibri" w:cs="Calibri"/>
          <w:color w:val="000000" w:themeColor="text1"/>
        </w:rPr>
        <w:t>s</w:t>
      </w:r>
      <w:r w:rsidRPr="00685B92">
        <w:rPr>
          <w:rFonts w:ascii="Calibri" w:eastAsia="Calibri" w:hAnsi="Calibri" w:cs="Calibri"/>
          <w:color w:val="000000" w:themeColor="text1"/>
        </w:rPr>
        <w:t xml:space="preserve"> </w:t>
      </w:r>
      <w:r w:rsidR="00AD06D5" w:rsidRPr="00685B92">
        <w:rPr>
          <w:rFonts w:ascii="Calibri" w:eastAsia="Calibri" w:hAnsi="Calibri" w:cs="Calibri"/>
          <w:color w:val="000000" w:themeColor="text1"/>
        </w:rPr>
        <w:t>C.G.S.</w:t>
      </w:r>
      <w:r w:rsidR="00967451" w:rsidRPr="00685B92">
        <w:rPr>
          <w:rFonts w:ascii="Calibri" w:eastAsia="Calibri" w:hAnsi="Calibri" w:cs="Calibri"/>
          <w:color w:val="000000" w:themeColor="text1"/>
        </w:rPr>
        <w:t xml:space="preserve"> </w:t>
      </w:r>
      <w:r w:rsidR="00AD06D5" w:rsidRPr="00685B92">
        <w:rPr>
          <w:rFonts w:ascii="Calibri" w:eastAsia="Calibri" w:hAnsi="Calibri" w:cs="Calibri"/>
          <w:color w:val="000000" w:themeColor="text1"/>
        </w:rPr>
        <w:t xml:space="preserve">§9-137 and </w:t>
      </w:r>
      <w:r w:rsidRPr="00685B92">
        <w:rPr>
          <w:rFonts w:ascii="Calibri" w:eastAsia="Calibri" w:hAnsi="Calibri" w:cs="Calibri"/>
          <w:color w:val="000000" w:themeColor="text1"/>
        </w:rPr>
        <w:t>§9-140</w:t>
      </w:r>
      <w:r w:rsidR="004B0E1A" w:rsidRPr="00685B92">
        <w:rPr>
          <w:rFonts w:ascii="Calibri" w:eastAsia="Calibri" w:hAnsi="Calibri" w:cs="Calibri"/>
          <w:color w:val="000000" w:themeColor="text1"/>
        </w:rPr>
        <w:t>b</w:t>
      </w:r>
      <w:r w:rsidRPr="00685B92">
        <w:rPr>
          <w:rFonts w:ascii="Calibri" w:eastAsia="Calibri" w:hAnsi="Calibri" w:cs="Calibri"/>
          <w:color w:val="000000" w:themeColor="text1"/>
        </w:rPr>
        <w:t xml:space="preserve"> which </w:t>
      </w:r>
      <w:r w:rsidR="00B523B8" w:rsidRPr="00685B92">
        <w:rPr>
          <w:rFonts w:ascii="Calibri" w:eastAsia="Calibri" w:hAnsi="Calibri" w:cs="Calibri"/>
          <w:color w:val="000000" w:themeColor="text1"/>
        </w:rPr>
        <w:t xml:space="preserve">restrict the return of absentee ballots to </w:t>
      </w:r>
      <w:r w:rsidR="007703D8" w:rsidRPr="00685B92">
        <w:rPr>
          <w:rFonts w:ascii="Calibri" w:eastAsia="Calibri" w:hAnsi="Calibri" w:cs="Calibri"/>
          <w:color w:val="000000" w:themeColor="text1"/>
        </w:rPr>
        <w:t xml:space="preserve">municipal clerks. </w:t>
      </w:r>
      <w:r w:rsidRPr="00685B92">
        <w:rPr>
          <w:rFonts w:ascii="Calibri" w:eastAsia="Calibri" w:hAnsi="Calibri" w:cs="Calibri"/>
          <w:color w:val="000000" w:themeColor="text1"/>
        </w:rPr>
        <w:t>Public Act 20-</w:t>
      </w:r>
      <w:r w:rsidRPr="00685B92">
        <w:rPr>
          <w:rFonts w:ascii="Calibri" w:eastAsia="Calibri" w:hAnsi="Calibri" w:cs="Calibri"/>
          <w:color w:val="000000" w:themeColor="text1"/>
        </w:rPr>
        <w:lastRenderedPageBreak/>
        <w:t>3 of July 2020 repealed and substituted</w:t>
      </w:r>
      <w:r w:rsidR="008A1341" w:rsidRPr="00685B92">
        <w:rPr>
          <w:rFonts w:ascii="Calibri" w:eastAsia="Calibri" w:hAnsi="Calibri" w:cs="Calibri"/>
          <w:color w:val="000000" w:themeColor="text1"/>
        </w:rPr>
        <w:t xml:space="preserve"> </w:t>
      </w:r>
      <w:r w:rsidR="00462E0D" w:rsidRPr="00685B92">
        <w:rPr>
          <w:rFonts w:ascii="Calibri" w:eastAsia="Calibri" w:hAnsi="Calibri" w:cs="Calibri"/>
          <w:color w:val="000000" w:themeColor="text1"/>
        </w:rPr>
        <w:t>§</w:t>
      </w:r>
      <w:r w:rsidR="00277398" w:rsidRPr="00685B92">
        <w:rPr>
          <w:rFonts w:ascii="Calibri" w:eastAsia="Calibri" w:hAnsi="Calibri" w:cs="Calibri"/>
          <w:color w:val="000000" w:themeColor="text1"/>
        </w:rPr>
        <w:t xml:space="preserve">9-140b </w:t>
      </w:r>
      <w:r w:rsidR="008A1341" w:rsidRPr="00685B92">
        <w:rPr>
          <w:rFonts w:ascii="Calibri" w:eastAsia="Calibri" w:hAnsi="Calibri" w:cs="Calibri"/>
          <w:color w:val="000000" w:themeColor="text1"/>
        </w:rPr>
        <w:t xml:space="preserve">subsection (c) to allow the </w:t>
      </w:r>
      <w:r w:rsidR="0077450D" w:rsidRPr="00685B92">
        <w:rPr>
          <w:rFonts w:ascii="Calibri" w:eastAsia="Calibri" w:hAnsi="Calibri" w:cs="Calibri"/>
          <w:color w:val="000000" w:themeColor="text1"/>
        </w:rPr>
        <w:t xml:space="preserve">return of absentee ballots to secure drop boxes monitored by the municipal clerks </w:t>
      </w:r>
      <w:r w:rsidR="008A1341" w:rsidRPr="00685B92">
        <w:rPr>
          <w:rFonts w:ascii="Calibri" w:eastAsia="Calibri" w:hAnsi="Calibri" w:cs="Calibri"/>
          <w:color w:val="000000" w:themeColor="text1"/>
        </w:rPr>
        <w:t>as follows:</w:t>
      </w:r>
    </w:p>
    <w:p w14:paraId="2C504611" w14:textId="1030C529" w:rsidR="008A1341" w:rsidRPr="00685B92" w:rsidRDefault="008A1341" w:rsidP="008A1341">
      <w:pPr>
        <w:ind w:left="720"/>
        <w:jc w:val="both"/>
        <w:rPr>
          <w:rFonts w:ascii="Calibri" w:eastAsia="Calibri" w:hAnsi="Calibri" w:cs="Calibri"/>
          <w:color w:val="000000" w:themeColor="text1"/>
        </w:rPr>
      </w:pPr>
      <w:r w:rsidRPr="00685B92">
        <w:rPr>
          <w:rFonts w:ascii="Calibri" w:eastAsia="Calibri" w:hAnsi="Calibri" w:cs="Calibri"/>
          <w:color w:val="000000" w:themeColor="text1"/>
        </w:rPr>
        <w:t>(c) (1) For purposes of this section, "mailed" means (A) sent by the United States Postal Service or any commercial carrier, courier or messenger service recognized and approved by the Secretary of the State, or (B) for the state election in 2020, deposited in a secure drop box designated by the municipal clerk for such purpose, in accordance with instructions prescribed by the Secretary. (2) In the case of absentee ballots mailed under subparagraph (B) of subdivision (1) of this subsection, beginning on the twenty-ninth day before the state election in 2020 and on each weekday thereafter until the close of the polls, the municipal clerk shall (A) retrieve from the secure drop box described in said subparagraph each such ballot deposited in such drop box, and (B) if the drop box is located outside a building other than the building where the clerk's office is located, arrange for the clerk or the clerk's designee to be escorted by a police officer during such retrieval.</w:t>
      </w:r>
    </w:p>
    <w:p w14:paraId="4E5FA125" w14:textId="753F739E" w:rsidR="00376DD9" w:rsidRPr="00685B92" w:rsidRDefault="00685B92" w:rsidP="00EA02F8">
      <w:pPr>
        <w:jc w:val="both"/>
        <w:rPr>
          <w:rFonts w:ascii="Calibri" w:eastAsia="Calibri" w:hAnsi="Calibri" w:cs="Calibri"/>
          <w:color w:val="000000" w:themeColor="text1"/>
        </w:rPr>
      </w:pPr>
      <w:r>
        <w:rPr>
          <w:rFonts w:ascii="Calibri" w:eastAsia="Calibri" w:hAnsi="Calibri" w:cs="Calibri"/>
          <w:color w:val="000000" w:themeColor="text1"/>
        </w:rPr>
        <w:t xml:space="preserve">HB 7005 September Special Session </w:t>
      </w:r>
      <w:r w:rsidR="00E6619E" w:rsidRPr="00685B92">
        <w:rPr>
          <w:rFonts w:ascii="Calibri" w:eastAsia="Calibri" w:hAnsi="Calibri" w:cs="Calibri"/>
          <w:color w:val="000000" w:themeColor="text1"/>
        </w:rPr>
        <w:t>repealed and substituted C.G.S.</w:t>
      </w:r>
      <w:r w:rsidR="00EA02F8" w:rsidRPr="00685B92">
        <w:rPr>
          <w:rFonts w:ascii="Calibri" w:eastAsia="Calibri" w:hAnsi="Calibri" w:cs="Calibri"/>
          <w:color w:val="000000" w:themeColor="text1"/>
        </w:rPr>
        <w:t xml:space="preserve"> §9-1</w:t>
      </w:r>
      <w:r w:rsidR="00E82D26" w:rsidRPr="00685B92">
        <w:rPr>
          <w:rFonts w:ascii="Calibri" w:eastAsia="Calibri" w:hAnsi="Calibri" w:cs="Calibri"/>
          <w:color w:val="000000" w:themeColor="text1"/>
        </w:rPr>
        <w:t>59</w:t>
      </w:r>
      <w:r w:rsidR="002A6040" w:rsidRPr="00685B92">
        <w:rPr>
          <w:rFonts w:ascii="Calibri" w:eastAsia="Calibri" w:hAnsi="Calibri" w:cs="Calibri"/>
          <w:color w:val="000000" w:themeColor="text1"/>
        </w:rPr>
        <w:t xml:space="preserve">o and states in relevant part: </w:t>
      </w:r>
    </w:p>
    <w:p w14:paraId="06C27FC0" w14:textId="7E61FA66" w:rsidR="00EA02F8" w:rsidRPr="00685B92" w:rsidRDefault="00376DD9" w:rsidP="00376DD9">
      <w:pPr>
        <w:ind w:left="720"/>
        <w:jc w:val="both"/>
        <w:rPr>
          <w:rFonts w:ascii="Calibri" w:eastAsia="Calibri" w:hAnsi="Calibri" w:cs="Calibri"/>
          <w:color w:val="000000" w:themeColor="text1"/>
        </w:rPr>
      </w:pPr>
      <w:r w:rsidRPr="00685B92">
        <w:rPr>
          <w:rFonts w:ascii="Calibri" w:eastAsia="Calibri" w:hAnsi="Calibri" w:cs="Calibri"/>
          <w:color w:val="000000" w:themeColor="text1"/>
        </w:rPr>
        <w:t xml:space="preserve">(b) Notwithstanding the provisions of subsection (a) of this section, for the state election in 2020, any elector who has returned an absentee ballot to the municipal clerk and who finds such elector is able to vote in person shall proceed before five o'clock p.m. on the </w:t>
      </w:r>
      <w:r w:rsidR="00685B92">
        <w:rPr>
          <w:rFonts w:ascii="Calibri" w:eastAsia="Calibri" w:hAnsi="Calibri" w:cs="Calibri"/>
          <w:color w:val="000000" w:themeColor="text1"/>
        </w:rPr>
        <w:t>fourth</w:t>
      </w:r>
      <w:r w:rsidRPr="00685B92">
        <w:rPr>
          <w:rFonts w:ascii="Calibri" w:eastAsia="Calibri" w:hAnsi="Calibri" w:cs="Calibri"/>
          <w:color w:val="000000" w:themeColor="text1"/>
        </w:rPr>
        <w:t xml:space="preserve"> day before the election to the municipal clerk's office and request that such elector's ballot be withdrawn.</w:t>
      </w:r>
    </w:p>
    <w:p w14:paraId="414124F2" w14:textId="608C6CE2" w:rsidR="00D61D82" w:rsidRPr="00685B92" w:rsidRDefault="00271349" w:rsidP="00EA02F8">
      <w:pPr>
        <w:pStyle w:val="NoSpacing"/>
        <w:jc w:val="both"/>
        <w:rPr>
          <w:rFonts w:ascii="Calibri" w:eastAsia="Calibri" w:hAnsi="Calibri" w:cs="Calibri"/>
          <w:color w:val="000000" w:themeColor="text1"/>
        </w:rPr>
      </w:pPr>
      <w:r w:rsidRPr="00685B92">
        <w:rPr>
          <w:rFonts w:ascii="Calibri" w:eastAsia="Calibri" w:hAnsi="Calibri" w:cs="Calibri"/>
          <w:color w:val="000000" w:themeColor="text1"/>
        </w:rPr>
        <w:t xml:space="preserve">If the voter appears at </w:t>
      </w:r>
      <w:r w:rsidR="00277398" w:rsidRPr="00685B92">
        <w:rPr>
          <w:rFonts w:ascii="Calibri" w:eastAsia="Calibri" w:hAnsi="Calibri" w:cs="Calibri"/>
          <w:color w:val="000000" w:themeColor="text1"/>
        </w:rPr>
        <w:t xml:space="preserve">a </w:t>
      </w:r>
      <w:r w:rsidRPr="00685B92">
        <w:rPr>
          <w:rFonts w:ascii="Calibri" w:eastAsia="Calibri" w:hAnsi="Calibri" w:cs="Calibri"/>
          <w:color w:val="000000" w:themeColor="text1"/>
        </w:rPr>
        <w:t>polling location</w:t>
      </w:r>
      <w:r w:rsidR="00277398" w:rsidRPr="00685B92">
        <w:rPr>
          <w:rFonts w:ascii="Calibri" w:eastAsia="Calibri" w:hAnsi="Calibri" w:cs="Calibri"/>
          <w:color w:val="000000" w:themeColor="text1"/>
        </w:rPr>
        <w:t xml:space="preserve"> on November 3</w:t>
      </w:r>
      <w:r w:rsidR="00277398" w:rsidRPr="00685B92">
        <w:rPr>
          <w:rFonts w:ascii="Calibri" w:eastAsia="Calibri" w:hAnsi="Calibri" w:cs="Calibri"/>
          <w:color w:val="000000" w:themeColor="text1"/>
          <w:vertAlign w:val="superscript"/>
        </w:rPr>
        <w:t>rd</w:t>
      </w:r>
      <w:r w:rsidR="00277398" w:rsidRPr="00685B92">
        <w:rPr>
          <w:rFonts w:ascii="Calibri" w:eastAsia="Calibri" w:hAnsi="Calibri" w:cs="Calibri"/>
          <w:color w:val="000000" w:themeColor="text1"/>
        </w:rPr>
        <w:t>,</w:t>
      </w:r>
      <w:r w:rsidR="00276A7F" w:rsidRPr="00685B92">
        <w:rPr>
          <w:rFonts w:ascii="Calibri" w:eastAsia="Calibri" w:hAnsi="Calibri" w:cs="Calibri"/>
          <w:color w:val="000000" w:themeColor="text1"/>
        </w:rPr>
        <w:t xml:space="preserve"> </w:t>
      </w:r>
      <w:r w:rsidR="00277398" w:rsidRPr="00685B92">
        <w:rPr>
          <w:rFonts w:ascii="Calibri" w:eastAsia="Calibri" w:hAnsi="Calibri" w:cs="Calibri"/>
          <w:color w:val="000000" w:themeColor="text1"/>
        </w:rPr>
        <w:t>2020</w:t>
      </w:r>
      <w:r w:rsidRPr="00685B92">
        <w:rPr>
          <w:rFonts w:ascii="Calibri" w:eastAsia="Calibri" w:hAnsi="Calibri" w:cs="Calibri"/>
          <w:color w:val="000000" w:themeColor="text1"/>
        </w:rPr>
        <w:t xml:space="preserve"> with </w:t>
      </w:r>
      <w:r w:rsidR="005C25FC" w:rsidRPr="00685B92">
        <w:rPr>
          <w:rFonts w:ascii="Calibri" w:eastAsia="Calibri" w:hAnsi="Calibri" w:cs="Calibri"/>
          <w:color w:val="000000" w:themeColor="text1"/>
        </w:rPr>
        <w:t>his</w:t>
      </w:r>
      <w:r w:rsidRPr="00685B92">
        <w:rPr>
          <w:rFonts w:ascii="Calibri" w:eastAsia="Calibri" w:hAnsi="Calibri" w:cs="Calibri"/>
          <w:color w:val="000000" w:themeColor="text1"/>
        </w:rPr>
        <w:t xml:space="preserve"> absentee ballot in hand and is seeking to cast that absentee ballot, the voter should be instructed to return the ballot to one of the official ballot drop boxes in the municipality. </w:t>
      </w:r>
      <w:r w:rsidR="00F03EDE" w:rsidRPr="00685B92">
        <w:rPr>
          <w:rFonts w:ascii="Calibri" w:eastAsia="Calibri" w:hAnsi="Calibri" w:cs="Calibri"/>
          <w:color w:val="000000" w:themeColor="text1"/>
        </w:rPr>
        <w:t>Poll workers,</w:t>
      </w:r>
      <w:r w:rsidR="00E83D40" w:rsidRPr="00685B92">
        <w:rPr>
          <w:rFonts w:ascii="Calibri" w:eastAsia="Calibri" w:hAnsi="Calibri" w:cs="Calibri"/>
          <w:color w:val="000000" w:themeColor="text1"/>
        </w:rPr>
        <w:t xml:space="preserve"> registrars of voters</w:t>
      </w:r>
      <w:r w:rsidR="00BB5125" w:rsidRPr="00685B92">
        <w:rPr>
          <w:rFonts w:ascii="Calibri" w:eastAsia="Calibri" w:hAnsi="Calibri" w:cs="Calibri"/>
          <w:color w:val="000000" w:themeColor="text1"/>
        </w:rPr>
        <w:t>, deputy registrars of voters, and assistant registrars of voters</w:t>
      </w:r>
      <w:r w:rsidR="00E83D40" w:rsidRPr="00685B92">
        <w:rPr>
          <w:rFonts w:ascii="Calibri" w:eastAsia="Calibri" w:hAnsi="Calibri" w:cs="Calibri"/>
          <w:color w:val="000000" w:themeColor="text1"/>
        </w:rPr>
        <w:t xml:space="preserve"> at polling locations should not handle or accept ab</w:t>
      </w:r>
      <w:r w:rsidR="005D3B16" w:rsidRPr="00685B92">
        <w:rPr>
          <w:rFonts w:ascii="Calibri" w:eastAsia="Calibri" w:hAnsi="Calibri" w:cs="Calibri"/>
          <w:color w:val="000000" w:themeColor="text1"/>
        </w:rPr>
        <w:t>sentee ballots from voters on N</w:t>
      </w:r>
      <w:r w:rsidR="006E2323" w:rsidRPr="00685B92">
        <w:rPr>
          <w:rFonts w:ascii="Calibri" w:eastAsia="Calibri" w:hAnsi="Calibri" w:cs="Calibri"/>
          <w:color w:val="000000" w:themeColor="text1"/>
        </w:rPr>
        <w:t>ovember 3</w:t>
      </w:r>
      <w:r w:rsidR="006E2323" w:rsidRPr="00685B92">
        <w:rPr>
          <w:rFonts w:ascii="Calibri" w:eastAsia="Calibri" w:hAnsi="Calibri" w:cs="Calibri"/>
          <w:color w:val="000000" w:themeColor="text1"/>
          <w:vertAlign w:val="superscript"/>
        </w:rPr>
        <w:t>rd</w:t>
      </w:r>
      <w:r w:rsidR="006E2323" w:rsidRPr="00685B92">
        <w:rPr>
          <w:rFonts w:ascii="Calibri" w:eastAsia="Calibri" w:hAnsi="Calibri" w:cs="Calibri"/>
          <w:color w:val="000000" w:themeColor="text1"/>
        </w:rPr>
        <w:t>, 2020</w:t>
      </w:r>
      <w:r w:rsidR="002E3EF5" w:rsidRPr="00685B92">
        <w:rPr>
          <w:rFonts w:ascii="Calibri" w:eastAsia="Calibri" w:hAnsi="Calibri" w:cs="Calibri"/>
          <w:color w:val="000000" w:themeColor="text1"/>
        </w:rPr>
        <w:t>.</w:t>
      </w:r>
      <w:r w:rsidR="008A5E52" w:rsidRPr="00685B92">
        <w:rPr>
          <w:rFonts w:ascii="Calibri" w:eastAsia="Calibri" w:hAnsi="Calibri" w:cs="Calibri"/>
          <w:color w:val="000000" w:themeColor="text1"/>
        </w:rPr>
        <w:t xml:space="preserve"> </w:t>
      </w:r>
      <w:r w:rsidR="009A502E" w:rsidRPr="00685B92">
        <w:rPr>
          <w:rFonts w:ascii="Calibri" w:eastAsia="Calibri" w:hAnsi="Calibri" w:cs="Calibri"/>
          <w:color w:val="000000" w:themeColor="text1"/>
        </w:rPr>
        <w:t>All a</w:t>
      </w:r>
      <w:r w:rsidR="008A5E52" w:rsidRPr="00685B92">
        <w:rPr>
          <w:rFonts w:ascii="Calibri" w:eastAsia="Calibri" w:hAnsi="Calibri" w:cs="Calibri"/>
          <w:color w:val="000000" w:themeColor="text1"/>
        </w:rPr>
        <w:t xml:space="preserve">bsentee ballots should be returned to municipal clerks through the ballot drop box </w:t>
      </w:r>
      <w:r w:rsidR="009A502E" w:rsidRPr="00685B92">
        <w:rPr>
          <w:rFonts w:ascii="Calibri" w:eastAsia="Calibri" w:hAnsi="Calibri" w:cs="Calibri"/>
          <w:color w:val="000000" w:themeColor="text1"/>
        </w:rPr>
        <w:t>on November 3</w:t>
      </w:r>
      <w:r w:rsidR="009A502E" w:rsidRPr="00685B92">
        <w:rPr>
          <w:rFonts w:ascii="Calibri" w:eastAsia="Calibri" w:hAnsi="Calibri" w:cs="Calibri"/>
          <w:color w:val="000000" w:themeColor="text1"/>
          <w:vertAlign w:val="superscript"/>
        </w:rPr>
        <w:t>rd</w:t>
      </w:r>
      <w:r w:rsidR="009A502E" w:rsidRPr="00685B92">
        <w:rPr>
          <w:rFonts w:ascii="Calibri" w:eastAsia="Calibri" w:hAnsi="Calibri" w:cs="Calibri"/>
          <w:color w:val="000000" w:themeColor="text1"/>
        </w:rPr>
        <w:t xml:space="preserve">, 2020 </w:t>
      </w:r>
      <w:r w:rsidR="006E30C3" w:rsidRPr="00685B92">
        <w:rPr>
          <w:rFonts w:ascii="Calibri" w:eastAsia="Calibri" w:hAnsi="Calibri" w:cs="Calibri"/>
          <w:color w:val="000000" w:themeColor="text1"/>
        </w:rPr>
        <w:t xml:space="preserve">consistent with </w:t>
      </w:r>
      <w:r w:rsidR="00541EDF" w:rsidRPr="00685B92">
        <w:rPr>
          <w:rFonts w:ascii="Calibri" w:eastAsia="Calibri" w:hAnsi="Calibri" w:cs="Calibri"/>
          <w:color w:val="000000" w:themeColor="text1"/>
        </w:rPr>
        <w:t>P.A. 20-3 as cited above.</w:t>
      </w:r>
      <w:r w:rsidR="005B3F67" w:rsidRPr="00685B92">
        <w:rPr>
          <w:rFonts w:ascii="Calibri" w:eastAsia="Calibri" w:hAnsi="Calibri" w:cs="Calibri"/>
          <w:color w:val="000000" w:themeColor="text1"/>
        </w:rPr>
        <w:t xml:space="preserve"> This is also consistent with</w:t>
      </w:r>
      <w:r w:rsidR="00E60719" w:rsidRPr="00685B92">
        <w:rPr>
          <w:rFonts w:ascii="Calibri" w:eastAsia="Calibri" w:hAnsi="Calibri" w:cs="Calibri"/>
          <w:color w:val="000000" w:themeColor="text1"/>
        </w:rPr>
        <w:t xml:space="preserve"> </w:t>
      </w:r>
      <w:r w:rsidR="00C71067" w:rsidRPr="00685B92">
        <w:rPr>
          <w:rFonts w:ascii="Calibri" w:eastAsia="Calibri" w:hAnsi="Calibri" w:cs="Calibri"/>
          <w:color w:val="000000" w:themeColor="text1"/>
        </w:rPr>
        <w:t>C.G.S.</w:t>
      </w:r>
      <w:r w:rsidR="0057567E" w:rsidRPr="00685B92">
        <w:rPr>
          <w:rFonts w:ascii="Calibri" w:eastAsia="Calibri" w:hAnsi="Calibri" w:cs="Calibri"/>
          <w:color w:val="000000" w:themeColor="text1"/>
        </w:rPr>
        <w:t xml:space="preserve"> </w:t>
      </w:r>
      <w:r w:rsidR="00C71067" w:rsidRPr="00685B92">
        <w:rPr>
          <w:rFonts w:ascii="Calibri" w:eastAsia="Calibri" w:hAnsi="Calibri" w:cs="Calibri"/>
          <w:color w:val="000000" w:themeColor="text1"/>
        </w:rPr>
        <w:t>§9-137</w:t>
      </w:r>
      <w:r w:rsidR="003706F9" w:rsidRPr="00685B92">
        <w:rPr>
          <w:rFonts w:ascii="Calibri" w:eastAsia="Calibri" w:hAnsi="Calibri" w:cs="Calibri"/>
          <w:color w:val="000000" w:themeColor="text1"/>
        </w:rPr>
        <w:t>(a)</w:t>
      </w:r>
      <w:r w:rsidR="00C71067" w:rsidRPr="00685B92">
        <w:rPr>
          <w:rFonts w:ascii="Calibri" w:eastAsia="Calibri" w:hAnsi="Calibri" w:cs="Calibri"/>
          <w:color w:val="000000" w:themeColor="text1"/>
        </w:rPr>
        <w:t xml:space="preserve"> </w:t>
      </w:r>
      <w:r w:rsidR="00B952BE" w:rsidRPr="00685B92">
        <w:rPr>
          <w:rFonts w:ascii="Calibri" w:eastAsia="Calibri" w:hAnsi="Calibri" w:cs="Calibri"/>
          <w:color w:val="000000" w:themeColor="text1"/>
        </w:rPr>
        <w:t>which states “Each</w:t>
      </w:r>
      <w:r w:rsidR="003706F9" w:rsidRPr="00685B92">
        <w:rPr>
          <w:rFonts w:ascii="Calibri" w:eastAsia="Calibri" w:hAnsi="Calibri" w:cs="Calibri"/>
          <w:color w:val="000000" w:themeColor="text1"/>
        </w:rPr>
        <w:t xml:space="preserve"> absentee ballot shall be returned to the municipal cler</w:t>
      </w:r>
      <w:r w:rsidR="0025217F" w:rsidRPr="00685B92">
        <w:rPr>
          <w:rFonts w:ascii="Calibri" w:eastAsia="Calibri" w:hAnsi="Calibri" w:cs="Calibri"/>
          <w:color w:val="000000" w:themeColor="text1"/>
        </w:rPr>
        <w:t>k…”</w:t>
      </w:r>
      <w:r w:rsidR="00B952BE" w:rsidRPr="00685B92">
        <w:rPr>
          <w:rFonts w:ascii="Calibri" w:eastAsia="Calibri" w:hAnsi="Calibri" w:cs="Calibri"/>
          <w:color w:val="000000" w:themeColor="text1"/>
        </w:rPr>
        <w:t xml:space="preserve"> </w:t>
      </w:r>
    </w:p>
    <w:p w14:paraId="7727FDD9" w14:textId="77777777" w:rsidR="00D61D82" w:rsidRPr="00685B92" w:rsidRDefault="00D61D82" w:rsidP="00EA02F8">
      <w:pPr>
        <w:pStyle w:val="NoSpacing"/>
        <w:jc w:val="both"/>
        <w:rPr>
          <w:rFonts w:ascii="Calibri" w:eastAsia="Calibri" w:hAnsi="Calibri" w:cs="Calibri"/>
          <w:color w:val="000000" w:themeColor="text1"/>
        </w:rPr>
      </w:pPr>
    </w:p>
    <w:p w14:paraId="2E8EB32B" w14:textId="5B4A8EF2" w:rsidR="00EA02F8" w:rsidRPr="00685B92" w:rsidRDefault="002E3EF5" w:rsidP="00EA02F8">
      <w:pPr>
        <w:pStyle w:val="NoSpacing"/>
        <w:jc w:val="both"/>
        <w:rPr>
          <w:rFonts w:ascii="Calibri" w:eastAsia="Calibri" w:hAnsi="Calibri" w:cs="Calibri"/>
          <w:color w:val="000000" w:themeColor="text1"/>
        </w:rPr>
      </w:pPr>
      <w:r w:rsidRPr="00685B92">
        <w:rPr>
          <w:rFonts w:ascii="Calibri" w:eastAsia="Calibri" w:hAnsi="Calibri" w:cs="Calibri"/>
          <w:color w:val="000000" w:themeColor="text1"/>
        </w:rPr>
        <w:t xml:space="preserve"> If the voter </w:t>
      </w:r>
      <w:r w:rsidR="001A5F85" w:rsidRPr="00685B92">
        <w:rPr>
          <w:rFonts w:ascii="Calibri" w:eastAsia="Calibri" w:hAnsi="Calibri" w:cs="Calibri"/>
          <w:color w:val="000000" w:themeColor="text1"/>
        </w:rPr>
        <w:t xml:space="preserve">has not cast </w:t>
      </w:r>
      <w:r w:rsidR="0FCC5AE3" w:rsidRPr="00685B92">
        <w:rPr>
          <w:rFonts w:ascii="Calibri" w:eastAsia="Calibri" w:hAnsi="Calibri" w:cs="Calibri"/>
          <w:color w:val="000000" w:themeColor="text1"/>
        </w:rPr>
        <w:t>his</w:t>
      </w:r>
      <w:r w:rsidR="001A5F85" w:rsidRPr="00685B92">
        <w:rPr>
          <w:rFonts w:ascii="Calibri" w:eastAsia="Calibri" w:hAnsi="Calibri" w:cs="Calibri"/>
          <w:color w:val="000000" w:themeColor="text1"/>
        </w:rPr>
        <w:t xml:space="preserve"> absentee ballot and seeks to vote in person at the polling location, they may do so and should be instructed to destroy their absentee ballot at home</w:t>
      </w:r>
      <w:r w:rsidR="00833C79" w:rsidRPr="00685B92">
        <w:rPr>
          <w:rFonts w:ascii="Calibri" w:eastAsia="Calibri" w:hAnsi="Calibri" w:cs="Calibri"/>
          <w:color w:val="000000" w:themeColor="text1"/>
        </w:rPr>
        <w:t xml:space="preserve">. </w:t>
      </w:r>
    </w:p>
    <w:p w14:paraId="6371A0FC" w14:textId="1939CDB9" w:rsidR="00833C79" w:rsidRPr="00685B92" w:rsidRDefault="00833C79" w:rsidP="00EA02F8">
      <w:pPr>
        <w:pStyle w:val="NoSpacing"/>
        <w:jc w:val="both"/>
        <w:rPr>
          <w:rFonts w:ascii="Calibri" w:eastAsia="Calibri" w:hAnsi="Calibri" w:cs="Calibri"/>
          <w:color w:val="000000" w:themeColor="text1"/>
        </w:rPr>
      </w:pPr>
    </w:p>
    <w:p w14:paraId="5995F471" w14:textId="1AC9FD98" w:rsidR="00833C79" w:rsidRDefault="00833C79" w:rsidP="00EA02F8">
      <w:pPr>
        <w:pStyle w:val="NoSpacing"/>
        <w:jc w:val="both"/>
        <w:rPr>
          <w:rFonts w:ascii="Calibri" w:eastAsia="Calibri" w:hAnsi="Calibri" w:cs="Calibri"/>
          <w:color w:val="000000" w:themeColor="text1"/>
        </w:rPr>
      </w:pPr>
      <w:r w:rsidRPr="00685B92">
        <w:rPr>
          <w:rFonts w:ascii="Calibri" w:eastAsia="Calibri" w:hAnsi="Calibri" w:cs="Calibri"/>
          <w:color w:val="000000" w:themeColor="text1"/>
        </w:rPr>
        <w:t xml:space="preserve">If the voter has </w:t>
      </w:r>
      <w:r w:rsidR="00F25DBB" w:rsidRPr="00685B92">
        <w:rPr>
          <w:rFonts w:ascii="Calibri" w:eastAsia="Calibri" w:hAnsi="Calibri" w:cs="Calibri"/>
          <w:color w:val="000000" w:themeColor="text1"/>
        </w:rPr>
        <w:t xml:space="preserve">cast </w:t>
      </w:r>
      <w:r w:rsidR="2A0FE144" w:rsidRPr="00685B92">
        <w:rPr>
          <w:rFonts w:ascii="Calibri" w:eastAsia="Calibri" w:hAnsi="Calibri" w:cs="Calibri"/>
          <w:color w:val="000000" w:themeColor="text1"/>
        </w:rPr>
        <w:t>his</w:t>
      </w:r>
      <w:r w:rsidR="00F25DBB" w:rsidRPr="00685B92">
        <w:rPr>
          <w:rFonts w:ascii="Calibri" w:eastAsia="Calibri" w:hAnsi="Calibri" w:cs="Calibri"/>
          <w:color w:val="000000" w:themeColor="text1"/>
        </w:rPr>
        <w:t xml:space="preserve"> absentee ballot and appears at a polling location on November 3</w:t>
      </w:r>
      <w:r w:rsidR="00F25DBB" w:rsidRPr="00685B92">
        <w:rPr>
          <w:rFonts w:ascii="Calibri" w:eastAsia="Calibri" w:hAnsi="Calibri" w:cs="Calibri"/>
          <w:color w:val="000000" w:themeColor="text1"/>
          <w:vertAlign w:val="superscript"/>
        </w:rPr>
        <w:t>rd</w:t>
      </w:r>
      <w:r w:rsidR="00F25DBB" w:rsidRPr="00685B92">
        <w:rPr>
          <w:rFonts w:ascii="Calibri" w:eastAsia="Calibri" w:hAnsi="Calibri" w:cs="Calibri"/>
          <w:color w:val="000000" w:themeColor="text1"/>
        </w:rPr>
        <w:t xml:space="preserve">, 2020, </w:t>
      </w:r>
      <w:r w:rsidR="20194AA0" w:rsidRPr="00685B92">
        <w:rPr>
          <w:rFonts w:ascii="Calibri" w:eastAsia="Calibri" w:hAnsi="Calibri" w:cs="Calibri"/>
          <w:color w:val="000000" w:themeColor="text1"/>
        </w:rPr>
        <w:t>they are</w:t>
      </w:r>
      <w:r w:rsidR="008554A3" w:rsidRPr="00685B92">
        <w:rPr>
          <w:rFonts w:ascii="Calibri" w:eastAsia="Calibri" w:hAnsi="Calibri" w:cs="Calibri"/>
          <w:color w:val="000000" w:themeColor="text1"/>
        </w:rPr>
        <w:t xml:space="preserve"> unable to vote in person as pursuant to </w:t>
      </w:r>
      <w:r w:rsidR="00685B92">
        <w:rPr>
          <w:rFonts w:ascii="Calibri" w:eastAsia="Calibri" w:hAnsi="Calibri" w:cs="Calibri"/>
          <w:color w:val="000000" w:themeColor="text1"/>
        </w:rPr>
        <w:t>HB 7005 September Special Session</w:t>
      </w:r>
      <w:r w:rsidR="00061C67" w:rsidRPr="00685B92">
        <w:rPr>
          <w:rFonts w:ascii="Calibri" w:eastAsia="Calibri" w:hAnsi="Calibri" w:cs="Calibri"/>
          <w:color w:val="000000" w:themeColor="text1"/>
        </w:rPr>
        <w:t xml:space="preserve">, they had until 5:00pm on </w:t>
      </w:r>
      <w:r w:rsidR="00685B92">
        <w:rPr>
          <w:rFonts w:ascii="Calibri" w:eastAsia="Calibri" w:hAnsi="Calibri" w:cs="Calibri"/>
          <w:color w:val="000000" w:themeColor="text1"/>
        </w:rPr>
        <w:t>October 30</w:t>
      </w:r>
      <w:r w:rsidR="00685B92" w:rsidRPr="00685B92">
        <w:rPr>
          <w:rFonts w:ascii="Calibri" w:eastAsia="Calibri" w:hAnsi="Calibri" w:cs="Calibri"/>
          <w:color w:val="000000" w:themeColor="text1"/>
          <w:vertAlign w:val="superscript"/>
        </w:rPr>
        <w:t>th</w:t>
      </w:r>
      <w:r w:rsidR="00061C67" w:rsidRPr="00685B92">
        <w:rPr>
          <w:rFonts w:ascii="Calibri" w:eastAsia="Calibri" w:hAnsi="Calibri" w:cs="Calibri"/>
          <w:color w:val="000000" w:themeColor="text1"/>
        </w:rPr>
        <w:t xml:space="preserve">, 2020 to </w:t>
      </w:r>
      <w:r w:rsidR="00E82D26" w:rsidRPr="00685B92">
        <w:rPr>
          <w:rFonts w:ascii="Calibri" w:eastAsia="Calibri" w:hAnsi="Calibri" w:cs="Calibri"/>
          <w:color w:val="000000" w:themeColor="text1"/>
        </w:rPr>
        <w:t xml:space="preserve">withdraw </w:t>
      </w:r>
      <w:r w:rsidR="00061C67" w:rsidRPr="00685B92">
        <w:rPr>
          <w:rFonts w:ascii="Calibri" w:eastAsia="Calibri" w:hAnsi="Calibri" w:cs="Calibri"/>
          <w:color w:val="000000" w:themeColor="text1"/>
        </w:rPr>
        <w:t xml:space="preserve">their absentee ballot from the municipal clerk. </w:t>
      </w:r>
      <w:r w:rsidR="00A134A2" w:rsidRPr="00685B92">
        <w:rPr>
          <w:rFonts w:ascii="Calibri" w:eastAsia="Calibri" w:hAnsi="Calibri" w:cs="Calibri"/>
          <w:color w:val="000000" w:themeColor="text1"/>
        </w:rPr>
        <w:t>They should be instructed that they have already voted and may not vote again.</w:t>
      </w:r>
    </w:p>
    <w:p w14:paraId="041CBB00" w14:textId="5D3E9164" w:rsidR="00A134A2" w:rsidRDefault="00A134A2" w:rsidP="00EA02F8">
      <w:pPr>
        <w:pStyle w:val="NoSpacing"/>
        <w:jc w:val="both"/>
        <w:rPr>
          <w:rFonts w:ascii="Calibri" w:eastAsia="Calibri" w:hAnsi="Calibri" w:cs="Calibri"/>
          <w:color w:val="000000" w:themeColor="text1"/>
        </w:rPr>
      </w:pPr>
    </w:p>
    <w:p w14:paraId="445C917A" w14:textId="77777777" w:rsidR="00A134A2" w:rsidRDefault="00A134A2" w:rsidP="00EA02F8">
      <w:pPr>
        <w:pStyle w:val="NoSpacing"/>
        <w:jc w:val="both"/>
        <w:rPr>
          <w:rFonts w:ascii="Calibri" w:eastAsia="Calibri" w:hAnsi="Calibri" w:cs="Calibri"/>
          <w:color w:val="000000" w:themeColor="text1"/>
        </w:rPr>
      </w:pPr>
    </w:p>
    <w:p w14:paraId="4048428A" w14:textId="77777777" w:rsidR="00833C79" w:rsidRPr="00CC0DC0" w:rsidRDefault="00833C79" w:rsidP="00EA02F8">
      <w:pPr>
        <w:pStyle w:val="NoSpacing"/>
        <w:jc w:val="both"/>
        <w:rPr>
          <w:rFonts w:ascii="Calibri" w:eastAsia="Calibri" w:hAnsi="Calibri" w:cs="Calibri"/>
          <w:color w:val="000000" w:themeColor="text1"/>
        </w:rPr>
      </w:pPr>
    </w:p>
    <w:p w14:paraId="337C37F0" w14:textId="77777777" w:rsidR="00EA02F8" w:rsidRDefault="00EA02F8" w:rsidP="00EA02F8">
      <w:pPr>
        <w:pStyle w:val="NoSpacing"/>
        <w:jc w:val="both"/>
        <w:rPr>
          <w:rFonts w:ascii="Calibri" w:eastAsia="Calibri" w:hAnsi="Calibri" w:cs="Calibri"/>
          <w:color w:val="000000" w:themeColor="text1"/>
        </w:rPr>
      </w:pPr>
    </w:p>
    <w:p w14:paraId="3F7AB852" w14:textId="77777777" w:rsidR="00EA02F8" w:rsidRDefault="00EA02F8" w:rsidP="00EA02F8">
      <w:pPr>
        <w:pStyle w:val="NoSpacing"/>
        <w:jc w:val="both"/>
        <w:rPr>
          <w:rFonts w:ascii="Calibri" w:eastAsia="Calibri" w:hAnsi="Calibri" w:cs="Calibri"/>
          <w:color w:val="000000" w:themeColor="text1"/>
        </w:rPr>
      </w:pPr>
    </w:p>
    <w:p w14:paraId="61FDFC3A" w14:textId="77777777" w:rsidR="00EA02F8" w:rsidRDefault="00EA02F8" w:rsidP="00EA02F8">
      <w:pPr>
        <w:spacing w:after="0" w:line="240" w:lineRule="auto"/>
        <w:jc w:val="both"/>
        <w:rPr>
          <w:rFonts w:ascii="Calibri" w:eastAsia="Calibri" w:hAnsi="Calibri" w:cs="Calibri"/>
          <w:color w:val="000000" w:themeColor="text1"/>
        </w:rPr>
      </w:pPr>
    </w:p>
    <w:p w14:paraId="67C22020" w14:textId="77777777" w:rsidR="00EA02F8" w:rsidRDefault="00EA02F8" w:rsidP="00EA02F8">
      <w:pPr>
        <w:pStyle w:val="NoSpacing"/>
        <w:jc w:val="both"/>
        <w:rPr>
          <w:rFonts w:ascii="Calibri" w:eastAsia="Calibri" w:hAnsi="Calibri" w:cs="Calibri"/>
          <w:color w:val="000000" w:themeColor="text1"/>
        </w:rPr>
      </w:pPr>
    </w:p>
    <w:p w14:paraId="1D574A69" w14:textId="77777777" w:rsidR="00EA02F8" w:rsidRDefault="00EA02F8" w:rsidP="00EA02F8">
      <w:pPr>
        <w:spacing w:after="0" w:line="240" w:lineRule="auto"/>
        <w:ind w:left="720"/>
        <w:rPr>
          <w:rFonts w:ascii="Calibri" w:eastAsia="Calibri" w:hAnsi="Calibri" w:cs="Calibri"/>
          <w:color w:val="000000" w:themeColor="text1"/>
          <w:sz w:val="16"/>
          <w:szCs w:val="16"/>
        </w:rPr>
      </w:pPr>
    </w:p>
    <w:p w14:paraId="38CE6F5E" w14:textId="77777777" w:rsidR="001712C0" w:rsidRDefault="001712C0"/>
    <w:sectPr w:rsidR="00171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F8"/>
    <w:rsid w:val="00061C67"/>
    <w:rsid w:val="000E65D9"/>
    <w:rsid w:val="00106DE2"/>
    <w:rsid w:val="001712C0"/>
    <w:rsid w:val="001A5F85"/>
    <w:rsid w:val="0025217F"/>
    <w:rsid w:val="00271349"/>
    <w:rsid w:val="00276A7F"/>
    <w:rsid w:val="00277398"/>
    <w:rsid w:val="002A6040"/>
    <w:rsid w:val="002B47DE"/>
    <w:rsid w:val="002E3EF5"/>
    <w:rsid w:val="003706F9"/>
    <w:rsid w:val="00376DD9"/>
    <w:rsid w:val="00383999"/>
    <w:rsid w:val="003B141D"/>
    <w:rsid w:val="003D02F3"/>
    <w:rsid w:val="00424E04"/>
    <w:rsid w:val="00443336"/>
    <w:rsid w:val="00462E0D"/>
    <w:rsid w:val="004B0E1A"/>
    <w:rsid w:val="00541EDF"/>
    <w:rsid w:val="0057567E"/>
    <w:rsid w:val="005A4BEA"/>
    <w:rsid w:val="005B3F67"/>
    <w:rsid w:val="005C25FC"/>
    <w:rsid w:val="005D3B16"/>
    <w:rsid w:val="005F24C7"/>
    <w:rsid w:val="00632916"/>
    <w:rsid w:val="006823EF"/>
    <w:rsid w:val="00685B92"/>
    <w:rsid w:val="006E2323"/>
    <w:rsid w:val="006E30C3"/>
    <w:rsid w:val="00723E38"/>
    <w:rsid w:val="007703D8"/>
    <w:rsid w:val="00770A4B"/>
    <w:rsid w:val="0077450D"/>
    <w:rsid w:val="00833C79"/>
    <w:rsid w:val="008554A3"/>
    <w:rsid w:val="008A1341"/>
    <w:rsid w:val="008A3A92"/>
    <w:rsid w:val="008A5E52"/>
    <w:rsid w:val="00967451"/>
    <w:rsid w:val="0098419A"/>
    <w:rsid w:val="009A502E"/>
    <w:rsid w:val="009D6CD3"/>
    <w:rsid w:val="00A134A2"/>
    <w:rsid w:val="00AD06D5"/>
    <w:rsid w:val="00B523B8"/>
    <w:rsid w:val="00B952BE"/>
    <w:rsid w:val="00BB5125"/>
    <w:rsid w:val="00C71067"/>
    <w:rsid w:val="00CA5CEC"/>
    <w:rsid w:val="00D61D82"/>
    <w:rsid w:val="00E60719"/>
    <w:rsid w:val="00E6619E"/>
    <w:rsid w:val="00E82D26"/>
    <w:rsid w:val="00E83D40"/>
    <w:rsid w:val="00E942DA"/>
    <w:rsid w:val="00EA02F8"/>
    <w:rsid w:val="00EB38FF"/>
    <w:rsid w:val="00ED3093"/>
    <w:rsid w:val="00F03EDE"/>
    <w:rsid w:val="00F25DBB"/>
    <w:rsid w:val="00FC63D9"/>
    <w:rsid w:val="0FCC5AE3"/>
    <w:rsid w:val="20194AA0"/>
    <w:rsid w:val="20DB46E8"/>
    <w:rsid w:val="259BF491"/>
    <w:rsid w:val="2A0FE144"/>
    <w:rsid w:val="3D6B4E02"/>
    <w:rsid w:val="3D7579AA"/>
    <w:rsid w:val="3EB8C4D1"/>
    <w:rsid w:val="42F7D6B0"/>
    <w:rsid w:val="433D337F"/>
    <w:rsid w:val="551F0105"/>
    <w:rsid w:val="62AFFC78"/>
    <w:rsid w:val="6E256AB7"/>
    <w:rsid w:val="6ECA7BBD"/>
    <w:rsid w:val="78FD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E1A7"/>
  <w15:chartTrackingRefBased/>
  <w15:docId w15:val="{00CC4EA2-71AA-4421-839F-04F5E03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7FDC3AF74A64882295E15765E7B5C" ma:contentTypeVersion="2" ma:contentTypeDescription="Create a new document." ma:contentTypeScope="" ma:versionID="c2c9b33a2a0af4f1246bd3951599a473">
  <xsd:schema xmlns:xsd="http://www.w3.org/2001/XMLSchema" xmlns:xs="http://www.w3.org/2001/XMLSchema" xmlns:p="http://schemas.microsoft.com/office/2006/metadata/properties" xmlns:ns3="f070f4c7-e17b-452a-add3-448cc6424983" targetNamespace="http://schemas.microsoft.com/office/2006/metadata/properties" ma:root="true" ma:fieldsID="9286cc9a8d78d50919dc4a3ce526ac36" ns3:_="">
    <xsd:import namespace="f070f4c7-e17b-452a-add3-448cc64249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0f4c7-e17b-452a-add3-448cc6424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6127A-5B99-4631-9C25-182CAE6A90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720C9F-A334-4F47-9E6D-78744FD9D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0f4c7-e17b-452a-add3-448cc6424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1ABE7-69B3-41E5-96FC-66BD064E9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4</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Carini, Aida</dc:creator>
  <cp:keywords/>
  <dc:description/>
  <cp:lastModifiedBy>Bromley, Ted</cp:lastModifiedBy>
  <cp:revision>2</cp:revision>
  <dcterms:created xsi:type="dcterms:W3CDTF">2020-10-14T16:48:00Z</dcterms:created>
  <dcterms:modified xsi:type="dcterms:W3CDTF">2020-10-14T16:48:00Z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0x0101002927FDC3AF74A64882295E15765E7B5C</vt:lpwstr>
  </property>
</Properties>
</file>